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F4FC9" w14:textId="77777777" w:rsidR="003C6876" w:rsidRDefault="003C6876" w:rsidP="003C6876">
      <w:pPr>
        <w:pStyle w:val="Heading5"/>
        <w:spacing w:line="360" w:lineRule="auto"/>
        <w:jc w:val="center"/>
        <w:rPr>
          <w:rFonts w:ascii="Helvetica" w:eastAsia="Times New Roman" w:hAnsi="Helvetica" w:cs="Helvetica"/>
          <w:color w:val="202020"/>
        </w:rPr>
      </w:pPr>
      <w:r>
        <w:rPr>
          <w:rFonts w:ascii="Helvetica" w:eastAsia="Times New Roman" w:hAnsi="Helvetica" w:cs="Helvetica"/>
          <w:noProof/>
          <w:color w:val="202020"/>
          <w:sz w:val="23"/>
          <w:szCs w:val="23"/>
        </w:rPr>
        <w:drawing>
          <wp:inline distT="0" distB="0" distL="0" distR="0" wp14:anchorId="599F9152" wp14:editId="5996EC6D">
            <wp:extent cx="1971675" cy="4762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noProof/>
          <w:color w:val="202020"/>
          <w:sz w:val="23"/>
          <w:szCs w:val="23"/>
        </w:rPr>
        <w:drawing>
          <wp:inline distT="0" distB="0" distL="0" distR="0" wp14:anchorId="0DF8F22F" wp14:editId="226FADB9">
            <wp:extent cx="1419225" cy="4762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Strong"/>
          <w:rFonts w:ascii="Helvetica" w:eastAsia="Times New Roman" w:hAnsi="Helvetica"/>
          <w:b/>
          <w:bCs/>
          <w:color w:val="202020"/>
          <w:sz w:val="23"/>
          <w:szCs w:val="23"/>
        </w:rPr>
        <w:t> </w:t>
      </w:r>
      <w:r>
        <w:rPr>
          <w:rFonts w:ascii="Helvetica" w:eastAsia="Times New Roman" w:hAnsi="Helvetica" w:cs="Helvetica"/>
          <w:color w:val="202020"/>
          <w:sz w:val="23"/>
          <w:szCs w:val="23"/>
        </w:rPr>
        <w:br/>
      </w:r>
      <w:r>
        <w:rPr>
          <w:rFonts w:ascii="Helvetica" w:eastAsia="Times New Roman" w:hAnsi="Helvetica" w:cs="Helvetica"/>
          <w:color w:val="202020"/>
          <w:sz w:val="23"/>
          <w:szCs w:val="23"/>
        </w:rPr>
        <w:br/>
      </w:r>
      <w:r>
        <w:rPr>
          <w:rStyle w:val="Strong"/>
          <w:rFonts w:ascii="Helvetica" w:eastAsia="Times New Roman" w:hAnsi="Helvetica"/>
          <w:b/>
          <w:bCs/>
          <w:color w:val="202020"/>
          <w:sz w:val="23"/>
          <w:szCs w:val="23"/>
        </w:rPr>
        <w:t>CONFERENCE NOTICE:</w:t>
      </w:r>
      <w:r>
        <w:rPr>
          <w:rFonts w:ascii="Helvetica" w:eastAsia="Times New Roman" w:hAnsi="Helvetica" w:cs="Helvetica"/>
          <w:color w:val="202020"/>
        </w:rPr>
        <w:br/>
      </w:r>
      <w:r>
        <w:rPr>
          <w:rFonts w:ascii="Helvetica" w:eastAsia="Times New Roman" w:hAnsi="Helvetica" w:cs="Helvetica"/>
          <w:color w:val="202020"/>
        </w:rPr>
        <w:br/>
      </w:r>
      <w:r>
        <w:rPr>
          <w:rStyle w:val="Strong"/>
          <w:rFonts w:ascii="Helvetica" w:eastAsia="Times New Roman" w:hAnsi="Helvetica"/>
          <w:b/>
          <w:bCs/>
          <w:color w:val="202020"/>
          <w:sz w:val="24"/>
          <w:szCs w:val="24"/>
        </w:rPr>
        <w:t>Genomics in Medicine </w:t>
      </w:r>
      <w:r>
        <w:rPr>
          <w:rFonts w:ascii="Helvetica" w:eastAsia="Times New Roman" w:hAnsi="Helvetica" w:cs="Helvetica"/>
          <w:color w:val="202020"/>
        </w:rPr>
        <w:br/>
      </w:r>
      <w:r>
        <w:rPr>
          <w:rStyle w:val="Strong"/>
          <w:rFonts w:ascii="Helvetica" w:eastAsia="Times New Roman" w:hAnsi="Helvetica"/>
          <w:b/>
          <w:bCs/>
          <w:i/>
          <w:iCs/>
          <w:color w:val="202020"/>
          <w:sz w:val="21"/>
          <w:szCs w:val="21"/>
        </w:rPr>
        <w:t>Emerging Technologies and Bioinformatic Challenge</w:t>
      </w:r>
    </w:p>
    <w:p w14:paraId="578488B7" w14:textId="77777777" w:rsidR="003C6876" w:rsidRDefault="003C6876" w:rsidP="003C6876">
      <w:pPr>
        <w:pStyle w:val="Heading5"/>
        <w:spacing w:line="360" w:lineRule="auto"/>
        <w:rPr>
          <w:rFonts w:ascii="Helvetica" w:eastAsia="Times New Roman" w:hAnsi="Helvetica" w:cs="Helvetica"/>
          <w:color w:val="202020"/>
        </w:rPr>
      </w:pPr>
      <w:r>
        <w:rPr>
          <w:rFonts w:ascii="Helvetica" w:eastAsia="Times New Roman" w:hAnsi="Helvetica" w:cs="Helvetica"/>
          <w:color w:val="202020"/>
        </w:rPr>
        <w:br/>
      </w:r>
      <w:r>
        <w:rPr>
          <w:rStyle w:val="Strong"/>
          <w:rFonts w:ascii="Helvetica" w:eastAsia="Times New Roman" w:hAnsi="Helvetica"/>
          <w:b/>
          <w:bCs/>
          <w:color w:val="202020"/>
          <w:sz w:val="21"/>
          <w:szCs w:val="21"/>
          <w:u w:val="single"/>
        </w:rPr>
        <w:t>When</w:t>
      </w:r>
      <w:r>
        <w:rPr>
          <w:rStyle w:val="Strong"/>
          <w:rFonts w:ascii="Helvetica" w:eastAsia="Times New Roman" w:hAnsi="Helvetica"/>
          <w:b/>
          <w:bCs/>
          <w:color w:val="202020"/>
          <w:sz w:val="21"/>
          <w:szCs w:val="21"/>
        </w:rPr>
        <w:t>:</w:t>
      </w:r>
      <w:r>
        <w:rPr>
          <w:rFonts w:ascii="Helvetica" w:eastAsia="Times New Roman" w:hAnsi="Helvetica" w:cs="Helvetica"/>
          <w:color w:val="202020"/>
          <w:sz w:val="21"/>
          <w:szCs w:val="21"/>
        </w:rPr>
        <w:t xml:space="preserve"> December 5</w:t>
      </w:r>
      <w:r>
        <w:rPr>
          <w:rFonts w:ascii="Helvetica" w:eastAsia="Times New Roman" w:hAnsi="Helvetica" w:cs="Helvetica"/>
          <w:color w:val="202020"/>
          <w:vertAlign w:val="superscript"/>
        </w:rPr>
        <w:t>th</w:t>
      </w:r>
      <w:r>
        <w:rPr>
          <w:rFonts w:ascii="Helvetica" w:eastAsia="Times New Roman" w:hAnsi="Helvetica" w:cs="Helvetica"/>
          <w:color w:val="202020"/>
          <w:sz w:val="21"/>
          <w:szCs w:val="21"/>
        </w:rPr>
        <w:t xml:space="preserve"> and 6</w:t>
      </w:r>
      <w:r>
        <w:rPr>
          <w:rFonts w:ascii="Helvetica" w:eastAsia="Times New Roman" w:hAnsi="Helvetica" w:cs="Helvetica"/>
          <w:color w:val="202020"/>
          <w:vertAlign w:val="superscript"/>
        </w:rPr>
        <w:t>th</w:t>
      </w:r>
      <w:r>
        <w:rPr>
          <w:rFonts w:ascii="Helvetica" w:eastAsia="Times New Roman" w:hAnsi="Helvetica" w:cs="Helvetica"/>
          <w:color w:val="202020"/>
          <w:sz w:val="21"/>
          <w:szCs w:val="21"/>
        </w:rPr>
        <w:t>, 2019</w:t>
      </w:r>
      <w:r>
        <w:rPr>
          <w:rFonts w:ascii="Helvetica" w:eastAsia="Times New Roman" w:hAnsi="Helvetica" w:cs="Helvetica"/>
          <w:color w:val="202020"/>
          <w:sz w:val="21"/>
          <w:szCs w:val="21"/>
        </w:rPr>
        <w:br/>
      </w:r>
      <w:r>
        <w:rPr>
          <w:rStyle w:val="Strong"/>
          <w:rFonts w:ascii="Helvetica" w:eastAsia="Times New Roman" w:hAnsi="Helvetica"/>
          <w:b/>
          <w:bCs/>
          <w:color w:val="202020"/>
          <w:sz w:val="21"/>
          <w:szCs w:val="21"/>
          <w:u w:val="single"/>
        </w:rPr>
        <w:t>Where</w:t>
      </w:r>
      <w:r>
        <w:rPr>
          <w:rStyle w:val="Strong"/>
          <w:rFonts w:ascii="Helvetica" w:eastAsia="Times New Roman" w:hAnsi="Helvetica"/>
          <w:b/>
          <w:bCs/>
          <w:color w:val="202020"/>
          <w:sz w:val="21"/>
          <w:szCs w:val="21"/>
        </w:rPr>
        <w:t>:</w:t>
      </w:r>
      <w:r>
        <w:rPr>
          <w:rFonts w:ascii="Helvetica" w:eastAsia="Times New Roman" w:hAnsi="Helvetica" w:cs="Helvetica"/>
          <w:color w:val="202020"/>
          <w:sz w:val="21"/>
          <w:szCs w:val="21"/>
        </w:rPr>
        <w:t> Room CHEB 170, Collaborative Health Education Building, Faculty of Medicine, Dalhousie University</w:t>
      </w:r>
    </w:p>
    <w:p w14:paraId="127DC540" w14:textId="77777777" w:rsidR="003C6876" w:rsidRDefault="003C6876" w:rsidP="003C6876">
      <w:pPr>
        <w:spacing w:line="360" w:lineRule="auto"/>
        <w:rPr>
          <w:rFonts w:ascii="Helvetica" w:hAnsi="Helvetica" w:cs="Helvetica"/>
          <w:color w:val="202020"/>
          <w:sz w:val="24"/>
          <w:szCs w:val="24"/>
        </w:rPr>
      </w:pPr>
      <w:r>
        <w:rPr>
          <w:rFonts w:ascii="Helvetica" w:hAnsi="Helvetica" w:cs="Helvetica"/>
          <w:color w:val="202020"/>
          <w:sz w:val="24"/>
          <w:szCs w:val="24"/>
        </w:rPr>
        <w:br/>
      </w:r>
      <w:r>
        <w:rPr>
          <w:rStyle w:val="Strong"/>
          <w:rFonts w:ascii="Helvetica" w:hAnsi="Helvetica"/>
          <w:color w:val="202020"/>
          <w:sz w:val="24"/>
          <w:szCs w:val="24"/>
          <w:u w:val="single"/>
        </w:rPr>
        <w:t>Keynote Speakers:</w:t>
      </w:r>
      <w:r>
        <w:rPr>
          <w:rFonts w:ascii="Helvetica" w:hAnsi="Helvetica" w:cs="Helvetica"/>
          <w:b/>
          <w:bCs/>
          <w:color w:val="202020"/>
          <w:sz w:val="24"/>
          <w:szCs w:val="24"/>
          <w:u w:val="single"/>
        </w:rPr>
        <w:br/>
      </w:r>
      <w:r>
        <w:rPr>
          <w:rFonts w:ascii="Helvetica" w:hAnsi="Helvetica" w:cs="Helvetica"/>
          <w:b/>
          <w:bCs/>
          <w:noProof/>
          <w:color w:val="202020"/>
          <w:sz w:val="24"/>
          <w:szCs w:val="24"/>
        </w:rPr>
        <w:drawing>
          <wp:inline distT="0" distB="0" distL="0" distR="0" wp14:anchorId="316851F9" wp14:editId="0A1D870A">
            <wp:extent cx="3819525" cy="19050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202020"/>
          <w:sz w:val="24"/>
          <w:szCs w:val="24"/>
        </w:rPr>
        <w:br/>
        <w:t> </w:t>
      </w:r>
      <w:r>
        <w:rPr>
          <w:rFonts w:ascii="Helvetica" w:hAnsi="Helvetica" w:cs="Helvetica"/>
          <w:color w:val="202020"/>
          <w:sz w:val="24"/>
          <w:szCs w:val="24"/>
        </w:rPr>
        <w:br/>
      </w:r>
      <w:r>
        <w:rPr>
          <w:rStyle w:val="Strong"/>
          <w:rFonts w:ascii="Helvetica" w:hAnsi="Helvetica"/>
          <w:color w:val="000000"/>
          <w:sz w:val="24"/>
          <w:szCs w:val="24"/>
          <w:u w:val="single"/>
        </w:rPr>
        <w:t>Events include</w:t>
      </w:r>
      <w:r>
        <w:rPr>
          <w:rStyle w:val="Strong"/>
          <w:rFonts w:ascii="Helvetica" w:hAnsi="Helvetica"/>
          <w:color w:val="000000"/>
          <w:sz w:val="24"/>
          <w:szCs w:val="24"/>
        </w:rPr>
        <w:t xml:space="preserve">: </w:t>
      </w:r>
      <w:r>
        <w:rPr>
          <w:rFonts w:ascii="Helvetica" w:hAnsi="Helvetica" w:cs="Helvetica"/>
          <w:color w:val="000000"/>
          <w:sz w:val="24"/>
          <w:szCs w:val="24"/>
        </w:rPr>
        <w:br/>
        <w:t>• Presentations from Dalhousie researchers and their trainees</w:t>
      </w:r>
      <w:r>
        <w:rPr>
          <w:rFonts w:ascii="Helvetica" w:hAnsi="Helvetica" w:cs="Helvetica"/>
          <w:color w:val="000000"/>
          <w:sz w:val="24"/>
          <w:szCs w:val="24"/>
        </w:rPr>
        <w:br/>
        <w:t>• Poster sessions</w:t>
      </w:r>
      <w:r>
        <w:rPr>
          <w:rFonts w:ascii="Helvetica" w:hAnsi="Helvetica" w:cs="Helvetica"/>
          <w:color w:val="000000"/>
          <w:sz w:val="24"/>
          <w:szCs w:val="24"/>
        </w:rPr>
        <w:br/>
        <w:t xml:space="preserve">• Vendor displays and presentations from </w:t>
      </w:r>
      <w:r>
        <w:rPr>
          <w:rStyle w:val="Emphasis"/>
          <w:rFonts w:ascii="Helvetica" w:hAnsi="Helvetica"/>
          <w:b/>
          <w:bCs/>
          <w:color w:val="000000"/>
          <w:sz w:val="24"/>
          <w:szCs w:val="24"/>
        </w:rPr>
        <w:t>Illumina</w:t>
      </w:r>
      <w:r>
        <w:rPr>
          <w:rFonts w:ascii="Helvetica" w:hAnsi="Helvetica" w:cs="Helvetica"/>
          <w:color w:val="000000"/>
          <w:sz w:val="24"/>
          <w:szCs w:val="24"/>
        </w:rPr>
        <w:t xml:space="preserve">, </w:t>
      </w:r>
      <w:r>
        <w:rPr>
          <w:rStyle w:val="Emphasis"/>
          <w:rFonts w:ascii="Helvetica" w:hAnsi="Helvetica"/>
          <w:b/>
          <w:bCs/>
          <w:color w:val="000000"/>
          <w:sz w:val="24"/>
          <w:szCs w:val="24"/>
        </w:rPr>
        <w:t>10X Genomics</w:t>
      </w:r>
      <w:r>
        <w:rPr>
          <w:rFonts w:ascii="Helvetica" w:hAnsi="Helvetica" w:cs="Helvetica"/>
          <w:color w:val="000000"/>
          <w:sz w:val="24"/>
          <w:szCs w:val="24"/>
        </w:rPr>
        <w:t xml:space="preserve">, and </w:t>
      </w:r>
      <w:r>
        <w:rPr>
          <w:rStyle w:val="Strong"/>
          <w:rFonts w:ascii="Helvetica" w:hAnsi="Helvetica"/>
          <w:color w:val="000000"/>
          <w:sz w:val="24"/>
          <w:szCs w:val="24"/>
        </w:rPr>
        <w:t>PacBio</w:t>
      </w:r>
      <w:r>
        <w:rPr>
          <w:rFonts w:ascii="Helvetica" w:hAnsi="Helvetica" w:cs="Helvetica"/>
          <w:color w:val="000000"/>
          <w:sz w:val="24"/>
          <w:szCs w:val="24"/>
        </w:rPr>
        <w:br/>
        <w:t>• Tours of CORES facilities</w:t>
      </w:r>
      <w:r>
        <w:rPr>
          <w:rFonts w:ascii="Helvetica" w:hAnsi="Helvetica" w:cs="Helvetica"/>
          <w:color w:val="000000"/>
          <w:sz w:val="24"/>
          <w:szCs w:val="24"/>
        </w:rPr>
        <w:br/>
        <w:t>• Prizes for best trainee talks and posters</w:t>
      </w:r>
      <w:r>
        <w:rPr>
          <w:rFonts w:ascii="Helvetica" w:hAnsi="Helvetica" w:cs="Helvetica"/>
          <w:color w:val="202020"/>
          <w:sz w:val="24"/>
          <w:szCs w:val="24"/>
        </w:rPr>
        <w:t xml:space="preserve"> </w:t>
      </w:r>
    </w:p>
    <w:p w14:paraId="7E04E9E2" w14:textId="77777777" w:rsidR="003C6876" w:rsidRDefault="003C6876" w:rsidP="003C6876">
      <w:pPr>
        <w:spacing w:line="360" w:lineRule="auto"/>
        <w:jc w:val="center"/>
        <w:rPr>
          <w:rFonts w:ascii="Helvetica" w:hAnsi="Helvetica" w:cs="Helvetica"/>
          <w:color w:val="202020"/>
          <w:sz w:val="24"/>
          <w:szCs w:val="24"/>
        </w:rPr>
      </w:pPr>
      <w:r>
        <w:rPr>
          <w:rFonts w:ascii="Helvetica" w:hAnsi="Helvetica" w:cs="Helvetica"/>
          <w:color w:val="202020"/>
          <w:sz w:val="24"/>
          <w:szCs w:val="24"/>
        </w:rPr>
        <w:t> </w:t>
      </w:r>
    </w:p>
    <w:p w14:paraId="67F7EB70" w14:textId="77777777" w:rsidR="003C6876" w:rsidRDefault="003C6876" w:rsidP="003C6876">
      <w:pPr>
        <w:rPr>
          <w:rFonts w:ascii="Helvetica" w:hAnsi="Helvetica"/>
          <w:color w:val="202020"/>
          <w:sz w:val="24"/>
          <w:szCs w:val="24"/>
        </w:rPr>
      </w:pPr>
      <w:hyperlink r:id="rId7" w:history="1">
        <w:r w:rsidRPr="003C6876">
          <w:rPr>
            <w:rStyle w:val="Hyperlink"/>
            <w:rFonts w:ascii="Helvetica" w:hAnsi="Helvetica"/>
            <w:sz w:val="24"/>
            <w:szCs w:val="24"/>
            <w:shd w:val="clear" w:color="auto" w:fill="FFFF00"/>
          </w:rPr>
          <w:t>REGISTER HERE</w:t>
        </w:r>
      </w:hyperlink>
      <w:r>
        <w:rPr>
          <w:rFonts w:ascii="Helvetica" w:hAnsi="Helvetica"/>
          <w:color w:val="202020"/>
          <w:sz w:val="24"/>
          <w:szCs w:val="24"/>
        </w:rPr>
        <w:t xml:space="preserve"> </w:t>
      </w:r>
      <w:r>
        <w:rPr>
          <w:rFonts w:ascii="Helvetica" w:hAnsi="Helvetica"/>
          <w:color w:val="202020"/>
          <w:sz w:val="24"/>
          <w:szCs w:val="24"/>
        </w:rPr>
        <w:br/>
      </w:r>
      <w:r>
        <w:rPr>
          <w:rFonts w:ascii="Helvetica" w:hAnsi="Helvetica"/>
          <w:color w:val="202020"/>
          <w:sz w:val="24"/>
          <w:szCs w:val="24"/>
        </w:rPr>
        <w:br/>
      </w:r>
      <w:r>
        <w:rPr>
          <w:rStyle w:val="Strong"/>
          <w:rFonts w:ascii="Helvetica" w:hAnsi="Helvetica"/>
          <w:i/>
          <w:iCs/>
          <w:color w:val="000000"/>
          <w:sz w:val="24"/>
          <w:szCs w:val="24"/>
          <w:shd w:val="clear" w:color="auto" w:fill="FFFF00"/>
        </w:rPr>
        <w:t xml:space="preserve">Are you presenting a poster? If so, please also </w:t>
      </w:r>
      <w:hyperlink r:id="rId8" w:history="1">
        <w:r w:rsidRPr="003C6876">
          <w:rPr>
            <w:rStyle w:val="Hyperlink"/>
            <w:rFonts w:ascii="Helvetica" w:hAnsi="Helvetica"/>
            <w:i/>
            <w:iCs/>
            <w:sz w:val="24"/>
            <w:szCs w:val="24"/>
            <w:shd w:val="clear" w:color="auto" w:fill="FFFF00"/>
          </w:rPr>
          <w:t>register here</w:t>
        </w:r>
      </w:hyperlink>
      <w:r>
        <w:rPr>
          <w:rFonts w:ascii="Helvetica" w:hAnsi="Helvetica"/>
          <w:color w:val="202020"/>
          <w:sz w:val="24"/>
          <w:szCs w:val="24"/>
        </w:rPr>
        <w:t xml:space="preserve"> </w:t>
      </w:r>
    </w:p>
    <w:p w14:paraId="1D8D87CD" w14:textId="6ECDCB2A" w:rsidR="00985BD9" w:rsidRDefault="003C6876" w:rsidP="003C6876">
      <w:bookmarkStart w:id="0" w:name="_GoBack"/>
      <w:bookmarkEnd w:id="0"/>
      <w:r>
        <w:rPr>
          <w:rFonts w:ascii="Helvetica" w:hAnsi="Helvetica"/>
          <w:color w:val="202020"/>
          <w:sz w:val="24"/>
          <w:szCs w:val="24"/>
        </w:rPr>
        <w:br/>
      </w:r>
      <w:r>
        <w:rPr>
          <w:rFonts w:ascii="Helvetica" w:hAnsi="Helvetica"/>
          <w:color w:val="202020"/>
          <w:sz w:val="24"/>
          <w:szCs w:val="24"/>
        </w:rPr>
        <w:br/>
      </w:r>
      <w:r>
        <w:rPr>
          <w:rStyle w:val="Strong"/>
          <w:rFonts w:ascii="Helvetica" w:hAnsi="Helvetica"/>
          <w:color w:val="000000"/>
          <w:sz w:val="24"/>
          <w:szCs w:val="24"/>
          <w:u w:val="single"/>
        </w:rPr>
        <w:lastRenderedPageBreak/>
        <w:t>PROGRAM:</w:t>
      </w:r>
      <w:r>
        <w:rPr>
          <w:rFonts w:ascii="Helvetica" w:hAnsi="Helvetica"/>
          <w:color w:val="000000"/>
          <w:sz w:val="24"/>
          <w:szCs w:val="24"/>
        </w:rPr>
        <w:br/>
      </w:r>
      <w:r>
        <w:rPr>
          <w:rFonts w:ascii="Helvetica" w:hAnsi="Helvetica"/>
          <w:color w:val="000000"/>
          <w:sz w:val="24"/>
          <w:szCs w:val="24"/>
        </w:rPr>
        <w:br/>
      </w:r>
      <w:r>
        <w:rPr>
          <w:rStyle w:val="Strong"/>
          <w:rFonts w:ascii="Helvetica" w:hAnsi="Helvetica"/>
          <w:color w:val="000000"/>
          <w:sz w:val="24"/>
          <w:szCs w:val="24"/>
        </w:rPr>
        <w:t>THURSDAY DECEMBER 5TH</w:t>
      </w:r>
      <w:r>
        <w:rPr>
          <w:rFonts w:ascii="Helvetica" w:hAnsi="Helvetica"/>
          <w:color w:val="000000"/>
          <w:sz w:val="24"/>
          <w:szCs w:val="24"/>
        </w:rPr>
        <w:br/>
        <w:t>9:15 AM Opening Remarks</w:t>
      </w:r>
      <w:r>
        <w:rPr>
          <w:rFonts w:ascii="Helvetica" w:hAnsi="Helvetica"/>
          <w:color w:val="000000"/>
          <w:sz w:val="24"/>
          <w:szCs w:val="24"/>
        </w:rPr>
        <w:br/>
      </w:r>
      <w:r>
        <w:rPr>
          <w:rFonts w:ascii="Helvetica" w:hAnsi="Helvetica"/>
          <w:color w:val="000000"/>
          <w:sz w:val="24"/>
          <w:szCs w:val="24"/>
        </w:rPr>
        <w:br/>
        <w:t>SESSION 1 — BIOINFORMATICS TO BEDSIDE I (9:25 – 10:40 AM) Chair: Andrew Orr</w:t>
      </w:r>
      <w:r>
        <w:rPr>
          <w:rFonts w:ascii="Helvetica" w:hAnsi="Helvetica"/>
          <w:color w:val="000000"/>
          <w:sz w:val="24"/>
          <w:szCs w:val="24"/>
        </w:rPr>
        <w:br/>
        <w:t>9:25 - 9:50 Karen Bedard Clinical genomics and diagnostics</w:t>
      </w:r>
      <w:r>
        <w:rPr>
          <w:rFonts w:ascii="Helvetica" w:hAnsi="Helvetica"/>
          <w:color w:val="000000"/>
          <w:sz w:val="24"/>
          <w:szCs w:val="24"/>
        </w:rPr>
        <w:br/>
        <w:t xml:space="preserve">9:50 - 10:15 Sarah </w:t>
      </w:r>
      <w:proofErr w:type="spellStart"/>
      <w:r>
        <w:rPr>
          <w:rFonts w:ascii="Helvetica" w:hAnsi="Helvetica"/>
          <w:color w:val="000000"/>
          <w:sz w:val="24"/>
          <w:szCs w:val="24"/>
        </w:rPr>
        <w:t>Dyack</w:t>
      </w:r>
      <w:proofErr w:type="spellEnd"/>
      <w:r>
        <w:rPr>
          <w:rFonts w:ascii="Helvetica" w:hAnsi="Helvetica"/>
          <w:color w:val="000000"/>
          <w:sz w:val="24"/>
          <w:szCs w:val="24"/>
        </w:rPr>
        <w:t xml:space="preserve"> Medical genetics at the IWK: who we are and what we do</w:t>
      </w:r>
      <w:r>
        <w:rPr>
          <w:rFonts w:ascii="Helvetica" w:hAnsi="Helvetica"/>
          <w:color w:val="000000"/>
          <w:sz w:val="24"/>
          <w:szCs w:val="24"/>
        </w:rPr>
        <w:br/>
        <w:t xml:space="preserve">10:15 - 10:40 Paola </w:t>
      </w:r>
      <w:proofErr w:type="spellStart"/>
      <w:r>
        <w:rPr>
          <w:rFonts w:ascii="Helvetica" w:hAnsi="Helvetica"/>
          <w:color w:val="000000"/>
          <w:sz w:val="24"/>
          <w:szCs w:val="24"/>
        </w:rPr>
        <w:t>Marignani</w:t>
      </w:r>
      <w:proofErr w:type="spellEnd"/>
      <w:r>
        <w:rPr>
          <w:rFonts w:ascii="Helvetica" w:hAnsi="Helvetica"/>
          <w:color w:val="000000"/>
          <w:sz w:val="24"/>
          <w:szCs w:val="24"/>
        </w:rPr>
        <w:t xml:space="preserve"> Cancer transcriptomics</w:t>
      </w:r>
      <w:r>
        <w:rPr>
          <w:rFonts w:ascii="Helvetica" w:hAnsi="Helvetica"/>
          <w:color w:val="000000"/>
          <w:sz w:val="24"/>
          <w:szCs w:val="24"/>
        </w:rPr>
        <w:br/>
        <w:t>10:40-11:15 AM Coffee Break + Posters + Vendor Displays</w:t>
      </w:r>
      <w:r>
        <w:rPr>
          <w:rFonts w:ascii="Helvetica" w:hAnsi="Helvetica"/>
          <w:color w:val="000000"/>
          <w:sz w:val="24"/>
          <w:szCs w:val="24"/>
        </w:rPr>
        <w:br/>
      </w:r>
      <w:r>
        <w:rPr>
          <w:rFonts w:ascii="Helvetica" w:hAnsi="Helvetica"/>
          <w:color w:val="000000"/>
          <w:sz w:val="24"/>
          <w:szCs w:val="24"/>
        </w:rPr>
        <w:br/>
        <w:t>KEYNOTE 1 — 11:15 AM – 12:15 PM</w:t>
      </w:r>
      <w:r>
        <w:rPr>
          <w:rFonts w:ascii="Helvetica" w:hAnsi="Helvetica"/>
          <w:color w:val="000000"/>
          <w:sz w:val="24"/>
          <w:szCs w:val="24"/>
        </w:rPr>
        <w:br/>
        <w:t>STEPHEN SCHERER Hospital for Sick Children and</w:t>
      </w:r>
      <w:r>
        <w:rPr>
          <w:rFonts w:ascii="Helvetica" w:hAnsi="Helvetica"/>
          <w:color w:val="000000"/>
          <w:sz w:val="24"/>
          <w:szCs w:val="24"/>
        </w:rPr>
        <w:br/>
        <w:t>University of Toronto</w:t>
      </w:r>
      <w:r>
        <w:rPr>
          <w:rFonts w:ascii="Helvetica" w:hAnsi="Helvetica"/>
          <w:color w:val="000000"/>
          <w:sz w:val="24"/>
          <w:szCs w:val="24"/>
        </w:rPr>
        <w:br/>
        <w:t>Genomes to genes to outcomes in autism</w:t>
      </w:r>
      <w:r>
        <w:rPr>
          <w:rFonts w:ascii="Helvetica" w:hAnsi="Helvetica"/>
          <w:color w:val="000000"/>
          <w:sz w:val="24"/>
          <w:szCs w:val="24"/>
        </w:rPr>
        <w:br/>
      </w:r>
      <w:r>
        <w:rPr>
          <w:rFonts w:ascii="Helvetica" w:hAnsi="Helvetica"/>
          <w:color w:val="000000"/>
          <w:sz w:val="24"/>
          <w:szCs w:val="24"/>
        </w:rPr>
        <w:br/>
        <w:t>12:15-1:15 PM Lunch + Posters + Vendor Displays</w:t>
      </w:r>
      <w:r>
        <w:rPr>
          <w:rFonts w:ascii="Helvetica" w:hAnsi="Helvetica"/>
          <w:color w:val="000000"/>
          <w:sz w:val="24"/>
          <w:szCs w:val="24"/>
        </w:rPr>
        <w:br/>
      </w:r>
      <w:r>
        <w:rPr>
          <w:rFonts w:ascii="Helvetica" w:hAnsi="Helvetica"/>
          <w:color w:val="000000"/>
          <w:sz w:val="24"/>
          <w:szCs w:val="24"/>
        </w:rPr>
        <w:br/>
        <w:t xml:space="preserve">SESSION 2 — TECH PLATFORMS: OPTIONS AND OPPORTUNITIES (1:15 – 4:00 PM) Chair: Jon </w:t>
      </w:r>
      <w:proofErr w:type="spellStart"/>
      <w:r>
        <w:rPr>
          <w:rFonts w:ascii="Helvetica" w:hAnsi="Helvetica"/>
          <w:color w:val="000000"/>
          <w:sz w:val="24"/>
          <w:szCs w:val="24"/>
        </w:rPr>
        <w:t>Jerlström</w:t>
      </w:r>
      <w:proofErr w:type="spellEnd"/>
      <w:r>
        <w:rPr>
          <w:rFonts w:ascii="Helvetica" w:hAnsi="Helvetica"/>
          <w:color w:val="000000"/>
          <w:sz w:val="24"/>
          <w:szCs w:val="24"/>
        </w:rPr>
        <w:t xml:space="preserve"> </w:t>
      </w:r>
      <w:proofErr w:type="spellStart"/>
      <w:r>
        <w:rPr>
          <w:rFonts w:ascii="Helvetica" w:hAnsi="Helvetica"/>
          <w:color w:val="000000"/>
          <w:sz w:val="24"/>
          <w:szCs w:val="24"/>
        </w:rPr>
        <w:t>Hultqvist</w:t>
      </w:r>
      <w:proofErr w:type="spellEnd"/>
      <w:r>
        <w:rPr>
          <w:rFonts w:ascii="Helvetica" w:hAnsi="Helvetica"/>
          <w:color w:val="000000"/>
          <w:sz w:val="24"/>
          <w:szCs w:val="24"/>
        </w:rPr>
        <w:br/>
        <w:t>1:15 - 1:35 Mena Farag Illumina</w:t>
      </w:r>
      <w:r>
        <w:rPr>
          <w:rFonts w:ascii="Helvetica" w:hAnsi="Helvetica"/>
          <w:color w:val="000000"/>
          <w:sz w:val="24"/>
          <w:szCs w:val="24"/>
        </w:rPr>
        <w:br/>
        <w:t>1:35 - 1:55 Adriana Suarez 10X Genomics</w:t>
      </w:r>
      <w:r>
        <w:rPr>
          <w:rFonts w:ascii="Helvetica" w:hAnsi="Helvetica"/>
          <w:color w:val="000000"/>
          <w:sz w:val="24"/>
          <w:szCs w:val="24"/>
        </w:rPr>
        <w:br/>
        <w:t>1:55 - 2:15 Sal Mazza PacBio</w:t>
      </w:r>
      <w:r>
        <w:rPr>
          <w:rFonts w:ascii="Helvetica" w:hAnsi="Helvetica"/>
          <w:color w:val="000000"/>
          <w:sz w:val="24"/>
          <w:szCs w:val="24"/>
        </w:rPr>
        <w:br/>
        <w:t>2:15-2:25 PM Break</w:t>
      </w:r>
      <w:r>
        <w:rPr>
          <w:rFonts w:ascii="Helvetica" w:hAnsi="Helvetica"/>
          <w:color w:val="000000"/>
          <w:sz w:val="24"/>
          <w:szCs w:val="24"/>
        </w:rPr>
        <w:br/>
        <w:t>2:25 - 2:45 Mat Nightingale CORES—Genomics Facility</w:t>
      </w:r>
      <w:r>
        <w:rPr>
          <w:rFonts w:ascii="Helvetica" w:hAnsi="Helvetica"/>
          <w:color w:val="000000"/>
          <w:sz w:val="24"/>
          <w:szCs w:val="24"/>
        </w:rPr>
        <w:br/>
        <w:t>2:45 - 3:05 Alejandro Cohen CORES—Biological Mass Spectrometry Facility (BMS)</w:t>
      </w:r>
      <w:r>
        <w:rPr>
          <w:rFonts w:ascii="Helvetica" w:hAnsi="Helvetica"/>
          <w:color w:val="000000"/>
          <w:sz w:val="24"/>
          <w:szCs w:val="24"/>
        </w:rPr>
        <w:br/>
        <w:t>3:05 - 3:15 David Malloy CORES—Zebrafish Facility</w:t>
      </w:r>
      <w:r>
        <w:rPr>
          <w:rFonts w:ascii="Helvetica" w:hAnsi="Helvetica"/>
          <w:color w:val="000000"/>
          <w:sz w:val="24"/>
          <w:szCs w:val="24"/>
        </w:rPr>
        <w:br/>
        <w:t xml:space="preserve">3:15 - 3:25 Derick </w:t>
      </w:r>
      <w:proofErr w:type="spellStart"/>
      <w:r>
        <w:rPr>
          <w:rFonts w:ascii="Helvetica" w:hAnsi="Helvetica"/>
          <w:color w:val="000000"/>
          <w:sz w:val="24"/>
          <w:szCs w:val="24"/>
        </w:rPr>
        <w:t>Rowter</w:t>
      </w:r>
      <w:proofErr w:type="spellEnd"/>
      <w:r>
        <w:rPr>
          <w:rFonts w:ascii="Helvetica" w:hAnsi="Helvetica"/>
          <w:color w:val="000000"/>
          <w:sz w:val="24"/>
          <w:szCs w:val="24"/>
        </w:rPr>
        <w:t xml:space="preserve"> CORES—Flow cytometry</w:t>
      </w:r>
      <w:r>
        <w:rPr>
          <w:rFonts w:ascii="Helvetica" w:hAnsi="Helvetica"/>
          <w:color w:val="000000"/>
          <w:sz w:val="24"/>
          <w:szCs w:val="24"/>
        </w:rPr>
        <w:br/>
        <w:t>3:25 - 3:30 Stephen Whitefield CORES—Cellular &amp; Molecular Digital Imagine Facility (CMDI)</w:t>
      </w:r>
      <w:r>
        <w:rPr>
          <w:rFonts w:ascii="Helvetica" w:hAnsi="Helvetica"/>
          <w:color w:val="000000"/>
          <w:sz w:val="24"/>
          <w:szCs w:val="24"/>
        </w:rPr>
        <w:br/>
        <w:t xml:space="preserve">3:30 - 3:35 Mary Ann </w:t>
      </w:r>
      <w:proofErr w:type="spellStart"/>
      <w:r>
        <w:rPr>
          <w:rFonts w:ascii="Helvetica" w:hAnsi="Helvetica"/>
          <w:color w:val="000000"/>
          <w:sz w:val="24"/>
          <w:szCs w:val="24"/>
        </w:rPr>
        <w:t>Trevors</w:t>
      </w:r>
      <w:proofErr w:type="spellEnd"/>
      <w:r>
        <w:rPr>
          <w:rFonts w:ascii="Helvetica" w:hAnsi="Helvetica"/>
          <w:color w:val="000000"/>
          <w:sz w:val="24"/>
          <w:szCs w:val="24"/>
        </w:rPr>
        <w:t xml:space="preserve"> CORES—Electron microscopy</w:t>
      </w:r>
      <w:r>
        <w:rPr>
          <w:rFonts w:ascii="Helvetica" w:hAnsi="Helvetica"/>
          <w:color w:val="000000"/>
          <w:sz w:val="24"/>
          <w:szCs w:val="24"/>
        </w:rPr>
        <w:br/>
        <w:t>3:35 - 3:40 Andrew Reid CORES—Brain Bank</w:t>
      </w:r>
      <w:r>
        <w:rPr>
          <w:rFonts w:ascii="Helvetica" w:hAnsi="Helvetica"/>
          <w:color w:val="000000"/>
          <w:sz w:val="24"/>
          <w:szCs w:val="24"/>
        </w:rPr>
        <w:br/>
        <w:t xml:space="preserve">3:40 - 4:00 Morgan </w:t>
      </w:r>
      <w:proofErr w:type="spellStart"/>
      <w:r>
        <w:rPr>
          <w:rFonts w:ascii="Helvetica" w:hAnsi="Helvetica"/>
          <w:color w:val="000000"/>
          <w:sz w:val="24"/>
          <w:szCs w:val="24"/>
        </w:rPr>
        <w:t>Langille</w:t>
      </w:r>
      <w:proofErr w:type="spellEnd"/>
      <w:r>
        <w:rPr>
          <w:rFonts w:ascii="Helvetica" w:hAnsi="Helvetica"/>
          <w:color w:val="000000"/>
          <w:sz w:val="24"/>
          <w:szCs w:val="24"/>
        </w:rPr>
        <w:t xml:space="preserve"> Integrated Microbiome Resource</w:t>
      </w:r>
      <w:r>
        <w:rPr>
          <w:rFonts w:ascii="Helvetica" w:hAnsi="Helvetica"/>
          <w:color w:val="000000"/>
          <w:sz w:val="24"/>
          <w:szCs w:val="24"/>
        </w:rPr>
        <w:br/>
      </w:r>
      <w:r>
        <w:rPr>
          <w:rFonts w:ascii="Helvetica" w:hAnsi="Helvetica"/>
          <w:color w:val="000000"/>
          <w:sz w:val="24"/>
          <w:szCs w:val="24"/>
        </w:rPr>
        <w:br/>
        <w:t>4:00 - 5:00 PM CORES Tours</w:t>
      </w:r>
      <w:r>
        <w:rPr>
          <w:rFonts w:ascii="Helvetica" w:hAnsi="Helvetica"/>
          <w:color w:val="000000"/>
          <w:sz w:val="24"/>
          <w:szCs w:val="24"/>
        </w:rPr>
        <w:br/>
        <w:t>4:00 PM - Social events</w:t>
      </w:r>
      <w:r>
        <w:rPr>
          <w:rFonts w:ascii="Helvetica" w:hAnsi="Helvetica"/>
          <w:color w:val="000000"/>
          <w:sz w:val="24"/>
          <w:szCs w:val="24"/>
        </w:rPr>
        <w:br/>
      </w:r>
      <w:r>
        <w:rPr>
          <w:rFonts w:ascii="Helvetica" w:hAnsi="Helvetica"/>
          <w:color w:val="000000"/>
          <w:sz w:val="24"/>
          <w:szCs w:val="24"/>
        </w:rPr>
        <w:br/>
      </w:r>
      <w:r>
        <w:rPr>
          <w:rStyle w:val="Strong"/>
          <w:rFonts w:ascii="Helvetica" w:hAnsi="Helvetica"/>
          <w:color w:val="000000"/>
          <w:sz w:val="24"/>
          <w:szCs w:val="24"/>
        </w:rPr>
        <w:t>FRIDAY DECEMBER 6TH</w:t>
      </w:r>
      <w:r>
        <w:rPr>
          <w:rFonts w:ascii="Helvetica" w:hAnsi="Helvetica"/>
          <w:color w:val="000000"/>
          <w:sz w:val="24"/>
          <w:szCs w:val="24"/>
        </w:rPr>
        <w:br/>
        <w:t>KEYNOTE 2 — 9:15 – 10:15 AM</w:t>
      </w:r>
      <w:r>
        <w:rPr>
          <w:rFonts w:ascii="Helvetica" w:hAnsi="Helvetica"/>
          <w:color w:val="000000"/>
          <w:sz w:val="24"/>
          <w:szCs w:val="24"/>
        </w:rPr>
        <w:br/>
        <w:t>HELEEN ARTS Department of Pathology &amp; Lab Medicine, IWK Health Centre</w:t>
      </w:r>
      <w:r>
        <w:rPr>
          <w:rFonts w:ascii="Helvetica" w:hAnsi="Helvetica"/>
          <w:color w:val="000000"/>
          <w:sz w:val="24"/>
          <w:szCs w:val="24"/>
        </w:rPr>
        <w:br/>
        <w:t>Ciliopathies</w:t>
      </w:r>
      <w:r>
        <w:rPr>
          <w:rFonts w:ascii="Helvetica" w:hAnsi="Helvetica"/>
          <w:color w:val="000000"/>
          <w:sz w:val="24"/>
          <w:szCs w:val="24"/>
        </w:rPr>
        <w:br/>
        <w:t>10:15 - 10:45 AM Coffee Break + Posters + Vendor Displays</w:t>
      </w:r>
      <w:r>
        <w:rPr>
          <w:rFonts w:ascii="Helvetica" w:hAnsi="Helvetica"/>
          <w:color w:val="000000"/>
          <w:sz w:val="24"/>
          <w:szCs w:val="24"/>
        </w:rPr>
        <w:br/>
      </w:r>
      <w:r>
        <w:rPr>
          <w:rFonts w:ascii="Helvetica" w:hAnsi="Helvetica"/>
          <w:color w:val="000000"/>
          <w:sz w:val="24"/>
          <w:szCs w:val="24"/>
        </w:rPr>
        <w:br/>
        <w:t xml:space="preserve">SESSION 3 — NEW TECH, NEW APPLICATIONS (10:45 – 12:00 PM) Chair: </w:t>
      </w:r>
      <w:proofErr w:type="spellStart"/>
      <w:r>
        <w:rPr>
          <w:rFonts w:ascii="Helvetica" w:hAnsi="Helvetica"/>
          <w:color w:val="000000"/>
          <w:sz w:val="24"/>
          <w:szCs w:val="24"/>
        </w:rPr>
        <w:t>Wenda</w:t>
      </w:r>
      <w:proofErr w:type="spellEnd"/>
      <w:r>
        <w:rPr>
          <w:rFonts w:ascii="Helvetica" w:hAnsi="Helvetica"/>
          <w:color w:val="000000"/>
          <w:sz w:val="24"/>
          <w:szCs w:val="24"/>
        </w:rPr>
        <w:t xml:space="preserve"> Greer</w:t>
      </w:r>
      <w:r>
        <w:rPr>
          <w:rFonts w:ascii="Helvetica" w:hAnsi="Helvetica"/>
          <w:color w:val="000000"/>
          <w:sz w:val="24"/>
          <w:szCs w:val="24"/>
        </w:rPr>
        <w:br/>
        <w:t>10:45 - 11:10 Andrew Orr and Mat</w:t>
      </w:r>
      <w:r>
        <w:rPr>
          <w:rFonts w:ascii="Helvetica" w:hAnsi="Helvetica"/>
          <w:color w:val="000000"/>
          <w:sz w:val="24"/>
          <w:szCs w:val="24"/>
        </w:rPr>
        <w:br/>
      </w:r>
      <w:r>
        <w:rPr>
          <w:rFonts w:ascii="Helvetica" w:hAnsi="Helvetica"/>
          <w:color w:val="000000"/>
          <w:sz w:val="24"/>
          <w:szCs w:val="24"/>
        </w:rPr>
        <w:lastRenderedPageBreak/>
        <w:t>Nightingale</w:t>
      </w:r>
      <w:r>
        <w:rPr>
          <w:rFonts w:ascii="Helvetica" w:hAnsi="Helvetica"/>
          <w:color w:val="000000"/>
          <w:sz w:val="24"/>
          <w:szCs w:val="24"/>
        </w:rPr>
        <w:br/>
        <w:t xml:space="preserve">Structural variation in Mendelian disorders using the </w:t>
      </w:r>
      <w:proofErr w:type="spellStart"/>
      <w:r>
        <w:rPr>
          <w:rFonts w:ascii="Helvetica" w:hAnsi="Helvetica"/>
          <w:color w:val="000000"/>
          <w:sz w:val="24"/>
          <w:szCs w:val="24"/>
        </w:rPr>
        <w:t>Bionano</w:t>
      </w:r>
      <w:proofErr w:type="spellEnd"/>
      <w:r>
        <w:rPr>
          <w:rFonts w:ascii="Helvetica" w:hAnsi="Helvetica"/>
          <w:color w:val="000000"/>
          <w:sz w:val="24"/>
          <w:szCs w:val="24"/>
        </w:rPr>
        <w:br/>
        <w:t>platform</w:t>
      </w:r>
      <w:r>
        <w:rPr>
          <w:rFonts w:ascii="Helvetica" w:hAnsi="Helvetica"/>
          <w:color w:val="000000"/>
          <w:sz w:val="24"/>
          <w:szCs w:val="24"/>
        </w:rPr>
        <w:br/>
        <w:t>11:10 - 10:35 Landon Getz TN-Seq for probing bacterial pathogenesis</w:t>
      </w:r>
      <w:r>
        <w:rPr>
          <w:rFonts w:ascii="Helvetica" w:hAnsi="Helvetica"/>
          <w:color w:val="000000"/>
          <w:sz w:val="24"/>
          <w:szCs w:val="24"/>
        </w:rPr>
        <w:br/>
        <w:t>10:35 - 12:00 Dudley Chung Genome editing with CRISPR-Cas9</w:t>
      </w:r>
      <w:r>
        <w:rPr>
          <w:rFonts w:ascii="Helvetica" w:hAnsi="Helvetica"/>
          <w:color w:val="000000"/>
          <w:sz w:val="24"/>
          <w:szCs w:val="24"/>
        </w:rPr>
        <w:br/>
        <w:t>12:00 - 1:00 PM Lunch + Posters + Vendor Displays</w:t>
      </w:r>
      <w:r>
        <w:rPr>
          <w:rFonts w:ascii="Helvetica" w:hAnsi="Helvetica"/>
          <w:color w:val="000000"/>
          <w:sz w:val="24"/>
          <w:szCs w:val="24"/>
        </w:rPr>
        <w:br/>
        <w:t>SPECIAL PRESENTATION — 1:00 – 1:20 PM</w:t>
      </w:r>
      <w:r>
        <w:rPr>
          <w:rFonts w:ascii="Helvetica" w:hAnsi="Helvetica"/>
          <w:color w:val="000000"/>
          <w:sz w:val="24"/>
          <w:szCs w:val="24"/>
        </w:rPr>
        <w:br/>
        <w:t>STEVE ARMSTRONG Genome Atlantic Genome Atlantic—mission and funding opportunities</w:t>
      </w:r>
      <w:r>
        <w:rPr>
          <w:rFonts w:ascii="Helvetica" w:hAnsi="Helvetica"/>
          <w:color w:val="000000"/>
          <w:sz w:val="24"/>
          <w:szCs w:val="24"/>
        </w:rPr>
        <w:br/>
      </w:r>
      <w:r>
        <w:rPr>
          <w:rFonts w:ascii="Helvetica" w:hAnsi="Helvetica"/>
          <w:color w:val="000000"/>
          <w:sz w:val="24"/>
          <w:szCs w:val="24"/>
        </w:rPr>
        <w:br/>
        <w:t>SESSION 4 — BIOINFORMATICS TO BEDSIDE II (1:20 – 2:35 PM) Chair: Leah Cahill</w:t>
      </w:r>
      <w:r>
        <w:rPr>
          <w:rFonts w:ascii="Helvetica" w:hAnsi="Helvetica"/>
          <w:color w:val="000000"/>
          <w:sz w:val="24"/>
          <w:szCs w:val="24"/>
        </w:rPr>
        <w:br/>
        <w:t xml:space="preserve">1:20 - 1:45 Manal </w:t>
      </w:r>
      <w:proofErr w:type="spellStart"/>
      <w:r>
        <w:rPr>
          <w:rFonts w:ascii="Helvetica" w:hAnsi="Helvetica"/>
          <w:color w:val="000000"/>
          <w:sz w:val="24"/>
          <w:szCs w:val="24"/>
        </w:rPr>
        <w:t>Elnenaei</w:t>
      </w:r>
      <w:proofErr w:type="spellEnd"/>
      <w:r>
        <w:rPr>
          <w:rFonts w:ascii="Helvetica" w:hAnsi="Helvetica"/>
          <w:color w:val="000000"/>
          <w:sz w:val="24"/>
          <w:szCs w:val="24"/>
        </w:rPr>
        <w:t xml:space="preserve"> Ultra low depth-WGS outperforms FISH in scope and</w:t>
      </w:r>
      <w:r>
        <w:rPr>
          <w:rFonts w:ascii="Helvetica" w:hAnsi="Helvetica"/>
          <w:color w:val="000000"/>
          <w:sz w:val="24"/>
          <w:szCs w:val="24"/>
        </w:rPr>
        <w:br/>
        <w:t>resolution for detection of copy number abnormalities in</w:t>
      </w:r>
      <w:r>
        <w:rPr>
          <w:rFonts w:ascii="Helvetica" w:hAnsi="Helvetica"/>
          <w:color w:val="000000"/>
          <w:sz w:val="24"/>
          <w:szCs w:val="24"/>
        </w:rPr>
        <w:br/>
        <w:t>multiple myeloma</w:t>
      </w:r>
      <w:r>
        <w:rPr>
          <w:rFonts w:ascii="Helvetica" w:hAnsi="Helvetica"/>
          <w:color w:val="000000"/>
          <w:sz w:val="24"/>
          <w:szCs w:val="24"/>
        </w:rPr>
        <w:br/>
        <w:t xml:space="preserve">1:45 - 2:10 </w:t>
      </w:r>
      <w:proofErr w:type="spellStart"/>
      <w:r>
        <w:rPr>
          <w:rFonts w:ascii="Helvetica" w:hAnsi="Helvetica"/>
          <w:color w:val="000000"/>
          <w:sz w:val="24"/>
          <w:szCs w:val="24"/>
        </w:rPr>
        <w:t>Johane</w:t>
      </w:r>
      <w:proofErr w:type="spellEnd"/>
      <w:r>
        <w:rPr>
          <w:rFonts w:ascii="Helvetica" w:hAnsi="Helvetica"/>
          <w:color w:val="000000"/>
          <w:sz w:val="24"/>
          <w:szCs w:val="24"/>
        </w:rPr>
        <w:t xml:space="preserve"> Robitaille Genomics of inherited developmental retinal vascular </w:t>
      </w:r>
      <w:proofErr w:type="spellStart"/>
      <w:r>
        <w:rPr>
          <w:rFonts w:ascii="Helvetica" w:hAnsi="Helvetica"/>
          <w:color w:val="000000"/>
          <w:sz w:val="24"/>
          <w:szCs w:val="24"/>
        </w:rPr>
        <w:t>diseaase</w:t>
      </w:r>
      <w:proofErr w:type="spellEnd"/>
      <w:r>
        <w:rPr>
          <w:rFonts w:ascii="Helvetica" w:hAnsi="Helvetica"/>
          <w:color w:val="000000"/>
          <w:sz w:val="24"/>
          <w:szCs w:val="24"/>
        </w:rPr>
        <w:br/>
        <w:t>and a tour of CGEM</w:t>
      </w:r>
      <w:r>
        <w:rPr>
          <w:rFonts w:ascii="Helvetica" w:hAnsi="Helvetica"/>
          <w:color w:val="000000"/>
          <w:sz w:val="24"/>
          <w:szCs w:val="24"/>
        </w:rPr>
        <w:br/>
        <w:t xml:space="preserve">2:10 - 2:35 Rudolf </w:t>
      </w:r>
      <w:proofErr w:type="spellStart"/>
      <w:r>
        <w:rPr>
          <w:rFonts w:ascii="Helvetica" w:hAnsi="Helvetica"/>
          <w:color w:val="000000"/>
          <w:sz w:val="24"/>
          <w:szCs w:val="24"/>
        </w:rPr>
        <w:t>Uher</w:t>
      </w:r>
      <w:proofErr w:type="spellEnd"/>
      <w:r>
        <w:rPr>
          <w:rFonts w:ascii="Helvetica" w:hAnsi="Helvetica"/>
          <w:color w:val="000000"/>
          <w:sz w:val="24"/>
          <w:szCs w:val="24"/>
        </w:rPr>
        <w:t xml:space="preserve"> Polygenic scores in the prediction and prevention of mental</w:t>
      </w:r>
      <w:r>
        <w:rPr>
          <w:rFonts w:ascii="Helvetica" w:hAnsi="Helvetica"/>
          <w:color w:val="000000"/>
          <w:sz w:val="24"/>
          <w:szCs w:val="24"/>
        </w:rPr>
        <w:br/>
        <w:t>illness</w:t>
      </w:r>
      <w:r>
        <w:rPr>
          <w:rFonts w:ascii="Helvetica" w:hAnsi="Helvetica"/>
          <w:color w:val="000000"/>
          <w:sz w:val="24"/>
          <w:szCs w:val="24"/>
        </w:rPr>
        <w:br/>
      </w:r>
      <w:r>
        <w:rPr>
          <w:rFonts w:ascii="Helvetica" w:hAnsi="Helvetica"/>
          <w:color w:val="000000"/>
          <w:sz w:val="24"/>
          <w:szCs w:val="24"/>
        </w:rPr>
        <w:br/>
        <w:t>2:35-2:45 PM Break</w:t>
      </w:r>
      <w:r>
        <w:rPr>
          <w:rFonts w:ascii="Helvetica" w:hAnsi="Helvetica"/>
          <w:color w:val="000000"/>
          <w:sz w:val="24"/>
          <w:szCs w:val="24"/>
        </w:rPr>
        <w:br/>
      </w:r>
      <w:r>
        <w:rPr>
          <w:rFonts w:ascii="Helvetica" w:hAnsi="Helvetica"/>
          <w:color w:val="000000"/>
          <w:sz w:val="24"/>
          <w:szCs w:val="24"/>
        </w:rPr>
        <w:br/>
        <w:t xml:space="preserve">SESSION 5 — MICROBIOMICS (2:45– 4:00 PM) Chair: Morgan </w:t>
      </w:r>
      <w:proofErr w:type="spellStart"/>
      <w:r>
        <w:rPr>
          <w:rFonts w:ascii="Helvetica" w:hAnsi="Helvetica"/>
          <w:color w:val="000000"/>
          <w:sz w:val="24"/>
          <w:szCs w:val="24"/>
        </w:rPr>
        <w:t>Langille</w:t>
      </w:r>
      <w:proofErr w:type="spellEnd"/>
      <w:r>
        <w:rPr>
          <w:rFonts w:ascii="Helvetica" w:hAnsi="Helvetica"/>
          <w:color w:val="000000"/>
          <w:sz w:val="24"/>
          <w:szCs w:val="24"/>
        </w:rPr>
        <w:br/>
        <w:t xml:space="preserve">2:45 - 3:10 Andrew Roger Genomics and metagenomics of </w:t>
      </w:r>
      <w:proofErr w:type="spellStart"/>
      <w:r>
        <w:rPr>
          <w:rFonts w:ascii="Helvetica" w:hAnsi="Helvetica"/>
          <w:color w:val="000000"/>
          <w:sz w:val="24"/>
          <w:szCs w:val="24"/>
        </w:rPr>
        <w:t>Blastocystis</w:t>
      </w:r>
      <w:proofErr w:type="spellEnd"/>
      <w:r>
        <w:rPr>
          <w:rFonts w:ascii="Helvetica" w:hAnsi="Helvetica"/>
          <w:color w:val="000000"/>
          <w:sz w:val="24"/>
          <w:szCs w:val="24"/>
        </w:rPr>
        <w:t xml:space="preserve"> in the human gut</w:t>
      </w:r>
      <w:r>
        <w:rPr>
          <w:rFonts w:ascii="Helvetica" w:hAnsi="Helvetica"/>
          <w:color w:val="000000"/>
          <w:sz w:val="24"/>
          <w:szCs w:val="24"/>
        </w:rPr>
        <w:br/>
        <w:t>3:10 - 3:35 Katherine Dunn Metagenomics: perspectives from pediatric Crohn’s disease</w:t>
      </w:r>
      <w:r>
        <w:rPr>
          <w:rFonts w:ascii="Helvetica" w:hAnsi="Helvetica"/>
          <w:color w:val="000000"/>
          <w:sz w:val="24"/>
          <w:szCs w:val="24"/>
        </w:rPr>
        <w:br/>
        <w:t xml:space="preserve">3:35 - 4:00 Patrick </w:t>
      </w:r>
      <w:proofErr w:type="spellStart"/>
      <w:r>
        <w:rPr>
          <w:rFonts w:ascii="Helvetica" w:hAnsi="Helvetica"/>
          <w:color w:val="000000"/>
          <w:sz w:val="24"/>
          <w:szCs w:val="24"/>
        </w:rPr>
        <w:t>Slaine</w:t>
      </w:r>
      <w:proofErr w:type="spellEnd"/>
      <w:r>
        <w:rPr>
          <w:rFonts w:ascii="Helvetica" w:hAnsi="Helvetica"/>
          <w:color w:val="000000"/>
          <w:sz w:val="24"/>
          <w:szCs w:val="24"/>
        </w:rPr>
        <w:t xml:space="preserve"> Genomics of influenza virus</w:t>
      </w:r>
      <w:r>
        <w:rPr>
          <w:rFonts w:ascii="Helvetica" w:hAnsi="Helvetica"/>
          <w:color w:val="000000"/>
          <w:sz w:val="24"/>
          <w:szCs w:val="24"/>
        </w:rPr>
        <w:br/>
      </w:r>
      <w:r>
        <w:rPr>
          <w:rFonts w:ascii="Helvetica" w:hAnsi="Helvetica"/>
          <w:color w:val="000000"/>
          <w:sz w:val="24"/>
          <w:szCs w:val="24"/>
        </w:rPr>
        <w:br/>
        <w:t>4:00 - 4:10 PM Poster awards + closing remarks</w:t>
      </w:r>
    </w:p>
    <w:sectPr w:rsidR="00985B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876"/>
    <w:rsid w:val="003C6876"/>
    <w:rsid w:val="0098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1DFCA"/>
  <w15:chartTrackingRefBased/>
  <w15:docId w15:val="{4CA75FB7-AA5C-4F40-9EC2-F382CEF39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6876"/>
    <w:pPr>
      <w:spacing w:after="0" w:line="240" w:lineRule="auto"/>
    </w:pPr>
    <w:rPr>
      <w:rFonts w:ascii="Calibri" w:hAnsi="Calibri" w:cs="Calibri"/>
      <w:lang w:eastAsia="en-CA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3C6876"/>
    <w:pPr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3C6876"/>
    <w:rPr>
      <w:rFonts w:ascii="Calibri" w:hAnsi="Calibri" w:cs="Calibri"/>
      <w:b/>
      <w:bCs/>
      <w:sz w:val="20"/>
      <w:szCs w:val="20"/>
      <w:lang w:eastAsia="en-CA"/>
    </w:rPr>
  </w:style>
  <w:style w:type="character" w:styleId="Hyperlink">
    <w:name w:val="Hyperlink"/>
    <w:basedOn w:val="DefaultParagraphFont"/>
    <w:uiPriority w:val="99"/>
    <w:unhideWhenUsed/>
    <w:rsid w:val="003C687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C6876"/>
    <w:rPr>
      <w:b/>
      <w:bCs/>
    </w:rPr>
  </w:style>
  <w:style w:type="character" w:styleId="Emphasis">
    <w:name w:val="Emphasis"/>
    <w:basedOn w:val="DefaultParagraphFont"/>
    <w:uiPriority w:val="20"/>
    <w:qFormat/>
    <w:rsid w:val="003C6876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3C68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9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eZ6DRCzLEyZFNd4ULNmBvV4ZPJVWHsBgJfKds55FvTBRTlLQ/viewfor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ventbrite.com/e/genomics-in-medicine-conference-tickets-8260619033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Jaq-Lin Larder</dc:creator>
  <cp:keywords/>
  <dc:description/>
  <cp:lastModifiedBy>Jaq-Lin Larder</cp:lastModifiedBy>
  <cp:revision>1</cp:revision>
  <dcterms:created xsi:type="dcterms:W3CDTF">2019-11-19T17:14:00Z</dcterms:created>
  <dcterms:modified xsi:type="dcterms:W3CDTF">2019-11-19T17:15:00Z</dcterms:modified>
</cp:coreProperties>
</file>