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6660" w14:textId="77777777" w:rsidR="00474CF8" w:rsidRDefault="00474CF8" w:rsidP="00474CF8">
      <w:pPr>
        <w:spacing w:line="240" w:lineRule="auto"/>
        <w:contextualSpacing/>
        <w:jc w:val="center"/>
        <w:rPr>
          <w:b/>
          <w:bCs/>
          <w:color w:val="6EB242"/>
          <w:sz w:val="40"/>
          <w:szCs w:val="40"/>
        </w:rPr>
      </w:pPr>
    </w:p>
    <w:p w14:paraId="1D8C83E4" w14:textId="65E5362E" w:rsidR="00474CF8" w:rsidRDefault="00474CF8" w:rsidP="00474CF8">
      <w:pPr>
        <w:spacing w:line="240" w:lineRule="auto"/>
        <w:contextualSpacing/>
        <w:jc w:val="center"/>
        <w:rPr>
          <w:b/>
          <w:bCs/>
          <w:color w:val="6EB242"/>
          <w:sz w:val="40"/>
          <w:szCs w:val="40"/>
        </w:rPr>
      </w:pPr>
    </w:p>
    <w:p w14:paraId="255C76C7" w14:textId="77777777" w:rsidR="00474CF8" w:rsidRDefault="00474CF8" w:rsidP="00474CF8">
      <w:pPr>
        <w:spacing w:line="240" w:lineRule="auto"/>
        <w:contextualSpacing/>
        <w:jc w:val="center"/>
        <w:rPr>
          <w:b/>
          <w:bCs/>
          <w:color w:val="6EB242"/>
          <w:sz w:val="40"/>
          <w:szCs w:val="40"/>
        </w:rPr>
      </w:pPr>
    </w:p>
    <w:p w14:paraId="02CE8916" w14:textId="05DD8037" w:rsidR="00474CF8" w:rsidRPr="00474CF8" w:rsidRDefault="00474CF8" w:rsidP="00474CF8">
      <w:pPr>
        <w:spacing w:line="240" w:lineRule="auto"/>
        <w:contextualSpacing/>
        <w:jc w:val="center"/>
        <w:rPr>
          <w:b/>
          <w:bCs/>
          <w:color w:val="6EB242"/>
          <w:sz w:val="40"/>
          <w:szCs w:val="40"/>
        </w:rPr>
      </w:pPr>
      <w:r w:rsidRPr="00474CF8">
        <w:rPr>
          <w:b/>
          <w:bCs/>
          <w:color w:val="6EB242"/>
          <w:sz w:val="40"/>
          <w:szCs w:val="40"/>
        </w:rPr>
        <w:t>Canadian Agri-Food Automation</w:t>
      </w:r>
    </w:p>
    <w:p w14:paraId="486DC6B7" w14:textId="77777777" w:rsidR="00474CF8" w:rsidRPr="00474CF8" w:rsidRDefault="00474CF8" w:rsidP="00474CF8">
      <w:pPr>
        <w:spacing w:line="240" w:lineRule="auto"/>
        <w:contextualSpacing/>
        <w:jc w:val="center"/>
        <w:rPr>
          <w:b/>
          <w:bCs/>
          <w:color w:val="6EB242"/>
          <w:sz w:val="40"/>
          <w:szCs w:val="40"/>
        </w:rPr>
      </w:pPr>
      <w:r w:rsidRPr="00474CF8">
        <w:rPr>
          <w:b/>
          <w:bCs/>
          <w:color w:val="6EB242"/>
          <w:sz w:val="40"/>
          <w:szCs w:val="40"/>
        </w:rPr>
        <w:t>and Intelligence Network</w:t>
      </w:r>
    </w:p>
    <w:p w14:paraId="54E2CDB3" w14:textId="77777777" w:rsidR="00474CF8" w:rsidRDefault="00474CF8" w:rsidP="00474CF8">
      <w:pPr>
        <w:spacing w:line="240" w:lineRule="auto"/>
        <w:contextualSpacing/>
        <w:jc w:val="center"/>
        <w:rPr>
          <w:b/>
          <w:bCs/>
          <w:color w:val="067F9D"/>
          <w:sz w:val="36"/>
          <w:szCs w:val="36"/>
        </w:rPr>
      </w:pPr>
    </w:p>
    <w:p w14:paraId="366D3D64" w14:textId="5F943C86" w:rsidR="00474CF8" w:rsidRPr="00474CF8" w:rsidRDefault="00474CF8" w:rsidP="00474CF8">
      <w:pPr>
        <w:spacing w:line="240" w:lineRule="auto"/>
        <w:contextualSpacing/>
        <w:jc w:val="center"/>
        <w:rPr>
          <w:b/>
          <w:bCs/>
          <w:color w:val="067F9D"/>
          <w:sz w:val="36"/>
          <w:szCs w:val="36"/>
        </w:rPr>
      </w:pPr>
      <w:r w:rsidRPr="00474CF8">
        <w:rPr>
          <w:b/>
          <w:bCs/>
          <w:color w:val="067F9D"/>
          <w:sz w:val="36"/>
          <w:szCs w:val="36"/>
        </w:rPr>
        <w:t>Livestock Innovation Program</w:t>
      </w:r>
    </w:p>
    <w:p w14:paraId="17D8E6D1" w14:textId="77777777" w:rsidR="00474CF8" w:rsidRPr="00474CF8" w:rsidRDefault="00474CF8" w:rsidP="00474CF8">
      <w:pPr>
        <w:spacing w:line="240" w:lineRule="auto"/>
        <w:contextualSpacing/>
        <w:jc w:val="center"/>
        <w:rPr>
          <w:b/>
          <w:bCs/>
          <w:color w:val="067F9D"/>
          <w:sz w:val="36"/>
          <w:szCs w:val="36"/>
        </w:rPr>
      </w:pPr>
      <w:r w:rsidRPr="00474CF8">
        <w:rPr>
          <w:b/>
          <w:bCs/>
          <w:color w:val="067F9D"/>
          <w:sz w:val="36"/>
          <w:szCs w:val="36"/>
        </w:rPr>
        <w:t>2022/23 Competition</w:t>
      </w:r>
    </w:p>
    <w:p w14:paraId="771BB052" w14:textId="77777777" w:rsidR="00474CF8" w:rsidRDefault="00474CF8" w:rsidP="00474CF8">
      <w:pPr>
        <w:spacing w:line="240" w:lineRule="auto"/>
        <w:contextualSpacing/>
        <w:jc w:val="center"/>
      </w:pPr>
    </w:p>
    <w:p w14:paraId="6832144F" w14:textId="77777777" w:rsidR="00474CF8" w:rsidRDefault="00474CF8" w:rsidP="00474CF8">
      <w:pPr>
        <w:spacing w:line="240" w:lineRule="auto"/>
        <w:contextualSpacing/>
        <w:jc w:val="center"/>
        <w:rPr>
          <w:b/>
          <w:bCs/>
          <w:color w:val="43626C"/>
          <w:sz w:val="36"/>
          <w:szCs w:val="36"/>
        </w:rPr>
      </w:pPr>
    </w:p>
    <w:p w14:paraId="7C48362B" w14:textId="1BFA30E2" w:rsidR="00474CF8" w:rsidRPr="00474CF8" w:rsidRDefault="00474CF8" w:rsidP="00474CF8">
      <w:pPr>
        <w:spacing w:line="240" w:lineRule="auto"/>
        <w:contextualSpacing/>
        <w:jc w:val="center"/>
        <w:rPr>
          <w:b/>
          <w:bCs/>
          <w:color w:val="43626C"/>
          <w:sz w:val="36"/>
          <w:szCs w:val="36"/>
        </w:rPr>
      </w:pPr>
      <w:r w:rsidRPr="00474CF8">
        <w:rPr>
          <w:b/>
          <w:bCs/>
          <w:color w:val="43626C"/>
          <w:sz w:val="36"/>
          <w:szCs w:val="36"/>
        </w:rPr>
        <w:t>PROJECT APPLICATION FORM</w:t>
      </w:r>
    </w:p>
    <w:p w14:paraId="7952FD8A" w14:textId="38E60C83" w:rsidR="00474CF8" w:rsidRDefault="00474CF8" w:rsidP="00474CF8"/>
    <w:p w14:paraId="728BE411" w14:textId="2221E144" w:rsidR="00B454AB" w:rsidRDefault="00B454AB"/>
    <w:p w14:paraId="3D0DB32B" w14:textId="64AC7C7D" w:rsidR="00474CF8" w:rsidRDefault="00474CF8"/>
    <w:p w14:paraId="64AA72E3" w14:textId="008D0049" w:rsidR="00474CF8" w:rsidRDefault="00474CF8"/>
    <w:p w14:paraId="60F648A4" w14:textId="042DF9F8" w:rsidR="00474CF8" w:rsidRDefault="00474CF8"/>
    <w:p w14:paraId="33FC6970" w14:textId="408D8728" w:rsidR="00474CF8" w:rsidRDefault="00474CF8"/>
    <w:p w14:paraId="5C599B13" w14:textId="7A5A9689" w:rsidR="00474CF8" w:rsidRDefault="00474CF8"/>
    <w:p w14:paraId="179073F8" w14:textId="5E371FC6" w:rsidR="00474CF8" w:rsidRDefault="00474CF8"/>
    <w:p w14:paraId="5581C528" w14:textId="392F0F5B" w:rsidR="00474CF8" w:rsidRDefault="00474CF8"/>
    <w:p w14:paraId="2D5D44E3" w14:textId="5D6CE39C" w:rsidR="00474CF8" w:rsidRDefault="00474CF8">
      <w:r>
        <w:rPr>
          <w:noProof/>
        </w:rPr>
        <w:drawing>
          <wp:anchor distT="0" distB="0" distL="114300" distR="114300" simplePos="0" relativeHeight="251658240" behindDoc="0" locked="0" layoutInCell="1" allowOverlap="1" wp14:anchorId="5DF3BB69" wp14:editId="6E341847">
            <wp:simplePos x="0" y="0"/>
            <wp:positionH relativeFrom="column">
              <wp:posOffset>1134745</wp:posOffset>
            </wp:positionH>
            <wp:positionV relativeFrom="paragraph">
              <wp:posOffset>160020</wp:posOffset>
            </wp:positionV>
            <wp:extent cx="3279775" cy="1914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9775" cy="1914525"/>
                    </a:xfrm>
                    <a:prstGeom prst="rect">
                      <a:avLst/>
                    </a:prstGeom>
                    <a:noFill/>
                  </pic:spPr>
                </pic:pic>
              </a:graphicData>
            </a:graphic>
            <wp14:sizeRelH relativeFrom="page">
              <wp14:pctWidth>0</wp14:pctWidth>
            </wp14:sizeRelH>
            <wp14:sizeRelV relativeFrom="page">
              <wp14:pctHeight>0</wp14:pctHeight>
            </wp14:sizeRelV>
          </wp:anchor>
        </w:drawing>
      </w:r>
    </w:p>
    <w:p w14:paraId="22CFAB0C" w14:textId="3F265DD8" w:rsidR="00474CF8" w:rsidRDefault="00474CF8"/>
    <w:p w14:paraId="56099633" w14:textId="48D40D9A" w:rsidR="00474CF8" w:rsidRDefault="00474CF8"/>
    <w:p w14:paraId="0A1A9614" w14:textId="38FC3B88" w:rsidR="00474CF8" w:rsidRDefault="00474CF8"/>
    <w:p w14:paraId="3F84A813" w14:textId="5F30A84F" w:rsidR="00474CF8" w:rsidRDefault="00474CF8"/>
    <w:p w14:paraId="68B5BC82" w14:textId="1F0DB0F4" w:rsidR="00474CF8" w:rsidRDefault="00474CF8"/>
    <w:p w14:paraId="6B4A3F6E" w14:textId="1A70410B" w:rsidR="00474CF8" w:rsidRDefault="00474CF8"/>
    <w:p w14:paraId="5F7C13FE" w14:textId="3617DEAD" w:rsidR="00474CF8" w:rsidRDefault="00474CF8"/>
    <w:p w14:paraId="527176BE" w14:textId="77777777" w:rsidR="00474CF8" w:rsidRDefault="00474CF8" w:rsidP="00474CF8">
      <w:pPr>
        <w:keepNext/>
        <w:keepLines/>
        <w:spacing w:before="240" w:after="0"/>
        <w:outlineLvl w:val="0"/>
      </w:pPr>
    </w:p>
    <w:p w14:paraId="22B74304" w14:textId="6441FC1B" w:rsidR="00474CF8" w:rsidRPr="00954A4A" w:rsidRDefault="00474CF8" w:rsidP="00474CF8">
      <w:pPr>
        <w:keepNext/>
        <w:keepLines/>
        <w:spacing w:before="240" w:after="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Introduction</w:t>
      </w:r>
    </w:p>
    <w:p w14:paraId="6B92A31A" w14:textId="5CB87F2C" w:rsidR="00474CF8" w:rsidRDefault="00474CF8" w:rsidP="00474CF8">
      <w:pPr>
        <w:jc w:val="both"/>
        <w:rPr>
          <w:rFonts w:cstheme="minorHAnsi"/>
        </w:rPr>
      </w:pPr>
      <w:r w:rsidRPr="00954A4A">
        <w:t>The 202</w:t>
      </w:r>
      <w:r w:rsidR="00BE2E03">
        <w:t>2/2</w:t>
      </w:r>
      <w:r>
        <w:t>3</w:t>
      </w:r>
      <w:r w:rsidRPr="00954A4A">
        <w:t xml:space="preserve"> Canadian Agri-Food Automation</w:t>
      </w:r>
      <w:r>
        <w:t xml:space="preserve"> </w:t>
      </w:r>
      <w:r w:rsidRPr="00954A4A">
        <w:t xml:space="preserve">and Intelligence Network (CAAIN) </w:t>
      </w:r>
      <w:r>
        <w:t>c</w:t>
      </w:r>
      <w:r w:rsidRPr="00954A4A">
        <w:t xml:space="preserve">ompetition for the </w:t>
      </w:r>
      <w:r>
        <w:rPr>
          <w:b/>
          <w:bCs/>
        </w:rPr>
        <w:t>Livestock</w:t>
      </w:r>
      <w:r w:rsidRPr="00954A4A">
        <w:rPr>
          <w:b/>
          <w:bCs/>
        </w:rPr>
        <w:t xml:space="preserve"> </w:t>
      </w:r>
      <w:r>
        <w:rPr>
          <w:b/>
          <w:bCs/>
        </w:rPr>
        <w:t xml:space="preserve">Innovation </w:t>
      </w:r>
      <w:r w:rsidRPr="00954A4A">
        <w:rPr>
          <w:b/>
          <w:bCs/>
        </w:rPr>
        <w:t>Program</w:t>
      </w:r>
      <w:r w:rsidRPr="00954A4A">
        <w:t xml:space="preserve"> </w:t>
      </w:r>
      <w:r w:rsidRPr="00954A4A">
        <w:rPr>
          <w:rFonts w:eastAsia="Times New Roman"/>
        </w:rPr>
        <w:t xml:space="preserve">has been developed to </w:t>
      </w:r>
      <w:r>
        <w:rPr>
          <w:rFonts w:eastAsia="Times New Roman"/>
        </w:rPr>
        <w:t>foster technological advances in</w:t>
      </w:r>
      <w:r w:rsidRPr="00954A4A">
        <w:rPr>
          <w:rFonts w:eastAsia="Times New Roman"/>
        </w:rPr>
        <w:t xml:space="preserve"> </w:t>
      </w:r>
      <w:r>
        <w:rPr>
          <w:rFonts w:eastAsia="Times New Roman"/>
        </w:rPr>
        <w:t xml:space="preserve">livestock production and primary processing. The goal of this </w:t>
      </w:r>
      <w:r w:rsidR="00683C98">
        <w:rPr>
          <w:rFonts w:eastAsia="Times New Roman"/>
        </w:rPr>
        <w:t>program</w:t>
      </w:r>
      <w:r>
        <w:rPr>
          <w:rFonts w:eastAsia="Times New Roman"/>
        </w:rPr>
        <w:t xml:space="preserve"> is to </w:t>
      </w:r>
      <w:r w:rsidRPr="00954A4A">
        <w:t>support research and development</w:t>
      </w:r>
      <w:r>
        <w:t xml:space="preserve"> to</w:t>
      </w:r>
      <w:r>
        <w:rPr>
          <w:rFonts w:eastAsia="Times New Roman"/>
        </w:rPr>
        <w:t xml:space="preserve"> enhance efficiency in livestock agriculture and includes the adoption of automation such as implementation of robotics</w:t>
      </w:r>
      <w:r w:rsidR="004B05A2">
        <w:rPr>
          <w:rFonts w:eastAsia="Times New Roman"/>
        </w:rPr>
        <w:t xml:space="preserve"> and automation,</w:t>
      </w:r>
      <w:r>
        <w:rPr>
          <w:rFonts w:eastAsia="Times New Roman"/>
        </w:rPr>
        <w:t xml:space="preserve"> data-based decision making, and validation of new technologies through smart farms.</w:t>
      </w:r>
      <w:r>
        <w:rPr>
          <w:rFonts w:cstheme="minorHAnsi"/>
        </w:rPr>
        <w:t xml:space="preserve"> The competition is categorized into three (3) broad topic areas:</w:t>
      </w:r>
    </w:p>
    <w:p w14:paraId="7388148D" w14:textId="77777777" w:rsidR="00474CF8" w:rsidRPr="00622B70" w:rsidRDefault="00474CF8" w:rsidP="00474CF8">
      <w:pPr>
        <w:pStyle w:val="ListParagraph"/>
        <w:numPr>
          <w:ilvl w:val="0"/>
          <w:numId w:val="14"/>
        </w:numPr>
        <w:jc w:val="both"/>
        <w:rPr>
          <w:rFonts w:eastAsia="Times New Roman"/>
        </w:rPr>
      </w:pPr>
      <w:r>
        <w:rPr>
          <w:rFonts w:cstheme="minorHAnsi"/>
        </w:rPr>
        <w:t>Animal production and efficiency</w:t>
      </w:r>
    </w:p>
    <w:p w14:paraId="46896C05" w14:textId="77777777" w:rsidR="00474CF8" w:rsidRPr="00622B70" w:rsidRDefault="00474CF8" w:rsidP="00474CF8">
      <w:pPr>
        <w:pStyle w:val="ListParagraph"/>
        <w:numPr>
          <w:ilvl w:val="0"/>
          <w:numId w:val="14"/>
        </w:numPr>
        <w:jc w:val="both"/>
        <w:rPr>
          <w:rFonts w:eastAsia="Times New Roman"/>
        </w:rPr>
      </w:pPr>
      <w:r>
        <w:rPr>
          <w:rFonts w:cstheme="minorHAnsi"/>
        </w:rPr>
        <w:t>Animal food safety and quality</w:t>
      </w:r>
    </w:p>
    <w:p w14:paraId="2101CCF7" w14:textId="77777777" w:rsidR="00474CF8" w:rsidRPr="00A8703D" w:rsidRDefault="00474CF8" w:rsidP="00474CF8">
      <w:pPr>
        <w:pStyle w:val="ListParagraph"/>
        <w:numPr>
          <w:ilvl w:val="0"/>
          <w:numId w:val="14"/>
        </w:numPr>
        <w:jc w:val="both"/>
        <w:rPr>
          <w:rFonts w:eastAsia="Times New Roman"/>
        </w:rPr>
      </w:pPr>
      <w:r>
        <w:rPr>
          <w:rFonts w:cstheme="minorHAnsi"/>
        </w:rPr>
        <w:t>Sustainable production</w:t>
      </w:r>
      <w:r w:rsidRPr="00622B70">
        <w:rPr>
          <w:rFonts w:cstheme="minorHAnsi"/>
        </w:rPr>
        <w:t xml:space="preserve"> </w:t>
      </w:r>
    </w:p>
    <w:p w14:paraId="5D20EEB4" w14:textId="77777777" w:rsidR="00474CF8" w:rsidRDefault="00474CF8" w:rsidP="00474CF8">
      <w:pPr>
        <w:jc w:val="both"/>
        <w:rPr>
          <w:rFonts w:eastAsia="Times New Roman"/>
        </w:rPr>
      </w:pPr>
      <w:r>
        <w:rPr>
          <w:rFonts w:eastAsia="Times New Roman"/>
        </w:rPr>
        <w:t>Specific projects may include but are not limited to research and/or innovations in:</w:t>
      </w:r>
    </w:p>
    <w:p w14:paraId="53725A76" w14:textId="77777777" w:rsidR="00474CF8" w:rsidRPr="001657F4" w:rsidRDefault="00474CF8" w:rsidP="00474CF8">
      <w:pPr>
        <w:pStyle w:val="ListParagraph"/>
        <w:numPr>
          <w:ilvl w:val="0"/>
          <w:numId w:val="15"/>
        </w:numPr>
        <w:jc w:val="both"/>
        <w:rPr>
          <w:rFonts w:eastAsia="Times New Roman"/>
        </w:rPr>
      </w:pPr>
      <w:r w:rsidRPr="0040584D">
        <w:rPr>
          <w:rFonts w:cstheme="minorHAnsi"/>
        </w:rPr>
        <w:t>Environmental sustainability</w:t>
      </w:r>
      <w:r>
        <w:rPr>
          <w:rFonts w:cstheme="minorHAnsi"/>
        </w:rPr>
        <w:t xml:space="preserve"> (</w:t>
      </w:r>
      <w:r>
        <w:rPr>
          <w:rFonts w:eastAsia="Times New Roman"/>
        </w:rPr>
        <w:t>ESG, GHG emissions, carbon capture and storage)</w:t>
      </w:r>
      <w:r w:rsidRPr="00104386">
        <w:rPr>
          <w:rFonts w:cstheme="minorHAnsi"/>
        </w:rPr>
        <w:t xml:space="preserve"> </w:t>
      </w:r>
      <w:r>
        <w:rPr>
          <w:rFonts w:cstheme="minorHAnsi"/>
        </w:rPr>
        <w:t xml:space="preserve"> </w:t>
      </w:r>
    </w:p>
    <w:p w14:paraId="6505505C" w14:textId="77777777" w:rsidR="00474CF8" w:rsidRPr="00B85EAD" w:rsidRDefault="00474CF8" w:rsidP="00474CF8">
      <w:pPr>
        <w:pStyle w:val="ListParagraph"/>
        <w:numPr>
          <w:ilvl w:val="0"/>
          <w:numId w:val="15"/>
        </w:numPr>
        <w:jc w:val="both"/>
        <w:rPr>
          <w:rFonts w:eastAsia="Times New Roman"/>
        </w:rPr>
      </w:pPr>
      <w:r>
        <w:rPr>
          <w:rFonts w:cstheme="minorHAnsi"/>
        </w:rPr>
        <w:t>G</w:t>
      </w:r>
      <w:r w:rsidRPr="0040584D">
        <w:rPr>
          <w:rFonts w:cstheme="minorHAnsi"/>
        </w:rPr>
        <w:t>enomics</w:t>
      </w:r>
      <w:r>
        <w:rPr>
          <w:rFonts w:cstheme="minorHAnsi"/>
        </w:rPr>
        <w:t>/</w:t>
      </w:r>
      <w:r w:rsidRPr="00B85EAD">
        <w:rPr>
          <w:rFonts w:eastAsia="Times New Roman"/>
        </w:rPr>
        <w:t xml:space="preserve"> </w:t>
      </w:r>
      <w:r>
        <w:rPr>
          <w:rFonts w:eastAsia="Times New Roman"/>
        </w:rPr>
        <w:t>bioinformatics/artificial intelligence</w:t>
      </w:r>
    </w:p>
    <w:p w14:paraId="17E8BE0E" w14:textId="77777777" w:rsidR="00474CF8" w:rsidRPr="006A4BAF" w:rsidRDefault="00474CF8" w:rsidP="00474CF8">
      <w:pPr>
        <w:pStyle w:val="ListParagraph"/>
        <w:numPr>
          <w:ilvl w:val="0"/>
          <w:numId w:val="15"/>
        </w:numPr>
        <w:jc w:val="both"/>
        <w:rPr>
          <w:rFonts w:eastAsia="Times New Roman"/>
        </w:rPr>
      </w:pPr>
      <w:r>
        <w:rPr>
          <w:rFonts w:cstheme="minorHAnsi"/>
        </w:rPr>
        <w:t>P</w:t>
      </w:r>
      <w:r w:rsidRPr="0040584D">
        <w:rPr>
          <w:rFonts w:cstheme="minorHAnsi"/>
        </w:rPr>
        <w:t>roduct</w:t>
      </w:r>
      <w:r>
        <w:rPr>
          <w:rFonts w:cstheme="minorHAnsi"/>
        </w:rPr>
        <w:t>ion efficiency</w:t>
      </w:r>
    </w:p>
    <w:p w14:paraId="56CFD063" w14:textId="77777777" w:rsidR="00474CF8" w:rsidRPr="006A4BAF" w:rsidRDefault="00474CF8" w:rsidP="00474CF8">
      <w:pPr>
        <w:pStyle w:val="ListParagraph"/>
        <w:numPr>
          <w:ilvl w:val="0"/>
          <w:numId w:val="15"/>
        </w:numPr>
        <w:jc w:val="both"/>
        <w:rPr>
          <w:rFonts w:eastAsia="Times New Roman"/>
        </w:rPr>
      </w:pPr>
      <w:r>
        <w:rPr>
          <w:rFonts w:cstheme="minorHAnsi"/>
        </w:rPr>
        <w:t>T</w:t>
      </w:r>
      <w:r w:rsidRPr="0040584D">
        <w:rPr>
          <w:rFonts w:cstheme="minorHAnsi"/>
        </w:rPr>
        <w:t>raceability</w:t>
      </w:r>
    </w:p>
    <w:p w14:paraId="7D7A53BB" w14:textId="77777777" w:rsidR="00474CF8" w:rsidRPr="006A4BAF" w:rsidRDefault="00474CF8" w:rsidP="00474CF8">
      <w:pPr>
        <w:pStyle w:val="ListParagraph"/>
        <w:numPr>
          <w:ilvl w:val="0"/>
          <w:numId w:val="15"/>
        </w:numPr>
        <w:jc w:val="both"/>
        <w:rPr>
          <w:rFonts w:eastAsia="Times New Roman"/>
        </w:rPr>
      </w:pPr>
      <w:r>
        <w:rPr>
          <w:rFonts w:cstheme="minorHAnsi"/>
        </w:rPr>
        <w:t>T</w:t>
      </w:r>
      <w:r w:rsidRPr="0040584D">
        <w:rPr>
          <w:rFonts w:cstheme="minorHAnsi"/>
        </w:rPr>
        <w:t>ransportation</w:t>
      </w:r>
    </w:p>
    <w:p w14:paraId="58EB311B" w14:textId="77777777" w:rsidR="00474CF8" w:rsidRPr="006A4BAF" w:rsidRDefault="00474CF8" w:rsidP="00474CF8">
      <w:pPr>
        <w:pStyle w:val="ListParagraph"/>
        <w:numPr>
          <w:ilvl w:val="0"/>
          <w:numId w:val="15"/>
        </w:numPr>
        <w:jc w:val="both"/>
        <w:rPr>
          <w:rFonts w:eastAsia="Times New Roman"/>
        </w:rPr>
      </w:pPr>
      <w:r>
        <w:rPr>
          <w:rFonts w:cstheme="minorHAnsi"/>
        </w:rPr>
        <w:t>A</w:t>
      </w:r>
      <w:r w:rsidRPr="0040584D">
        <w:rPr>
          <w:rFonts w:cstheme="minorHAnsi"/>
        </w:rPr>
        <w:t>nimal welfare</w:t>
      </w:r>
    </w:p>
    <w:p w14:paraId="51C7C288" w14:textId="77777777" w:rsidR="00474CF8" w:rsidRPr="006A4BAF" w:rsidRDefault="00474CF8" w:rsidP="00474CF8">
      <w:pPr>
        <w:pStyle w:val="ListParagraph"/>
        <w:numPr>
          <w:ilvl w:val="0"/>
          <w:numId w:val="15"/>
        </w:numPr>
        <w:jc w:val="both"/>
        <w:rPr>
          <w:rFonts w:eastAsia="Times New Roman"/>
        </w:rPr>
      </w:pPr>
      <w:r>
        <w:rPr>
          <w:rFonts w:cstheme="minorHAnsi"/>
        </w:rPr>
        <w:t>F</w:t>
      </w:r>
      <w:r w:rsidRPr="0040584D">
        <w:rPr>
          <w:rFonts w:cstheme="minorHAnsi"/>
        </w:rPr>
        <w:t>ood safety and quality</w:t>
      </w:r>
    </w:p>
    <w:p w14:paraId="01915F14" w14:textId="77777777" w:rsidR="00683C98" w:rsidRDefault="00474CF8" w:rsidP="00474CF8">
      <w:pPr>
        <w:pStyle w:val="ListParagraph"/>
        <w:numPr>
          <w:ilvl w:val="0"/>
          <w:numId w:val="15"/>
        </w:numPr>
        <w:jc w:val="both"/>
        <w:rPr>
          <w:rFonts w:eastAsia="Times New Roman"/>
        </w:rPr>
      </w:pPr>
      <w:r>
        <w:rPr>
          <w:rFonts w:eastAsia="Times New Roman"/>
        </w:rPr>
        <w:t>Animal Health</w:t>
      </w:r>
    </w:p>
    <w:p w14:paraId="777EC08E" w14:textId="55323112" w:rsidR="00474CF8" w:rsidRDefault="00474CF8" w:rsidP="00474CF8">
      <w:pPr>
        <w:pStyle w:val="ListParagraph"/>
        <w:numPr>
          <w:ilvl w:val="0"/>
          <w:numId w:val="15"/>
        </w:numPr>
        <w:jc w:val="both"/>
        <w:rPr>
          <w:rFonts w:eastAsia="Times New Roman"/>
        </w:rPr>
      </w:pPr>
      <w:r>
        <w:rPr>
          <w:rFonts w:eastAsia="Times New Roman"/>
        </w:rPr>
        <w:t>Primary processing of meat</w:t>
      </w:r>
    </w:p>
    <w:p w14:paraId="54AE1008" w14:textId="77777777" w:rsidR="00474CF8" w:rsidRDefault="00474CF8" w:rsidP="00474CF8">
      <w:pPr>
        <w:pStyle w:val="ListParagraph"/>
        <w:numPr>
          <w:ilvl w:val="0"/>
          <w:numId w:val="15"/>
        </w:numPr>
        <w:jc w:val="both"/>
        <w:rPr>
          <w:rFonts w:eastAsia="Times New Roman"/>
        </w:rPr>
      </w:pPr>
      <w:r>
        <w:rPr>
          <w:rFonts w:eastAsia="Times New Roman"/>
        </w:rPr>
        <w:t>Meat science and cold chain management</w:t>
      </w:r>
    </w:p>
    <w:p w14:paraId="34A9D3E8" w14:textId="57E21389" w:rsidR="00474CF8" w:rsidRDefault="00474CF8" w:rsidP="00474CF8">
      <w:pPr>
        <w:pStyle w:val="ListParagraph"/>
        <w:numPr>
          <w:ilvl w:val="0"/>
          <w:numId w:val="15"/>
        </w:numPr>
        <w:jc w:val="both"/>
        <w:rPr>
          <w:rFonts w:eastAsia="Times New Roman"/>
        </w:rPr>
      </w:pPr>
      <w:r>
        <w:rPr>
          <w:rFonts w:eastAsia="Times New Roman"/>
        </w:rPr>
        <w:t xml:space="preserve">Feed and forage research related </w:t>
      </w:r>
      <w:r w:rsidR="00683C98">
        <w:rPr>
          <w:rFonts w:eastAsia="Times New Roman"/>
        </w:rPr>
        <w:t xml:space="preserve">to </w:t>
      </w:r>
      <w:r>
        <w:rPr>
          <w:rFonts w:eastAsia="Times New Roman"/>
        </w:rPr>
        <w:t>animal production</w:t>
      </w:r>
    </w:p>
    <w:p w14:paraId="72332C51" w14:textId="77777777" w:rsidR="00474CF8" w:rsidRPr="0040584D" w:rsidRDefault="00474CF8" w:rsidP="00474CF8">
      <w:pPr>
        <w:pStyle w:val="ListParagraph"/>
        <w:jc w:val="both"/>
        <w:rPr>
          <w:rFonts w:eastAsia="Times New Roman"/>
        </w:rPr>
      </w:pPr>
    </w:p>
    <w:p w14:paraId="303812BE" w14:textId="77777777" w:rsidR="00474CF8" w:rsidRPr="00560E47" w:rsidRDefault="00474CF8" w:rsidP="00474CF8">
      <w:pPr>
        <w:jc w:val="both"/>
        <w:rPr>
          <w:rFonts w:eastAsia="Times New Roman"/>
        </w:rPr>
      </w:pPr>
      <w:r>
        <w:rPr>
          <w:rFonts w:eastAsia="Times New Roman"/>
        </w:rPr>
        <w:t>Animal species eligible for this competition include bovine (beef and dairy cattle, bison), porcine poultry, ovine, caprine, bees and alternate livestock species (elk, deer, moose), and production of their primary products. Secondary food products, packaging, sensory science and aquaculture, are not eligible project topics for this competition.</w:t>
      </w:r>
    </w:p>
    <w:p w14:paraId="7233CB7A" w14:textId="77777777" w:rsidR="00474CF8" w:rsidRPr="00954A4A" w:rsidRDefault="00474CF8" w:rsidP="00474CF8">
      <w:pPr>
        <w:spacing w:line="252" w:lineRule="auto"/>
        <w:jc w:val="both"/>
      </w:pPr>
      <w:r w:rsidRPr="00954A4A">
        <w:t xml:space="preserve">With support from Innovation, Science, and Economic Development Canada (ISED), CAAIN is dedicating </w:t>
      </w:r>
      <w:r w:rsidRPr="00954A4A">
        <w:rPr>
          <w:b/>
          <w:bCs/>
        </w:rPr>
        <w:t>$</w:t>
      </w:r>
      <w:r>
        <w:rPr>
          <w:b/>
          <w:bCs/>
        </w:rPr>
        <w:t>5</w:t>
      </w:r>
      <w:r w:rsidRPr="00954A4A">
        <w:rPr>
          <w:b/>
          <w:bCs/>
        </w:rPr>
        <w:t xml:space="preserve"> Million</w:t>
      </w:r>
      <w:r w:rsidRPr="00954A4A">
        <w:t xml:space="preserve"> to projects </w:t>
      </w:r>
      <w:r>
        <w:t>in this livestock call.</w:t>
      </w:r>
    </w:p>
    <w:p w14:paraId="4811F9F6" w14:textId="77777777" w:rsidR="00474CF8" w:rsidRPr="00954A4A" w:rsidRDefault="00474CF8" w:rsidP="00474CF8">
      <w:pPr>
        <w:keepNext/>
        <w:keepLines/>
        <w:spacing w:before="240" w:after="0"/>
        <w:jc w:val="both"/>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Application Stages</w:t>
      </w:r>
    </w:p>
    <w:p w14:paraId="74AF28E8" w14:textId="77777777" w:rsidR="00474CF8" w:rsidRPr="00954A4A" w:rsidRDefault="00474CF8" w:rsidP="00474CF8">
      <w:pPr>
        <w:jc w:val="both"/>
      </w:pPr>
      <w:r w:rsidRPr="00954A4A">
        <w:t>The application process for this call involves 3 stages:</w:t>
      </w:r>
    </w:p>
    <w:p w14:paraId="7EC1449D" w14:textId="77777777" w:rsidR="00474CF8" w:rsidRPr="00954A4A" w:rsidRDefault="00474CF8" w:rsidP="00474CF8">
      <w:pPr>
        <w:numPr>
          <w:ilvl w:val="0"/>
          <w:numId w:val="4"/>
        </w:numPr>
        <w:contextualSpacing/>
        <w:jc w:val="both"/>
      </w:pPr>
      <w:r w:rsidRPr="00954A4A">
        <w:rPr>
          <w:b/>
          <w:bCs/>
        </w:rPr>
        <w:t xml:space="preserve">Project </w:t>
      </w:r>
      <w:r>
        <w:rPr>
          <w:b/>
          <w:bCs/>
        </w:rPr>
        <w:t>Application</w:t>
      </w:r>
      <w:r w:rsidRPr="00954A4A">
        <w:rPr>
          <w:b/>
          <w:bCs/>
        </w:rPr>
        <w:t xml:space="preserve"> Form (P</w:t>
      </w:r>
      <w:r>
        <w:rPr>
          <w:b/>
          <w:bCs/>
        </w:rPr>
        <w:t>A</w:t>
      </w:r>
      <w:r w:rsidRPr="00954A4A">
        <w:rPr>
          <w:b/>
          <w:bCs/>
        </w:rPr>
        <w:t>F)</w:t>
      </w:r>
      <w:r w:rsidRPr="00954A4A">
        <w:t>: Outlines the criteria and eligibility requirements, providing applicants and their project partners a clear understanding of the competition's parameters.</w:t>
      </w:r>
    </w:p>
    <w:p w14:paraId="57723072" w14:textId="77777777" w:rsidR="00474CF8" w:rsidRPr="00954A4A" w:rsidRDefault="00474CF8" w:rsidP="00474CF8">
      <w:pPr>
        <w:numPr>
          <w:ilvl w:val="0"/>
          <w:numId w:val="4"/>
        </w:numPr>
        <w:contextualSpacing/>
        <w:jc w:val="both"/>
      </w:pPr>
      <w:r w:rsidRPr="00954A4A">
        <w:rPr>
          <w:b/>
          <w:bCs/>
        </w:rPr>
        <w:t>Expression of Interest (EOI)</w:t>
      </w:r>
      <w:r w:rsidRPr="00954A4A">
        <w:t>: Provides a more detailed description of the project and includes a simplified financial workbook.</w:t>
      </w:r>
    </w:p>
    <w:p w14:paraId="52B97787" w14:textId="77777777" w:rsidR="00474CF8" w:rsidRPr="00954A4A" w:rsidRDefault="00474CF8" w:rsidP="00474CF8">
      <w:pPr>
        <w:numPr>
          <w:ilvl w:val="0"/>
          <w:numId w:val="4"/>
        </w:numPr>
        <w:contextualSpacing/>
        <w:jc w:val="both"/>
      </w:pPr>
      <w:r w:rsidRPr="00954A4A">
        <w:rPr>
          <w:b/>
          <w:bCs/>
        </w:rPr>
        <w:lastRenderedPageBreak/>
        <w:t>Full Project Proposal (FPP)</w:t>
      </w:r>
      <w:r w:rsidRPr="00954A4A">
        <w:t>: Provides a detailed project description, full financial workbook and relevant supporting documentation.</w:t>
      </w:r>
    </w:p>
    <w:p w14:paraId="7AC77DAA" w14:textId="77777777" w:rsidR="00683C98" w:rsidRDefault="00683C98" w:rsidP="00474CF8">
      <w:pPr>
        <w:jc w:val="both"/>
      </w:pPr>
    </w:p>
    <w:p w14:paraId="302B6863" w14:textId="17145AE5" w:rsidR="00474CF8" w:rsidRDefault="00474CF8" w:rsidP="00474CF8">
      <w:pPr>
        <w:jc w:val="both"/>
      </w:pPr>
      <w:r w:rsidRPr="00954A4A">
        <w:t xml:space="preserve">Note that submissions at the EOI and FPP stages of the competition </w:t>
      </w:r>
      <w:r w:rsidR="00683C98">
        <w:t>are</w:t>
      </w:r>
      <w:r w:rsidR="00683C98" w:rsidRPr="00954A4A">
        <w:t xml:space="preserve"> </w:t>
      </w:r>
      <w:r w:rsidRPr="00954A4A">
        <w:t>by invitation only; no unsolicited EOIs or FPPs will be accepted.</w:t>
      </w:r>
    </w:p>
    <w:p w14:paraId="0C50587D" w14:textId="459BCCB7" w:rsidR="00474CF8" w:rsidRPr="00EF7F5B" w:rsidRDefault="00474CF8" w:rsidP="00474CF8">
      <w:pPr>
        <w:rPr>
          <w:color w:val="000000" w:themeColor="text1"/>
        </w:rPr>
      </w:pPr>
      <w:r w:rsidRPr="00954A4A">
        <w:rPr>
          <w:rFonts w:cstheme="minorHAnsi"/>
          <w:color w:val="2F5496" w:themeColor="accent1" w:themeShade="BF"/>
          <w:sz w:val="32"/>
          <w:szCs w:val="32"/>
        </w:rPr>
        <w:t>Application Timeline</w:t>
      </w:r>
      <w:r w:rsidRPr="00954A4A">
        <w:rPr>
          <w:rFonts w:cstheme="minorHAnsi"/>
        </w:rPr>
        <w:br/>
        <w:t xml:space="preserve">Program opens </w:t>
      </w:r>
      <w:r w:rsidRPr="00954A4A">
        <w:rPr>
          <w:rFonts w:cstheme="minorHAnsi"/>
        </w:rPr>
        <w:tab/>
      </w:r>
      <w:r w:rsidRPr="00954A4A">
        <w:rPr>
          <w:rFonts w:cstheme="minorHAnsi"/>
        </w:rPr>
        <w:tab/>
      </w:r>
      <w:r w:rsidRPr="00954A4A">
        <w:rPr>
          <w:rFonts w:cstheme="minorHAnsi"/>
        </w:rPr>
        <w:tab/>
      </w:r>
      <w:r w:rsidRPr="00EF7F5B">
        <w:rPr>
          <w:rFonts w:cstheme="minorHAnsi"/>
          <w:color w:val="000000" w:themeColor="text1"/>
        </w:rPr>
        <w:t>November 1, 2022</w:t>
      </w:r>
      <w:r w:rsidR="00DA737C" w:rsidRPr="00EF7F5B">
        <w:rPr>
          <w:rFonts w:cstheme="minorHAnsi"/>
          <w:color w:val="000000" w:themeColor="text1"/>
        </w:rPr>
        <w:t xml:space="preserve"> </w:t>
      </w:r>
      <w:r w:rsidRPr="00EF7F5B">
        <w:rPr>
          <w:rFonts w:cstheme="minorHAnsi"/>
          <w:color w:val="000000" w:themeColor="text1"/>
        </w:rPr>
        <w:br/>
        <w:t>PAF due</w:t>
      </w:r>
      <w:r w:rsidRPr="00EF7F5B">
        <w:rPr>
          <w:rFonts w:cstheme="minorHAnsi"/>
          <w:color w:val="000000" w:themeColor="text1"/>
        </w:rPr>
        <w:tab/>
      </w:r>
      <w:r w:rsidRPr="00EF7F5B">
        <w:rPr>
          <w:rFonts w:cstheme="minorHAnsi"/>
          <w:color w:val="000000" w:themeColor="text1"/>
        </w:rPr>
        <w:tab/>
      </w:r>
      <w:r w:rsidRPr="00EF7F5B">
        <w:rPr>
          <w:rFonts w:cstheme="minorHAnsi"/>
          <w:color w:val="000000" w:themeColor="text1"/>
        </w:rPr>
        <w:tab/>
      </w:r>
      <w:r w:rsidR="00DA737C" w:rsidRPr="00EF7F5B">
        <w:rPr>
          <w:rFonts w:cstheme="minorHAnsi"/>
          <w:color w:val="000000" w:themeColor="text1"/>
        </w:rPr>
        <w:t>February 6</w:t>
      </w:r>
      <w:r w:rsidR="00EF7F5B">
        <w:rPr>
          <w:rFonts w:cstheme="minorHAnsi"/>
          <w:color w:val="000000" w:themeColor="text1"/>
        </w:rPr>
        <w:t>, 2023</w:t>
      </w:r>
      <w:r w:rsidRPr="00EF7F5B">
        <w:rPr>
          <w:rFonts w:cstheme="minorHAnsi"/>
          <w:color w:val="000000" w:themeColor="text1"/>
        </w:rPr>
        <w:br/>
        <w:t xml:space="preserve">Invitation to submit EOI </w:t>
      </w:r>
      <w:r w:rsidRPr="00EF7F5B">
        <w:rPr>
          <w:rFonts w:cstheme="minorHAnsi"/>
          <w:color w:val="000000" w:themeColor="text1"/>
        </w:rPr>
        <w:tab/>
      </w:r>
      <w:r w:rsidR="00DA737C" w:rsidRPr="00EF7F5B">
        <w:rPr>
          <w:rFonts w:cstheme="minorHAnsi"/>
          <w:color w:val="000000" w:themeColor="text1"/>
        </w:rPr>
        <w:t>February 21</w:t>
      </w:r>
      <w:r w:rsidR="00EF7F5B">
        <w:rPr>
          <w:rFonts w:cstheme="minorHAnsi"/>
          <w:color w:val="000000" w:themeColor="text1"/>
        </w:rPr>
        <w:t>, 2023</w:t>
      </w:r>
      <w:r w:rsidRPr="00EF7F5B">
        <w:rPr>
          <w:rFonts w:cstheme="minorHAnsi"/>
          <w:color w:val="000000" w:themeColor="text1"/>
        </w:rPr>
        <w:br/>
        <w:t>EOI due</w:t>
      </w:r>
      <w:r w:rsidRPr="00EF7F5B">
        <w:rPr>
          <w:rFonts w:cstheme="minorHAnsi"/>
          <w:color w:val="000000" w:themeColor="text1"/>
        </w:rPr>
        <w:tab/>
      </w:r>
      <w:r w:rsidRPr="00EF7F5B">
        <w:rPr>
          <w:rFonts w:cstheme="minorHAnsi"/>
          <w:color w:val="000000" w:themeColor="text1"/>
        </w:rPr>
        <w:tab/>
      </w:r>
      <w:r w:rsidRPr="00EF7F5B">
        <w:rPr>
          <w:rFonts w:cstheme="minorHAnsi"/>
          <w:color w:val="000000" w:themeColor="text1"/>
        </w:rPr>
        <w:tab/>
      </w:r>
      <w:r w:rsidRPr="00EF7F5B">
        <w:rPr>
          <w:rFonts w:cstheme="minorHAnsi"/>
          <w:color w:val="000000" w:themeColor="text1"/>
        </w:rPr>
        <w:tab/>
      </w:r>
      <w:r w:rsidR="00DA737C" w:rsidRPr="00EF7F5B">
        <w:rPr>
          <w:rFonts w:cstheme="minorHAnsi"/>
          <w:color w:val="000000" w:themeColor="text1"/>
        </w:rPr>
        <w:t>March 21</w:t>
      </w:r>
      <w:r w:rsidR="00EF7F5B">
        <w:rPr>
          <w:rFonts w:cstheme="minorHAnsi"/>
          <w:color w:val="000000" w:themeColor="text1"/>
        </w:rPr>
        <w:t>, 2023</w:t>
      </w:r>
      <w:r w:rsidRPr="00EF7F5B">
        <w:rPr>
          <w:rFonts w:cstheme="minorHAnsi"/>
          <w:color w:val="000000" w:themeColor="text1"/>
        </w:rPr>
        <w:br/>
        <w:t>Invitation to submit FPP</w:t>
      </w:r>
      <w:r w:rsidRPr="00EF7F5B">
        <w:rPr>
          <w:rFonts w:cstheme="minorHAnsi"/>
          <w:color w:val="000000" w:themeColor="text1"/>
        </w:rPr>
        <w:tab/>
        <w:t xml:space="preserve"> </w:t>
      </w:r>
      <w:r w:rsidR="006003FE" w:rsidRPr="00EF7F5B">
        <w:rPr>
          <w:rFonts w:cstheme="minorHAnsi"/>
          <w:color w:val="000000" w:themeColor="text1"/>
        </w:rPr>
        <w:t xml:space="preserve">             </w:t>
      </w:r>
      <w:r w:rsidR="00105F3F">
        <w:rPr>
          <w:rFonts w:cstheme="minorHAnsi"/>
          <w:color w:val="000000" w:themeColor="text1"/>
        </w:rPr>
        <w:t xml:space="preserve"> </w:t>
      </w:r>
      <w:r w:rsidR="00DA737C" w:rsidRPr="00EF7F5B">
        <w:rPr>
          <w:rFonts w:cstheme="minorHAnsi"/>
          <w:color w:val="000000" w:themeColor="text1"/>
        </w:rPr>
        <w:t>April 18</w:t>
      </w:r>
      <w:r w:rsidR="00EF7F5B">
        <w:rPr>
          <w:rFonts w:cstheme="minorHAnsi"/>
          <w:color w:val="000000" w:themeColor="text1"/>
        </w:rPr>
        <w:t>, 2023</w:t>
      </w:r>
      <w:r w:rsidRPr="00EF7F5B">
        <w:rPr>
          <w:rFonts w:cstheme="minorHAnsi"/>
          <w:color w:val="000000" w:themeColor="text1"/>
        </w:rPr>
        <w:br/>
        <w:t>FPP due</w:t>
      </w:r>
      <w:r w:rsidRPr="00EF7F5B">
        <w:rPr>
          <w:rFonts w:cstheme="minorHAnsi"/>
          <w:color w:val="000000" w:themeColor="text1"/>
        </w:rPr>
        <w:tab/>
      </w:r>
      <w:r w:rsidRPr="00EF7F5B">
        <w:rPr>
          <w:rFonts w:cstheme="minorHAnsi"/>
          <w:color w:val="000000" w:themeColor="text1"/>
        </w:rPr>
        <w:tab/>
      </w:r>
      <w:r w:rsidRPr="00EF7F5B">
        <w:rPr>
          <w:rFonts w:cstheme="minorHAnsi"/>
          <w:color w:val="000000" w:themeColor="text1"/>
        </w:rPr>
        <w:tab/>
      </w:r>
      <w:r w:rsidRPr="00EF7F5B">
        <w:rPr>
          <w:rFonts w:cstheme="minorHAnsi"/>
          <w:color w:val="000000" w:themeColor="text1"/>
        </w:rPr>
        <w:tab/>
      </w:r>
      <w:r w:rsidR="00DA737C" w:rsidRPr="00EF7F5B">
        <w:rPr>
          <w:rFonts w:cstheme="minorHAnsi"/>
          <w:color w:val="000000" w:themeColor="text1"/>
        </w:rPr>
        <w:t xml:space="preserve">June </w:t>
      </w:r>
      <w:r w:rsidR="007B24A2" w:rsidRPr="00EF7F5B">
        <w:rPr>
          <w:rFonts w:cstheme="minorHAnsi"/>
          <w:color w:val="000000" w:themeColor="text1"/>
        </w:rPr>
        <w:t>19</w:t>
      </w:r>
      <w:r w:rsidR="00EF7F5B">
        <w:rPr>
          <w:rFonts w:cstheme="minorHAnsi"/>
          <w:color w:val="000000" w:themeColor="text1"/>
        </w:rPr>
        <w:t>, 2023</w:t>
      </w:r>
      <w:r w:rsidRPr="00EF7F5B">
        <w:rPr>
          <w:rFonts w:cstheme="minorHAnsi"/>
          <w:color w:val="000000" w:themeColor="text1"/>
        </w:rPr>
        <w:br/>
        <w:t>Notice of Decision</w:t>
      </w:r>
      <w:r w:rsidRPr="00EF7F5B">
        <w:rPr>
          <w:rFonts w:cstheme="minorHAnsi"/>
          <w:color w:val="000000" w:themeColor="text1"/>
        </w:rPr>
        <w:tab/>
      </w:r>
      <w:r w:rsidRPr="00EF7F5B">
        <w:rPr>
          <w:rFonts w:cstheme="minorHAnsi"/>
          <w:color w:val="000000" w:themeColor="text1"/>
        </w:rPr>
        <w:tab/>
      </w:r>
      <w:r w:rsidR="00DA737C" w:rsidRPr="00EF7F5B">
        <w:rPr>
          <w:rFonts w:cstheme="minorHAnsi"/>
          <w:color w:val="000000" w:themeColor="text1"/>
        </w:rPr>
        <w:t>Septembe</w:t>
      </w:r>
      <w:r w:rsidR="00BD441A" w:rsidRPr="00EF7F5B">
        <w:rPr>
          <w:rFonts w:cstheme="minorHAnsi"/>
          <w:color w:val="000000" w:themeColor="text1"/>
        </w:rPr>
        <w:t>r</w:t>
      </w:r>
      <w:r w:rsidR="00DA737C" w:rsidRPr="00EF7F5B">
        <w:rPr>
          <w:rFonts w:cstheme="minorHAnsi"/>
          <w:color w:val="000000" w:themeColor="text1"/>
        </w:rPr>
        <w:t xml:space="preserve"> 20</w:t>
      </w:r>
      <w:r w:rsidR="007B24A2" w:rsidRPr="00EF7F5B">
        <w:rPr>
          <w:rFonts w:cstheme="minorHAnsi"/>
          <w:color w:val="000000" w:themeColor="text1"/>
        </w:rPr>
        <w:t>23</w:t>
      </w:r>
    </w:p>
    <w:p w14:paraId="015F6192" w14:textId="41DDA8AE" w:rsidR="00474CF8" w:rsidRPr="00954A4A" w:rsidRDefault="00474CF8" w:rsidP="00474CF8">
      <w:pPr>
        <w:rPr>
          <w:b/>
          <w:bCs/>
        </w:rPr>
      </w:pPr>
      <w:bookmarkStart w:id="0" w:name="_Toc82080917"/>
      <w:r>
        <w:rPr>
          <w:b/>
          <w:bCs/>
        </w:rPr>
        <w:t xml:space="preserve">These dates are subject to change </w:t>
      </w:r>
      <w:r w:rsidR="009103F8">
        <w:rPr>
          <w:b/>
          <w:bCs/>
        </w:rPr>
        <w:t xml:space="preserve">depending upon </w:t>
      </w:r>
      <w:r>
        <w:rPr>
          <w:b/>
          <w:bCs/>
        </w:rPr>
        <w:t>the number of application</w:t>
      </w:r>
      <w:r w:rsidR="009103F8">
        <w:rPr>
          <w:b/>
          <w:bCs/>
        </w:rPr>
        <w:t>s</w:t>
      </w:r>
      <w:r>
        <w:rPr>
          <w:b/>
          <w:bCs/>
        </w:rPr>
        <w:t xml:space="preserve"> received. Applicants will be informed of any changes accordingly.</w:t>
      </w:r>
    </w:p>
    <w:p w14:paraId="432ECD52" w14:textId="77777777" w:rsidR="00474CF8" w:rsidRPr="00954A4A" w:rsidRDefault="00474CF8" w:rsidP="00474CF8">
      <w:pPr>
        <w:keepNext/>
        <w:keepLines/>
        <w:spacing w:before="240" w:after="12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Key Eligibility Criteria</w:t>
      </w:r>
      <w:bookmarkEnd w:id="0"/>
    </w:p>
    <w:p w14:paraId="75878DDE" w14:textId="77777777" w:rsidR="00474CF8" w:rsidRPr="00954A4A" w:rsidRDefault="00474CF8" w:rsidP="00474CF8">
      <w:r w:rsidRPr="00954A4A">
        <w:t xml:space="preserve">Applications must meet the following criteria to be considered for further evaluation. A full list of requirements is noted in the </w:t>
      </w:r>
      <w:r w:rsidRPr="00954A4A">
        <w:rPr>
          <w:b/>
          <w:bCs/>
        </w:rPr>
        <w:t>Program Guide</w:t>
      </w:r>
      <w:r w:rsidRPr="00954A4A">
        <w:t>.</w:t>
      </w:r>
    </w:p>
    <w:p w14:paraId="6C5A6319" w14:textId="77777777" w:rsidR="00474CF8" w:rsidRPr="00954A4A" w:rsidRDefault="00474CF8" w:rsidP="00474CF8">
      <w:pPr>
        <w:numPr>
          <w:ilvl w:val="0"/>
          <w:numId w:val="1"/>
        </w:numPr>
        <w:contextualSpacing/>
      </w:pPr>
      <w:r w:rsidRPr="00954A4A">
        <w:t xml:space="preserve">Project objectives must be consistent with those of CAAIN and of the ISED Strategic Innovation </w:t>
      </w:r>
      <w:bookmarkStart w:id="1" w:name="_Hlk97209056"/>
      <w:r w:rsidRPr="00954A4A">
        <w:t>Fund Stream 4</w:t>
      </w:r>
      <w:bookmarkEnd w:id="1"/>
      <w:r w:rsidRPr="00954A4A">
        <w:t xml:space="preserve"> (</w:t>
      </w:r>
      <w:hyperlink r:id="rId8" w:history="1">
        <w:r w:rsidRPr="00954A4A">
          <w:rPr>
            <w:color w:val="0563C1" w:themeColor="hyperlink"/>
            <w:u w:val="single"/>
          </w:rPr>
          <w:t>https://www.ic.gc.ca/eic/site/125.nsf/eng/00007.html</w:t>
        </w:r>
      </w:hyperlink>
      <w:r w:rsidRPr="00954A4A">
        <w:t>).</w:t>
      </w:r>
      <w:r w:rsidRPr="00954A4A">
        <w:br/>
        <w:t xml:space="preserve"> </w:t>
      </w:r>
    </w:p>
    <w:p w14:paraId="6298B42F" w14:textId="77777777" w:rsidR="00474CF8" w:rsidRPr="00954A4A" w:rsidRDefault="00474CF8" w:rsidP="00474CF8">
      <w:pPr>
        <w:numPr>
          <w:ilvl w:val="0"/>
          <w:numId w:val="1"/>
        </w:numPr>
        <w:contextualSpacing/>
      </w:pPr>
      <w:r w:rsidRPr="00954A4A">
        <w:t xml:space="preserve">The project team must include </w:t>
      </w:r>
      <w:r w:rsidRPr="00954A4A">
        <w:rPr>
          <w:b/>
          <w:bCs/>
        </w:rPr>
        <w:t>at least two</w:t>
      </w:r>
      <w:r w:rsidRPr="00954A4A">
        <w:t xml:space="preserve"> small or medium enterprises (SME) incorporated in Canada. SMEs are defined by Statistics Canada as businesses with 499 or fewer employees. </w:t>
      </w:r>
      <w:r w:rsidRPr="00954A4A">
        <w:br/>
      </w:r>
    </w:p>
    <w:p w14:paraId="174563E4" w14:textId="77777777" w:rsidR="00474CF8" w:rsidRPr="00954A4A" w:rsidRDefault="00474CF8" w:rsidP="00474CF8">
      <w:pPr>
        <w:numPr>
          <w:ilvl w:val="0"/>
          <w:numId w:val="1"/>
        </w:numPr>
        <w:contextualSpacing/>
      </w:pPr>
      <w:r w:rsidRPr="00954A4A">
        <w:t xml:space="preserve">CAAIN will reimburse projects up to </w:t>
      </w:r>
      <w:r w:rsidRPr="00954A4A">
        <w:rPr>
          <w:b/>
          <w:bCs/>
        </w:rPr>
        <w:t>40%</w:t>
      </w:r>
      <w:r w:rsidRPr="00954A4A">
        <w:t xml:space="preserve"> of the </w:t>
      </w:r>
      <w:r w:rsidRPr="00954A4A">
        <w:rPr>
          <w:b/>
          <w:bCs/>
        </w:rPr>
        <w:t>Total Eligible Supported Expenses</w:t>
      </w:r>
      <w:r w:rsidRPr="00954A4A">
        <w:t xml:space="preserve"> (see Program Guide), to a maximum of </w:t>
      </w:r>
      <w:r w:rsidRPr="00954A4A">
        <w:rPr>
          <w:b/>
          <w:bCs/>
        </w:rPr>
        <w:t>$3 Million</w:t>
      </w:r>
      <w:r w:rsidRPr="00954A4A">
        <w:t>.</w:t>
      </w:r>
      <w:r>
        <w:t xml:space="preserve">  However, CAAIN </w:t>
      </w:r>
      <w:r w:rsidRPr="00954A4A">
        <w:t xml:space="preserve">reimbursement </w:t>
      </w:r>
      <w:r>
        <w:t xml:space="preserve">of total eligible supported expenses </w:t>
      </w:r>
      <w:r w:rsidRPr="00954A4A">
        <w:t>can only flow to entities conducting business in Canada.</w:t>
      </w:r>
      <w:r w:rsidRPr="00954A4A">
        <w:br/>
      </w:r>
    </w:p>
    <w:p w14:paraId="5C15DC1F" w14:textId="77777777" w:rsidR="00474CF8" w:rsidRPr="00954A4A" w:rsidRDefault="00474CF8" w:rsidP="00474CF8">
      <w:pPr>
        <w:numPr>
          <w:ilvl w:val="0"/>
          <w:numId w:val="1"/>
        </w:numPr>
        <w:contextualSpacing/>
      </w:pPr>
      <w:r w:rsidRPr="00954A4A">
        <w:t xml:space="preserve">A financial (cash) contribution must be committed by </w:t>
      </w:r>
      <w:r w:rsidRPr="00954A4A">
        <w:rPr>
          <w:b/>
          <w:bCs/>
        </w:rPr>
        <w:t>at least two SMEs</w:t>
      </w:r>
      <w:r w:rsidRPr="00954A4A">
        <w:t xml:space="preserve"> from the project team. Financial contributions may also come from MNEs (multinational enterprise) or not-for-profit organizations in order to achieve the minimum 60% industry cash contribution (see Appendix 1). </w:t>
      </w:r>
    </w:p>
    <w:p w14:paraId="4DAA773D" w14:textId="77777777" w:rsidR="00474CF8" w:rsidRPr="00954A4A" w:rsidRDefault="00474CF8" w:rsidP="00474CF8">
      <w:pPr>
        <w:ind w:left="720"/>
        <w:contextualSpacing/>
      </w:pPr>
      <w:r w:rsidRPr="00954A4A">
        <w:t>Contributions from each SME or team member need not be equal.</w:t>
      </w:r>
    </w:p>
    <w:p w14:paraId="1FAD412B" w14:textId="77777777" w:rsidR="00474CF8" w:rsidRPr="00954A4A" w:rsidRDefault="00474CF8" w:rsidP="00474CF8">
      <w:pPr>
        <w:ind w:left="720"/>
        <w:contextualSpacing/>
      </w:pPr>
      <w:r w:rsidRPr="00954A4A">
        <w:br/>
        <w:t xml:space="preserve">Financial contributions from governmental sources (including post-secondary institutions) are </w:t>
      </w:r>
      <w:r w:rsidRPr="00954A4A">
        <w:rPr>
          <w:b/>
          <w:bCs/>
        </w:rPr>
        <w:t>not eligible</w:t>
      </w:r>
      <w:r w:rsidRPr="00954A4A">
        <w:t xml:space="preserve"> for reimbursement by CAAIN.</w:t>
      </w:r>
    </w:p>
    <w:p w14:paraId="54A9D893" w14:textId="77777777" w:rsidR="00474CF8" w:rsidRPr="00954A4A" w:rsidRDefault="00474CF8" w:rsidP="00474CF8">
      <w:pPr>
        <w:ind w:left="720"/>
        <w:contextualSpacing/>
      </w:pPr>
    </w:p>
    <w:p w14:paraId="12E663F6" w14:textId="77777777" w:rsidR="00474CF8" w:rsidRPr="00954A4A" w:rsidRDefault="00474CF8" w:rsidP="00474CF8">
      <w:pPr>
        <w:numPr>
          <w:ilvl w:val="0"/>
          <w:numId w:val="1"/>
        </w:numPr>
        <w:contextualSpacing/>
      </w:pPr>
      <w:r w:rsidRPr="00954A4A">
        <w:t>In-kind contributions are</w:t>
      </w:r>
      <w:r w:rsidRPr="00954A4A">
        <w:rPr>
          <w:b/>
          <w:bCs/>
        </w:rPr>
        <w:t xml:space="preserve"> not eligible</w:t>
      </w:r>
      <w:r w:rsidRPr="00954A4A">
        <w:t xml:space="preserve"> for matching funding by CAAIN but are considered to be important indicators of team commitment and likelihood of success. Relevant </w:t>
      </w:r>
      <w:r w:rsidRPr="00954A4A">
        <w:lastRenderedPageBreak/>
        <w:t>contributions should be assessed at fair market value.</w:t>
      </w:r>
      <w:r w:rsidRPr="00954A4A">
        <w:rPr>
          <w:strike/>
        </w:rPr>
        <w:br/>
      </w:r>
    </w:p>
    <w:p w14:paraId="2B957EB4" w14:textId="77777777" w:rsidR="00474CF8" w:rsidRPr="00954A4A" w:rsidRDefault="00474CF8" w:rsidP="00474CF8">
      <w:pPr>
        <w:numPr>
          <w:ilvl w:val="0"/>
          <w:numId w:val="1"/>
        </w:numPr>
        <w:contextualSpacing/>
      </w:pPr>
      <w:r w:rsidRPr="00954A4A">
        <w:t>The initiative must be incremental to the regular business of project team members in that:</w:t>
      </w:r>
    </w:p>
    <w:p w14:paraId="212A8AEC" w14:textId="77777777" w:rsidR="00474CF8" w:rsidRPr="00954A4A" w:rsidRDefault="00474CF8" w:rsidP="00474CF8">
      <w:pPr>
        <w:numPr>
          <w:ilvl w:val="1"/>
          <w:numId w:val="1"/>
        </w:numPr>
        <w:contextualSpacing/>
      </w:pPr>
      <w:r w:rsidRPr="00954A4A">
        <w:t>Financial commitments are distinct from investments that would have otherwise occurred; and</w:t>
      </w:r>
    </w:p>
    <w:p w14:paraId="782036CE" w14:textId="77777777" w:rsidR="00474CF8" w:rsidRPr="00954A4A" w:rsidRDefault="00474CF8" w:rsidP="00474CF8">
      <w:pPr>
        <w:numPr>
          <w:ilvl w:val="1"/>
          <w:numId w:val="1"/>
        </w:numPr>
        <w:contextualSpacing/>
      </w:pPr>
      <w:r w:rsidRPr="00954A4A">
        <w:t>The project is new or would not be undertaken at the same scope or scale without the support of CAAIN funding.</w:t>
      </w:r>
      <w:r w:rsidRPr="00954A4A">
        <w:br/>
      </w:r>
    </w:p>
    <w:p w14:paraId="5D697B2C" w14:textId="39716075" w:rsidR="00474CF8" w:rsidRPr="00954A4A" w:rsidRDefault="00474CF8" w:rsidP="003103FF">
      <w:pPr>
        <w:numPr>
          <w:ilvl w:val="0"/>
          <w:numId w:val="1"/>
        </w:numPr>
        <w:contextualSpacing/>
      </w:pPr>
      <w:r w:rsidRPr="00954A4A">
        <w:t xml:space="preserve">All funded projects are subject to a </w:t>
      </w:r>
      <w:r w:rsidRPr="00954A4A">
        <w:rPr>
          <w:b/>
          <w:bCs/>
        </w:rPr>
        <w:t>CAAIN administration fee equal to 4%</w:t>
      </w:r>
      <w:r w:rsidRPr="00954A4A">
        <w:t xml:space="preserve"> of the total eligible supported expenses. These fees will be deducted from each approved claim prior to reimbursement to the Project Lead.</w:t>
      </w:r>
      <w:r w:rsidRPr="00954A4A">
        <w:br/>
      </w:r>
    </w:p>
    <w:p w14:paraId="32A73521" w14:textId="0954E3DA" w:rsidR="00474CF8" w:rsidRPr="00954A4A" w:rsidRDefault="00474CF8" w:rsidP="00474CF8">
      <w:pPr>
        <w:numPr>
          <w:ilvl w:val="0"/>
          <w:numId w:val="1"/>
        </w:numPr>
        <w:contextualSpacing/>
      </w:pPr>
      <w:r w:rsidRPr="00954A4A">
        <w:t xml:space="preserve">Diverse project teams involving multiple stakeholders </w:t>
      </w:r>
      <w:r>
        <w:t xml:space="preserve">are </w:t>
      </w:r>
      <w:r w:rsidRPr="00954A4A">
        <w:t xml:space="preserve">encouraged. Project teams may include academic and/or research institutions, not-for-profit organizations, for-profit partners. </w:t>
      </w:r>
      <w:r>
        <w:t xml:space="preserve"> </w:t>
      </w:r>
      <w:r w:rsidRPr="00954A4A">
        <w:t xml:space="preserve">CAAIN project contributions </w:t>
      </w:r>
      <w:r w:rsidRPr="00954A4A">
        <w:rPr>
          <w:u w:val="single"/>
        </w:rPr>
        <w:t>must flow only</w:t>
      </w:r>
      <w:r w:rsidRPr="00954A4A">
        <w:t xml:space="preserve"> to </w:t>
      </w:r>
      <w:r>
        <w:t xml:space="preserve">enterprises registered in Canada.  </w:t>
      </w:r>
      <w:r w:rsidRPr="00954A4A">
        <w:t>All team members must be working in Canada</w:t>
      </w:r>
      <w:r w:rsidR="009103F8">
        <w:t>.</w:t>
      </w:r>
      <w:r w:rsidRPr="00954A4A" w:rsidDel="00CA54D2">
        <w:t xml:space="preserve"> </w:t>
      </w:r>
      <w:r w:rsidR="009103F8">
        <w:br/>
      </w:r>
    </w:p>
    <w:p w14:paraId="53AE0D47" w14:textId="77777777" w:rsidR="00474CF8" w:rsidRDefault="00474CF8" w:rsidP="00474CF8">
      <w:pPr>
        <w:numPr>
          <w:ilvl w:val="0"/>
          <w:numId w:val="1"/>
        </w:numPr>
        <w:contextualSpacing/>
      </w:pPr>
      <w:r w:rsidRPr="00954A4A">
        <w:t>Applicants must demonstrate how their project will provide significant benefit (economic, employment-related, social, and/or environmental) during development or following completion</w:t>
      </w:r>
      <w:r>
        <w:t xml:space="preserve"> of the project</w:t>
      </w:r>
      <w:r w:rsidRPr="00954A4A">
        <w:t>.</w:t>
      </w:r>
    </w:p>
    <w:p w14:paraId="574031E9" w14:textId="77777777" w:rsidR="00474CF8" w:rsidRPr="00954A4A" w:rsidRDefault="00474CF8" w:rsidP="00474CF8">
      <w:pPr>
        <w:ind w:left="720"/>
        <w:contextualSpacing/>
      </w:pPr>
    </w:p>
    <w:p w14:paraId="54C79EAC" w14:textId="77777777" w:rsidR="00474CF8" w:rsidRPr="00954A4A" w:rsidRDefault="00474CF8" w:rsidP="00474CF8">
      <w:pPr>
        <w:keepNext/>
        <w:keepLines/>
        <w:spacing w:before="240" w:after="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 xml:space="preserve">Program </w:t>
      </w:r>
      <w:r>
        <w:rPr>
          <w:rFonts w:eastAsiaTheme="majorEastAsia" w:cstheme="minorHAnsi"/>
          <w:color w:val="2F5496" w:themeColor="accent1" w:themeShade="BF"/>
          <w:sz w:val="32"/>
          <w:szCs w:val="32"/>
        </w:rPr>
        <w:t>Application</w:t>
      </w:r>
      <w:r w:rsidRPr="00954A4A">
        <w:rPr>
          <w:rFonts w:eastAsiaTheme="majorEastAsia" w:cstheme="minorHAnsi"/>
          <w:color w:val="2F5496" w:themeColor="accent1" w:themeShade="BF"/>
          <w:sz w:val="32"/>
          <w:szCs w:val="32"/>
        </w:rPr>
        <w:t xml:space="preserve"> Form</w:t>
      </w:r>
    </w:p>
    <w:p w14:paraId="091EFCF6" w14:textId="77777777" w:rsidR="00474CF8" w:rsidRPr="00954A4A" w:rsidRDefault="00474CF8" w:rsidP="00474CF8">
      <w:r w:rsidRPr="00954A4A">
        <w:t xml:space="preserve">This </w:t>
      </w:r>
      <w:r w:rsidRPr="00954A4A">
        <w:rPr>
          <w:b/>
          <w:bCs/>
        </w:rPr>
        <w:t xml:space="preserve">Project </w:t>
      </w:r>
      <w:r>
        <w:rPr>
          <w:b/>
          <w:bCs/>
        </w:rPr>
        <w:t>Application</w:t>
      </w:r>
      <w:r w:rsidRPr="00954A4A">
        <w:rPr>
          <w:b/>
          <w:bCs/>
        </w:rPr>
        <w:t xml:space="preserve"> Form (P</w:t>
      </w:r>
      <w:r>
        <w:rPr>
          <w:b/>
          <w:bCs/>
        </w:rPr>
        <w:t>A</w:t>
      </w:r>
      <w:r w:rsidRPr="00954A4A">
        <w:rPr>
          <w:b/>
          <w:bCs/>
        </w:rPr>
        <w:t>F)</w:t>
      </w:r>
      <w:r w:rsidRPr="00954A4A">
        <w:t xml:space="preserve"> is intended to facilitate development of applications to CAAIN’s </w:t>
      </w:r>
      <w:r>
        <w:rPr>
          <w:b/>
          <w:bCs/>
        </w:rPr>
        <w:t xml:space="preserve">Livestock Innovation </w:t>
      </w:r>
      <w:r w:rsidRPr="00954A4A">
        <w:rPr>
          <w:b/>
          <w:bCs/>
        </w:rPr>
        <w:t>Program</w:t>
      </w:r>
      <w:r w:rsidRPr="00954A4A">
        <w:t>. The P</w:t>
      </w:r>
      <w:r>
        <w:t>A</w:t>
      </w:r>
      <w:r w:rsidRPr="00954A4A">
        <w:t>F is the first step in a three-stage project selection process, with each successive stage requiring more details of the proposal project.  All stages of the application process are competitive and not all applicants submitting a P</w:t>
      </w:r>
      <w:r>
        <w:t>A</w:t>
      </w:r>
      <w:r w:rsidRPr="00954A4A">
        <w:t xml:space="preserve">F will be invited to submit an Expression of Interest in stage 2 of the selection process.  </w:t>
      </w:r>
    </w:p>
    <w:p w14:paraId="04DB1FFE" w14:textId="77777777" w:rsidR="00474CF8" w:rsidRPr="00954A4A" w:rsidRDefault="00474CF8" w:rsidP="00474CF8">
      <w:r w:rsidRPr="00954A4A">
        <w:t xml:space="preserve">It is important that applicants clearly align their proposals to CAAIN’s priorities for this funding call.  The proposal description should outline the problem to be addressed and the specific objectives and expected outcomes. Applicants should also review the eligibility criteria carefully to ensure that proposals and teams qualify for funding. </w:t>
      </w:r>
    </w:p>
    <w:p w14:paraId="656716B5" w14:textId="77777777" w:rsidR="00474CF8" w:rsidRPr="00954A4A" w:rsidRDefault="00474CF8" w:rsidP="00474CF8">
      <w:r w:rsidRPr="00954A4A">
        <w:t>CAAIN funding support for research and innovation activities is provided through a reimbursement model of eligible expenditures. Budgetary information provided in the P</w:t>
      </w:r>
      <w:r>
        <w:t>A</w:t>
      </w:r>
      <w:r w:rsidRPr="00954A4A">
        <w:t>F will help determine the cash contributions from CAAIN and the project partners.</w:t>
      </w:r>
    </w:p>
    <w:p w14:paraId="3EDF09E0" w14:textId="77777777" w:rsidR="00474CF8" w:rsidRPr="00954A4A" w:rsidRDefault="00474CF8" w:rsidP="00474CF8">
      <w:r w:rsidRPr="00954A4A">
        <w:t xml:space="preserve">Detailed information about CAAIN’s funding programs can be found in the </w:t>
      </w:r>
      <w:r w:rsidRPr="00954A4A">
        <w:rPr>
          <w:b/>
          <w:bCs/>
        </w:rPr>
        <w:t>Program Guide</w:t>
      </w:r>
      <w:r w:rsidRPr="00954A4A">
        <w:t xml:space="preserve">, available on the CAAIN website: </w:t>
      </w:r>
      <w:hyperlink r:id="rId9" w:history="1">
        <w:r w:rsidRPr="00954A4A">
          <w:rPr>
            <w:color w:val="0563C1" w:themeColor="hyperlink"/>
            <w:u w:val="single"/>
          </w:rPr>
          <w:t>www.caain.ca</w:t>
        </w:r>
      </w:hyperlink>
      <w:r w:rsidRPr="00954A4A">
        <w:t xml:space="preserve">. </w:t>
      </w:r>
    </w:p>
    <w:p w14:paraId="0D8AB457" w14:textId="77777777" w:rsidR="00474CF8" w:rsidRPr="00954A4A" w:rsidRDefault="00474CF8" w:rsidP="00474CF8">
      <w:r w:rsidRPr="00954A4A">
        <w:t xml:space="preserve">Inquiries on CAAIN programs may be directed to: </w:t>
      </w:r>
      <w:hyperlink r:id="rId10" w:history="1">
        <w:r w:rsidRPr="00954A4A">
          <w:rPr>
            <w:color w:val="0563C1" w:themeColor="hyperlink"/>
            <w:u w:val="single"/>
          </w:rPr>
          <w:t>info@caain.ca</w:t>
        </w:r>
      </w:hyperlink>
      <w:r w:rsidRPr="00954A4A">
        <w:t xml:space="preserve">. </w:t>
      </w:r>
    </w:p>
    <w:p w14:paraId="1D35188B" w14:textId="77777777" w:rsidR="00474CF8" w:rsidRPr="00954A4A" w:rsidRDefault="00474CF8" w:rsidP="00474CF8">
      <w:pPr>
        <w:ind w:left="720"/>
        <w:contextualSpacing/>
      </w:pPr>
      <w:r w:rsidRPr="00954A4A">
        <w:rPr>
          <w:b/>
          <w:bCs/>
        </w:rPr>
        <w:t xml:space="preserve">Completed Project </w:t>
      </w:r>
      <w:r>
        <w:rPr>
          <w:b/>
          <w:bCs/>
        </w:rPr>
        <w:t>Application</w:t>
      </w:r>
      <w:r w:rsidRPr="00954A4A">
        <w:rPr>
          <w:b/>
          <w:bCs/>
        </w:rPr>
        <w:t xml:space="preserve"> Forms must be submitted to </w:t>
      </w:r>
      <w:hyperlink r:id="rId11" w:history="1">
        <w:r w:rsidRPr="00954A4A">
          <w:rPr>
            <w:b/>
            <w:bCs/>
            <w:color w:val="0563C1" w:themeColor="hyperlink"/>
            <w:u w:val="single"/>
          </w:rPr>
          <w:t>info@caain.ca</w:t>
        </w:r>
      </w:hyperlink>
      <w:r w:rsidRPr="00954A4A">
        <w:rPr>
          <w:b/>
          <w:bCs/>
          <w:color w:val="0563C1" w:themeColor="hyperlink"/>
          <w:u w:val="single"/>
        </w:rPr>
        <w:t>.</w:t>
      </w:r>
    </w:p>
    <w:p w14:paraId="18FB430C" w14:textId="77777777" w:rsidR="00474CF8" w:rsidRPr="00954A4A" w:rsidRDefault="00474CF8" w:rsidP="00474CF8">
      <w:pPr>
        <w:keepNext/>
        <w:keepLines/>
        <w:spacing w:before="240" w:after="12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lastRenderedPageBreak/>
        <w:t>APPLICATION</w:t>
      </w:r>
    </w:p>
    <w:p w14:paraId="7A47DFD3" w14:textId="77777777" w:rsidR="00474CF8" w:rsidRPr="00954A4A" w:rsidRDefault="00474CF8" w:rsidP="00474CF8">
      <w:pPr>
        <w:spacing w:before="240"/>
        <w:rPr>
          <w:b/>
          <w:bCs/>
        </w:rPr>
      </w:pPr>
      <w:r w:rsidRPr="00954A4A">
        <w:rPr>
          <w:b/>
          <w:bCs/>
        </w:rPr>
        <w:t>PROJECT LEAD ORGANIZATION</w:t>
      </w:r>
      <w:r w:rsidRPr="00954A4A">
        <w:rPr>
          <w:b/>
          <w:bCs/>
        </w:rPr>
        <w:br/>
      </w:r>
      <w:r>
        <w:t>Legal o</w:t>
      </w:r>
      <w:r w:rsidRPr="00954A4A">
        <w:t>rganization name:</w:t>
      </w:r>
      <w:r w:rsidRPr="00954A4A">
        <w:tab/>
      </w:r>
      <w:sdt>
        <w:sdtPr>
          <w:id w:val="-838077089"/>
          <w:placeholder>
            <w:docPart w:val="5CF9D6596FB24739AEDAD77A5CE0DA56"/>
          </w:placeholder>
          <w:showingPlcHdr/>
        </w:sdtPr>
        <w:sdtContent>
          <w:r w:rsidRPr="00954A4A">
            <w:rPr>
              <w:color w:val="FF0000"/>
              <w:highlight w:val="lightGray"/>
            </w:rPr>
            <w:t>Click here to enter text</w:t>
          </w:r>
        </w:sdtContent>
      </w:sdt>
    </w:p>
    <w:p w14:paraId="326291E5" w14:textId="77777777" w:rsidR="00474CF8" w:rsidRPr="00954A4A" w:rsidRDefault="00474CF8" w:rsidP="00474CF8">
      <w:pPr>
        <w:tabs>
          <w:tab w:val="left" w:pos="1843"/>
        </w:tabs>
        <w:spacing w:before="240"/>
        <w:rPr>
          <w:b/>
          <w:bCs/>
        </w:rPr>
      </w:pPr>
      <w:r w:rsidRPr="00954A4A">
        <w:rPr>
          <w:b/>
          <w:bCs/>
        </w:rPr>
        <w:t>PROJECT LEAD CONTACT</w:t>
      </w:r>
      <w:r w:rsidRPr="00954A4A">
        <w:rPr>
          <w:b/>
          <w:bCs/>
        </w:rPr>
        <w:br/>
      </w:r>
      <w:r w:rsidRPr="00954A4A">
        <w:t>First name:</w:t>
      </w:r>
      <w:sdt>
        <w:sdtPr>
          <w:id w:val="890463763"/>
          <w:placeholder>
            <w:docPart w:val="512F888F3F1346D5963D18F34417EDCF"/>
          </w:placeholder>
        </w:sdtPr>
        <w:sdtContent>
          <w:sdt>
            <w:sdtPr>
              <w:id w:val="1136294927"/>
              <w:placeholder>
                <w:docPart w:val="4F78CE97138C481F96E3AE0347DE5A1E"/>
              </w:placeholder>
            </w:sdtPr>
            <w:sdtContent>
              <w:sdt>
                <w:sdtPr>
                  <w:id w:val="1991211637"/>
                  <w:placeholder>
                    <w:docPart w:val="A8479E09ACF743538456BFDC04093021"/>
                  </w:placeholder>
                  <w:showingPlcHdr/>
                </w:sdtPr>
                <w:sdtContent>
                  <w:r w:rsidRPr="00954A4A">
                    <w:rPr>
                      <w:color w:val="FF0000"/>
                      <w:highlight w:val="lightGray"/>
                    </w:rPr>
                    <w:t>Click here to enter text</w:t>
                  </w:r>
                </w:sdtContent>
              </w:sdt>
            </w:sdtContent>
          </w:sdt>
        </w:sdtContent>
      </w:sdt>
      <w:r w:rsidRPr="00954A4A">
        <w:tab/>
        <w:t>Last name:</w:t>
      </w:r>
      <w:r w:rsidRPr="00954A4A">
        <w:tab/>
      </w:r>
      <w:sdt>
        <w:sdtPr>
          <w:id w:val="1810596551"/>
          <w:placeholder>
            <w:docPart w:val="5C91AFDEF561426198CC809199D28CE1"/>
          </w:placeholder>
        </w:sdtPr>
        <w:sdtContent>
          <w:sdt>
            <w:sdtPr>
              <w:id w:val="566233461"/>
              <w:placeholder>
                <w:docPart w:val="E3E65DFDAB6A4E53A62F5064C043F7B0"/>
              </w:placeholder>
            </w:sdtPr>
            <w:sdtContent>
              <w:sdt>
                <w:sdtPr>
                  <w:id w:val="-1760370793"/>
                  <w:placeholder>
                    <w:docPart w:val="067DEC192874468C9A3DD4ED0F768158"/>
                  </w:placeholder>
                  <w:showingPlcHdr/>
                </w:sdtPr>
                <w:sdtContent>
                  <w:r w:rsidRPr="00954A4A">
                    <w:rPr>
                      <w:color w:val="FF0000"/>
                      <w:highlight w:val="lightGray"/>
                    </w:rPr>
                    <w:t>Click here to enter text</w:t>
                  </w:r>
                </w:sdtContent>
              </w:sdt>
            </w:sdtContent>
          </w:sdt>
        </w:sdtContent>
      </w:sdt>
    </w:p>
    <w:p w14:paraId="0A83DBEE" w14:textId="77777777" w:rsidR="00474CF8" w:rsidRPr="00954A4A" w:rsidRDefault="00474CF8" w:rsidP="00474CF8">
      <w:pPr>
        <w:tabs>
          <w:tab w:val="left" w:pos="993"/>
        </w:tabs>
      </w:pPr>
      <w:r w:rsidRPr="00954A4A">
        <w:t>Position:</w:t>
      </w:r>
      <w:r w:rsidRPr="00954A4A">
        <w:tab/>
      </w:r>
      <w:sdt>
        <w:sdtPr>
          <w:id w:val="-706713501"/>
          <w:placeholder>
            <w:docPart w:val="BF64DDA422D44B5BA7CDA75B2334D622"/>
          </w:placeholder>
        </w:sdtPr>
        <w:sdtContent>
          <w:sdt>
            <w:sdtPr>
              <w:id w:val="-171099556"/>
              <w:placeholder>
                <w:docPart w:val="4086FD3B955E480BB12D23AEB018607F"/>
              </w:placeholder>
              <w:showingPlcHdr/>
            </w:sdtPr>
            <w:sdtContent>
              <w:r w:rsidRPr="00954A4A">
                <w:rPr>
                  <w:color w:val="FF0000"/>
                  <w:highlight w:val="lightGray"/>
                </w:rPr>
                <w:t>Click here to enter text</w:t>
              </w:r>
            </w:sdtContent>
          </w:sdt>
        </w:sdtContent>
      </w:sdt>
    </w:p>
    <w:p w14:paraId="7F98F5D9" w14:textId="77777777" w:rsidR="00474CF8" w:rsidRPr="00954A4A" w:rsidRDefault="00474CF8" w:rsidP="00474CF8">
      <w:pPr>
        <w:tabs>
          <w:tab w:val="left" w:pos="993"/>
        </w:tabs>
      </w:pPr>
      <w:r w:rsidRPr="00954A4A">
        <w:t>Email:</w:t>
      </w:r>
      <w:r w:rsidRPr="00954A4A">
        <w:tab/>
      </w:r>
      <w:sdt>
        <w:sdtPr>
          <w:id w:val="597991696"/>
          <w:placeholder>
            <w:docPart w:val="87AAF6366C3B44C080A394F209344555"/>
          </w:placeholder>
        </w:sdtPr>
        <w:sdtContent>
          <w:sdt>
            <w:sdtPr>
              <w:id w:val="-515465829"/>
              <w:placeholder>
                <w:docPart w:val="9193E7F9BF90460490CE97EECAEFC27F"/>
              </w:placeholder>
            </w:sdtPr>
            <w:sdtContent>
              <w:sdt>
                <w:sdtPr>
                  <w:id w:val="1022372017"/>
                  <w:placeholder>
                    <w:docPart w:val="9DF8250756F94B57AD4F2BAD36F12392"/>
                  </w:placeholder>
                  <w:showingPlcHdr/>
                </w:sdtPr>
                <w:sdtContent>
                  <w:r w:rsidRPr="00954A4A">
                    <w:rPr>
                      <w:color w:val="FF0000"/>
                      <w:highlight w:val="lightGray"/>
                    </w:rPr>
                    <w:t>Click here to enter text</w:t>
                  </w:r>
                </w:sdtContent>
              </w:sdt>
            </w:sdtContent>
          </w:sdt>
        </w:sdtContent>
      </w:sdt>
      <w:r w:rsidRPr="00954A4A">
        <w:tab/>
        <w:t>Telephone:</w:t>
      </w:r>
      <w:r w:rsidRPr="00954A4A">
        <w:tab/>
      </w:r>
      <w:sdt>
        <w:sdtPr>
          <w:id w:val="-1068111046"/>
          <w:placeholder>
            <w:docPart w:val="E182D841374A4A9BAE74A3CFDEB7FA97"/>
          </w:placeholder>
        </w:sdtPr>
        <w:sdtContent>
          <w:sdt>
            <w:sdtPr>
              <w:id w:val="676546041"/>
              <w:placeholder>
                <w:docPart w:val="2589CF97FC7640E59D4562AD1B85DC42"/>
              </w:placeholder>
            </w:sdtPr>
            <w:sdtContent>
              <w:sdt>
                <w:sdtPr>
                  <w:id w:val="871347484"/>
                  <w:placeholder>
                    <w:docPart w:val="F381BE1CF6A242CF89029A33F82BB004"/>
                  </w:placeholder>
                  <w:showingPlcHdr/>
                </w:sdtPr>
                <w:sdtContent>
                  <w:r w:rsidRPr="00954A4A">
                    <w:rPr>
                      <w:color w:val="FF0000"/>
                      <w:highlight w:val="lightGray"/>
                    </w:rPr>
                    <w:t>Click here to enter text</w:t>
                  </w:r>
                </w:sdtContent>
              </w:sdt>
            </w:sdtContent>
          </w:sdt>
        </w:sdtContent>
      </w:sdt>
    </w:p>
    <w:p w14:paraId="2A1C9579" w14:textId="77777777" w:rsidR="00474CF8" w:rsidRPr="00954A4A" w:rsidRDefault="00474CF8" w:rsidP="00474CF8">
      <w:pPr>
        <w:tabs>
          <w:tab w:val="left" w:pos="1843"/>
        </w:tabs>
        <w:spacing w:before="240"/>
        <w:rPr>
          <w:b/>
          <w:bCs/>
        </w:rPr>
      </w:pPr>
      <w:r w:rsidRPr="00954A4A">
        <w:rPr>
          <w:b/>
          <w:bCs/>
        </w:rPr>
        <w:br/>
        <w:t>PROJECT TITLE (25-word maximum)</w:t>
      </w:r>
      <w:r w:rsidRPr="00954A4A">
        <w:rPr>
          <w:b/>
          <w:bCs/>
        </w:rPr>
        <w:br/>
      </w:r>
      <w:sdt>
        <w:sdtPr>
          <w:id w:val="1101916741"/>
          <w:placeholder>
            <w:docPart w:val="70FCA0A257364CC69FFE758EEB144942"/>
          </w:placeholder>
        </w:sdtPr>
        <w:sdtContent>
          <w:sdt>
            <w:sdtPr>
              <w:id w:val="-581216370"/>
              <w:placeholder>
                <w:docPart w:val="F765D6424DD84C3499C651F22E3F756C"/>
              </w:placeholder>
              <w:showingPlcHdr/>
            </w:sdtPr>
            <w:sdtContent>
              <w:r w:rsidRPr="00954A4A">
                <w:rPr>
                  <w:color w:val="FF0000"/>
                  <w:highlight w:val="lightGray"/>
                </w:rPr>
                <w:t>Click here to enter text</w:t>
              </w:r>
            </w:sdtContent>
          </w:sdt>
        </w:sdtContent>
      </w:sdt>
    </w:p>
    <w:p w14:paraId="259EFE61" w14:textId="77777777" w:rsidR="00474CF8" w:rsidRPr="00954A4A" w:rsidRDefault="00474CF8" w:rsidP="00474CF8">
      <w:pPr>
        <w:spacing w:before="240" w:line="240" w:lineRule="auto"/>
        <w:rPr>
          <w:b/>
          <w:bCs/>
        </w:rPr>
      </w:pPr>
      <w:r w:rsidRPr="00954A4A">
        <w:rPr>
          <w:b/>
          <w:bCs/>
        </w:rPr>
        <w:t>PROJECT DESCRIPTION (</w:t>
      </w:r>
      <w:r w:rsidRPr="00954A4A">
        <w:rPr>
          <w:rFonts w:cstheme="minorHAnsi"/>
          <w:b/>
          <w:bCs/>
        </w:rPr>
        <w:t>1</w:t>
      </w:r>
      <w:r w:rsidRPr="00954A4A">
        <w:rPr>
          <w:b/>
          <w:bCs/>
        </w:rPr>
        <w:t>-page maximum)</w:t>
      </w:r>
      <w:r w:rsidRPr="00954A4A">
        <w:rPr>
          <w:b/>
          <w:bCs/>
        </w:rPr>
        <w:br/>
        <w:t xml:space="preserve">What is the problem or opportunity you intend to address? What is your proposed solution? How does your project align with CAAIN’s </w:t>
      </w:r>
      <w:r>
        <w:rPr>
          <w:b/>
          <w:bCs/>
        </w:rPr>
        <w:t>goal</w:t>
      </w:r>
      <w:r w:rsidRPr="00954A4A">
        <w:rPr>
          <w:b/>
          <w:bCs/>
        </w:rPr>
        <w:t xml:space="preserve"> of supporting </w:t>
      </w:r>
      <w:r>
        <w:rPr>
          <w:b/>
          <w:bCs/>
        </w:rPr>
        <w:t>research and/or innovation in the livestock sector?</w:t>
      </w:r>
      <w:r w:rsidRPr="00954A4A">
        <w:rPr>
          <w:b/>
          <w:bCs/>
        </w:rPr>
        <w:t xml:space="preserve"> </w:t>
      </w:r>
    </w:p>
    <w:p w14:paraId="5F918449" w14:textId="77777777" w:rsidR="00474CF8" w:rsidRPr="00954A4A" w:rsidRDefault="00000000" w:rsidP="00474CF8">
      <w:pPr>
        <w:spacing w:before="240"/>
        <w:rPr>
          <w:b/>
          <w:bCs/>
        </w:rPr>
      </w:pPr>
      <w:sdt>
        <w:sdtPr>
          <w:id w:val="1654727133"/>
          <w:placeholder>
            <w:docPart w:val="036530F5EC0541A1A79488EF722530F5"/>
          </w:placeholder>
          <w:showingPlcHdr/>
        </w:sdtPr>
        <w:sdtContent>
          <w:r w:rsidR="00474CF8" w:rsidRPr="00954A4A">
            <w:rPr>
              <w:color w:val="FF0000"/>
              <w:highlight w:val="lightGray"/>
            </w:rPr>
            <w:t>Click here to enter text</w:t>
          </w:r>
        </w:sdtContent>
      </w:sdt>
    </w:p>
    <w:p w14:paraId="6C8CD56F" w14:textId="77777777" w:rsidR="00474CF8" w:rsidRPr="00954A4A" w:rsidRDefault="00474CF8" w:rsidP="00474CF8">
      <w:pPr>
        <w:spacing w:before="240"/>
        <w:rPr>
          <w:b/>
          <w:bCs/>
        </w:rPr>
      </w:pPr>
      <w:r w:rsidRPr="00954A4A">
        <w:rPr>
          <w:b/>
          <w:bCs/>
        </w:rPr>
        <w:t>PROJECT MEMBERS (IN ADDITION TO LEAD APPLICANT)</w:t>
      </w:r>
      <w:r w:rsidRPr="00954A4A">
        <w:rPr>
          <w:b/>
          <w:bCs/>
        </w:rPr>
        <w:br/>
        <w:t>Please list team members/organizations who will have a significant role in project leadership.</w:t>
      </w:r>
    </w:p>
    <w:p w14:paraId="71E4F942" w14:textId="77777777" w:rsidR="00474CF8" w:rsidRPr="00954A4A" w:rsidRDefault="00474CF8" w:rsidP="00474CF8">
      <w:pPr>
        <w:tabs>
          <w:tab w:val="left" w:pos="1843"/>
        </w:tabs>
      </w:pPr>
      <w:r w:rsidRPr="00954A4A">
        <w:t>Team Member:</w:t>
      </w:r>
      <w:r w:rsidRPr="00954A4A">
        <w:tab/>
      </w:r>
      <w:sdt>
        <w:sdtPr>
          <w:id w:val="2032608283"/>
          <w:placeholder>
            <w:docPart w:val="6AF405E584D8414AA5CA1AD3D3D47A76"/>
          </w:placeholder>
        </w:sdtPr>
        <w:sdtContent>
          <w:sdt>
            <w:sdtPr>
              <w:id w:val="-1657057937"/>
              <w:placeholder>
                <w:docPart w:val="C2E261815D3349A4AF28F6CBB9AE402D"/>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1025256616"/>
          <w:placeholder>
            <w:docPart w:val="0A0D489EFC904089AD7A499E65297906"/>
          </w:placeholder>
        </w:sdtPr>
        <w:sdtContent>
          <w:sdt>
            <w:sdtPr>
              <w:id w:val="369196703"/>
              <w:placeholder>
                <w:docPart w:val="46460C7CDDF246F48CFF1CBF17C29F99"/>
              </w:placeholder>
              <w:showingPlcHdr/>
            </w:sdtPr>
            <w:sdtContent>
              <w:r w:rsidRPr="00954A4A">
                <w:rPr>
                  <w:color w:val="FF0000"/>
                  <w:highlight w:val="lightGray"/>
                </w:rPr>
                <w:t>Click here to enter text</w:t>
              </w:r>
            </w:sdtContent>
          </w:sdt>
        </w:sdtContent>
      </w:sdt>
      <w:r w:rsidRPr="00954A4A">
        <w:br/>
        <w:t>Team Member:</w:t>
      </w:r>
      <w:r w:rsidRPr="00954A4A">
        <w:tab/>
      </w:r>
      <w:sdt>
        <w:sdtPr>
          <w:id w:val="-1524171754"/>
          <w:placeholder>
            <w:docPart w:val="22CBC3C6C073460F8D12C654FCDD4612"/>
          </w:placeholder>
        </w:sdtPr>
        <w:sdtContent>
          <w:sdt>
            <w:sdtPr>
              <w:id w:val="-1986854942"/>
              <w:placeholder>
                <w:docPart w:val="832CCB82F6DA4AD8B6660E0A5BEEC334"/>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1434700263"/>
          <w:placeholder>
            <w:docPart w:val="22CBC3C6C073460F8D12C654FCDD4612"/>
          </w:placeholder>
        </w:sdtPr>
        <w:sdtContent>
          <w:sdt>
            <w:sdtPr>
              <w:id w:val="-1799685177"/>
              <w:placeholder>
                <w:docPart w:val="6388629B12E740A1A1DD623BC0F01B6C"/>
              </w:placeholder>
              <w:showingPlcHdr/>
            </w:sdtPr>
            <w:sdtContent>
              <w:r w:rsidRPr="00954A4A">
                <w:rPr>
                  <w:color w:val="FF0000"/>
                  <w:highlight w:val="lightGray"/>
                </w:rPr>
                <w:t>Click here to enter text</w:t>
              </w:r>
            </w:sdtContent>
          </w:sdt>
        </w:sdtContent>
      </w:sdt>
      <w:r w:rsidRPr="00954A4A">
        <w:br/>
        <w:t>Team Member:</w:t>
      </w:r>
      <w:r w:rsidRPr="00954A4A">
        <w:tab/>
      </w:r>
      <w:sdt>
        <w:sdtPr>
          <w:id w:val="-471369925"/>
          <w:placeholder>
            <w:docPart w:val="E3B9836689DD478FBE7F65C102581A43"/>
          </w:placeholder>
        </w:sdtPr>
        <w:sdtContent>
          <w:sdt>
            <w:sdtPr>
              <w:id w:val="-1763676841"/>
              <w:placeholder>
                <w:docPart w:val="777CFBA595CA41D0BB4A531EB35CDC29"/>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1534233794"/>
          <w:placeholder>
            <w:docPart w:val="E3B9836689DD478FBE7F65C102581A43"/>
          </w:placeholder>
        </w:sdtPr>
        <w:sdtContent>
          <w:sdt>
            <w:sdtPr>
              <w:id w:val="-1351790304"/>
              <w:placeholder>
                <w:docPart w:val="2A0190899D494FB880EA86C9BA1D746B"/>
              </w:placeholder>
              <w:showingPlcHdr/>
            </w:sdtPr>
            <w:sdtContent>
              <w:r w:rsidRPr="00954A4A">
                <w:rPr>
                  <w:color w:val="FF0000"/>
                  <w:highlight w:val="lightGray"/>
                </w:rPr>
                <w:t>Click here to enter text</w:t>
              </w:r>
            </w:sdtContent>
          </w:sdt>
        </w:sdtContent>
      </w:sdt>
      <w:r w:rsidRPr="00954A4A">
        <w:br/>
        <w:t>Team Member:</w:t>
      </w:r>
      <w:r w:rsidRPr="00954A4A">
        <w:tab/>
      </w:r>
      <w:sdt>
        <w:sdtPr>
          <w:id w:val="537097049"/>
          <w:placeholder>
            <w:docPart w:val="E959FF611A35499AA76E2D483C96876A"/>
          </w:placeholder>
        </w:sdtPr>
        <w:sdtContent>
          <w:sdt>
            <w:sdtPr>
              <w:id w:val="1798184716"/>
              <w:placeholder>
                <w:docPart w:val="CB70BA1386FA4B65A6FCC2A2E805D323"/>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2043004448"/>
          <w:placeholder>
            <w:docPart w:val="E959FF611A35499AA76E2D483C96876A"/>
          </w:placeholder>
        </w:sdtPr>
        <w:sdtContent>
          <w:sdt>
            <w:sdtPr>
              <w:id w:val="1859078036"/>
              <w:placeholder>
                <w:docPart w:val="50CFB8AC68AF4192A04B3FF37F903AC1"/>
              </w:placeholder>
              <w:showingPlcHdr/>
            </w:sdtPr>
            <w:sdtContent>
              <w:r w:rsidRPr="00954A4A">
                <w:rPr>
                  <w:color w:val="FF0000"/>
                  <w:highlight w:val="lightGray"/>
                </w:rPr>
                <w:t>Click here to enter text</w:t>
              </w:r>
            </w:sdtContent>
          </w:sdt>
        </w:sdtContent>
      </w:sdt>
    </w:p>
    <w:p w14:paraId="783B5594" w14:textId="77777777" w:rsidR="00474CF8" w:rsidRPr="00954A4A" w:rsidRDefault="00474CF8" w:rsidP="00474CF8">
      <w:pPr>
        <w:spacing w:before="240"/>
        <w:rPr>
          <w:b/>
          <w:bCs/>
        </w:rPr>
      </w:pPr>
      <w:r w:rsidRPr="00954A4A">
        <w:rPr>
          <w:b/>
          <w:bCs/>
        </w:rPr>
        <w:t>ADDITIONAL PARTNERS</w:t>
      </w:r>
      <w:r w:rsidRPr="00954A4A">
        <w:rPr>
          <w:b/>
          <w:bCs/>
        </w:rPr>
        <w:br/>
      </w:r>
      <w:r w:rsidRPr="00954A4A">
        <w:t>Are you open to adding other partners?</w:t>
      </w:r>
      <w:r w:rsidRPr="00954A4A">
        <w:tab/>
      </w:r>
      <w:r w:rsidRPr="00954A4A">
        <w:tab/>
      </w:r>
      <w:r w:rsidRPr="00954A4A">
        <w:rPr>
          <w:rFonts w:ascii="Segoe UI Symbol" w:hAnsi="Segoe UI Symbol" w:cs="Segoe UI Symbol"/>
          <w:b/>
          <w:bCs/>
          <w:sz w:val="28"/>
          <w:szCs w:val="28"/>
        </w:rPr>
        <w:t>☐</w:t>
      </w:r>
      <w:r w:rsidRPr="00954A4A">
        <w:rPr>
          <w:b/>
          <w:bCs/>
        </w:rPr>
        <w:t xml:space="preserve"> Yes</w:t>
      </w:r>
      <w:r w:rsidRPr="00954A4A">
        <w:rPr>
          <w:b/>
          <w:bCs/>
        </w:rPr>
        <w:tab/>
      </w:r>
      <w:r w:rsidRPr="00954A4A">
        <w:rPr>
          <w:rFonts w:ascii="Segoe UI Symbol" w:hAnsi="Segoe UI Symbol" w:cs="Segoe UI Symbol"/>
          <w:b/>
          <w:bCs/>
          <w:sz w:val="28"/>
          <w:szCs w:val="28"/>
        </w:rPr>
        <w:t>☐</w:t>
      </w:r>
      <w:r w:rsidRPr="00954A4A">
        <w:rPr>
          <w:b/>
          <w:bCs/>
        </w:rPr>
        <w:t xml:space="preserve"> No</w:t>
      </w:r>
      <w:r w:rsidRPr="00954A4A">
        <w:t xml:space="preserve"> </w:t>
      </w:r>
      <w:r w:rsidRPr="00954A4A">
        <w:rPr>
          <w:b/>
          <w:bCs/>
        </w:rPr>
        <w:br/>
      </w:r>
      <w:r w:rsidRPr="00954A4A">
        <w:t>If yes, do you need help finding partners?</w:t>
      </w:r>
      <w:r w:rsidRPr="00954A4A">
        <w:tab/>
      </w:r>
      <w:r w:rsidRPr="00954A4A">
        <w:rPr>
          <w:rFonts w:ascii="Segoe UI Symbol" w:hAnsi="Segoe UI Symbol" w:cs="Segoe UI Symbol"/>
          <w:b/>
          <w:bCs/>
          <w:sz w:val="28"/>
          <w:szCs w:val="28"/>
        </w:rPr>
        <w:t>☐</w:t>
      </w:r>
      <w:r w:rsidRPr="00954A4A">
        <w:rPr>
          <w:b/>
          <w:bCs/>
        </w:rPr>
        <w:t xml:space="preserve"> Yes</w:t>
      </w:r>
      <w:r w:rsidRPr="00954A4A">
        <w:rPr>
          <w:b/>
          <w:bCs/>
        </w:rPr>
        <w:tab/>
      </w:r>
      <w:r w:rsidRPr="00954A4A">
        <w:rPr>
          <w:rFonts w:ascii="Segoe UI Symbol" w:hAnsi="Segoe UI Symbol" w:cs="Segoe UI Symbol"/>
          <w:b/>
          <w:bCs/>
          <w:sz w:val="28"/>
          <w:szCs w:val="28"/>
        </w:rPr>
        <w:t>☐</w:t>
      </w:r>
      <w:r w:rsidRPr="00954A4A">
        <w:rPr>
          <w:b/>
          <w:bCs/>
        </w:rPr>
        <w:t xml:space="preserve"> No</w:t>
      </w:r>
      <w:bookmarkStart w:id="2" w:name="_Toc82080920"/>
    </w:p>
    <w:p w14:paraId="174F11AB" w14:textId="77777777" w:rsidR="00474CF8" w:rsidRPr="00954A4A" w:rsidRDefault="00474CF8" w:rsidP="00474CF8">
      <w:pPr>
        <w:keepNext/>
        <w:keepLines/>
        <w:spacing w:before="40" w:after="0"/>
        <w:outlineLvl w:val="1"/>
        <w:rPr>
          <w:rFonts w:eastAsiaTheme="majorEastAsia" w:cstheme="minorHAnsi"/>
          <w:b/>
          <w:bCs/>
        </w:rPr>
      </w:pPr>
      <w:r w:rsidRPr="00954A4A">
        <w:rPr>
          <w:rFonts w:eastAsiaTheme="majorEastAsia" w:cstheme="minorHAnsi"/>
          <w:b/>
          <w:bCs/>
        </w:rPr>
        <w:t>SHARING INTELLECTUAL PROPERTY AND DATA</w:t>
      </w:r>
      <w:bookmarkEnd w:id="2"/>
    </w:p>
    <w:p w14:paraId="4F658D2F" w14:textId="77777777" w:rsidR="00474CF8" w:rsidRPr="00954A4A" w:rsidRDefault="00474CF8" w:rsidP="00474CF8">
      <w:r w:rsidRPr="00954A4A">
        <w:t xml:space="preserve">CAAIN will share with its network members a catalogue of </w:t>
      </w:r>
      <w:r w:rsidRPr="00954A4A">
        <w:rPr>
          <w:b/>
          <w:bCs/>
        </w:rPr>
        <w:t>high-level descriptions</w:t>
      </w:r>
      <w:r w:rsidRPr="00954A4A">
        <w:t xml:space="preserve"> of the Intellectual Property (IP) and data generated by funded projects.</w:t>
      </w:r>
      <w:r>
        <w:t xml:space="preserve"> </w:t>
      </w:r>
      <w:r w:rsidRPr="00954A4A">
        <w:t xml:space="preserve"> Interested CAAIN members may then seek to collaborate through IP- or data-sharing agreements.</w:t>
      </w:r>
    </w:p>
    <w:p w14:paraId="05E62988" w14:textId="77777777" w:rsidR="00474CF8" w:rsidRPr="00954A4A" w:rsidRDefault="00474CF8" w:rsidP="00474CF8">
      <w:r w:rsidRPr="00954A4A">
        <w:t xml:space="preserve">Is your project team willing to share high-level descriptions of data and/or IP with other CAAIN network members </w:t>
      </w:r>
    </w:p>
    <w:p w14:paraId="69D3F7A2" w14:textId="77777777" w:rsidR="00474CF8" w:rsidRPr="00954A4A" w:rsidRDefault="00474CF8" w:rsidP="00474CF8">
      <w:pPr>
        <w:rPr>
          <w:rFonts w:ascii="MS Gothic" w:eastAsia="MS Gothic" w:hAnsi="MS Gothic"/>
        </w:rPr>
      </w:pPr>
      <w:r w:rsidRPr="00954A4A">
        <w:rPr>
          <w:rFonts w:ascii="Segoe UI Symbol" w:hAnsi="Segoe UI Symbol" w:cs="Segoe UI Symbol"/>
          <w:b/>
          <w:bCs/>
          <w:sz w:val="28"/>
          <w:szCs w:val="28"/>
        </w:rPr>
        <w:t>☐</w:t>
      </w:r>
      <w:r w:rsidRPr="00954A4A">
        <w:t xml:space="preserve"> Yes, both</w:t>
      </w:r>
      <w:r w:rsidRPr="00954A4A">
        <w:tab/>
      </w:r>
      <w:r w:rsidRPr="00954A4A">
        <w:rPr>
          <w:rFonts w:ascii="Segoe UI Symbol" w:hAnsi="Segoe UI Symbol" w:cs="Segoe UI Symbol"/>
          <w:b/>
          <w:bCs/>
          <w:sz w:val="28"/>
          <w:szCs w:val="28"/>
        </w:rPr>
        <w:t>☐</w:t>
      </w:r>
      <w:r w:rsidRPr="00954A4A">
        <w:t xml:space="preserve"> Yes, data only</w:t>
      </w:r>
      <w:r w:rsidRPr="00954A4A">
        <w:tab/>
      </w:r>
      <w:r w:rsidRPr="00954A4A">
        <w:tab/>
      </w:r>
      <w:r w:rsidRPr="00954A4A">
        <w:rPr>
          <w:rFonts w:ascii="Segoe UI Symbol" w:hAnsi="Segoe UI Symbol" w:cs="Segoe UI Symbol"/>
          <w:b/>
          <w:bCs/>
          <w:sz w:val="28"/>
          <w:szCs w:val="28"/>
        </w:rPr>
        <w:t>☐</w:t>
      </w:r>
      <w:r w:rsidRPr="00954A4A">
        <w:t xml:space="preserve"> Yes, IP only</w:t>
      </w:r>
      <w:r w:rsidRPr="00954A4A">
        <w:tab/>
      </w:r>
      <w:r w:rsidRPr="00954A4A">
        <w:rPr>
          <w:rFonts w:ascii="MS Gothic" w:eastAsia="MS Gothic" w:hAnsi="MS Gothic"/>
        </w:rPr>
        <w:br/>
      </w:r>
      <w:r w:rsidRPr="00954A4A">
        <w:rPr>
          <w:rFonts w:ascii="Segoe UI Symbol" w:hAnsi="Segoe UI Symbol" w:cs="Segoe UI Symbol"/>
          <w:b/>
          <w:bCs/>
          <w:sz w:val="28"/>
          <w:szCs w:val="28"/>
        </w:rPr>
        <w:t>☐</w:t>
      </w:r>
      <w:r w:rsidRPr="00954A4A">
        <w:t xml:space="preserve"> Yes, data generated will be open source</w:t>
      </w:r>
      <w:r w:rsidRPr="00954A4A">
        <w:tab/>
      </w:r>
      <w:r w:rsidRPr="00954A4A">
        <w:rPr>
          <w:rFonts w:ascii="Segoe UI Symbol" w:hAnsi="Segoe UI Symbol" w:cs="Segoe UI Symbol"/>
          <w:b/>
          <w:bCs/>
          <w:sz w:val="28"/>
          <w:szCs w:val="28"/>
        </w:rPr>
        <w:t>☐</w:t>
      </w:r>
      <w:r w:rsidRPr="00954A4A">
        <w:t xml:space="preserve"> No</w:t>
      </w:r>
    </w:p>
    <w:p w14:paraId="03CFE8A8" w14:textId="77777777" w:rsidR="00474CF8" w:rsidRPr="00954A4A" w:rsidRDefault="00474CF8" w:rsidP="00474CF8">
      <w:pPr>
        <w:rPr>
          <w:rFonts w:ascii="MS Gothic" w:eastAsia="MS Gothic" w:hAnsi="MS Gothic"/>
        </w:rPr>
      </w:pPr>
      <w:r w:rsidRPr="00954A4A">
        <w:lastRenderedPageBreak/>
        <w:t>Other comments regarding data and/or IP sharing:</w:t>
      </w:r>
      <w:r w:rsidRPr="00954A4A">
        <w:br/>
      </w:r>
      <w:sdt>
        <w:sdtPr>
          <w:id w:val="1805420659"/>
          <w:placeholder>
            <w:docPart w:val="CD83FD6485754E7FAF5D37430767002B"/>
          </w:placeholder>
          <w:showingPlcHdr/>
        </w:sdtPr>
        <w:sdtContent>
          <w:r w:rsidRPr="00954A4A">
            <w:rPr>
              <w:color w:val="FF0000"/>
              <w:highlight w:val="lightGray"/>
            </w:rPr>
            <w:t>Click here to enter text</w:t>
          </w:r>
        </w:sdtContent>
      </w:sdt>
    </w:p>
    <w:p w14:paraId="5A1D3099" w14:textId="77777777" w:rsidR="00474CF8" w:rsidRPr="00954A4A" w:rsidRDefault="00474CF8" w:rsidP="00474CF8">
      <w:r w:rsidRPr="00954A4A">
        <w:rPr>
          <w:b/>
          <w:bCs/>
        </w:rPr>
        <w:br/>
        <w:t>PROJECT FINANCIALS</w:t>
      </w:r>
      <w:r w:rsidRPr="00954A4A">
        <w:rPr>
          <w:b/>
          <w:bCs/>
        </w:rPr>
        <w:br/>
        <w:t>(Please note the maximum CAAIN funding available per project is $3M)</w:t>
      </w:r>
    </w:p>
    <w:p w14:paraId="2CDE46EF" w14:textId="77777777" w:rsidR="00474CF8" w:rsidRPr="00954A4A" w:rsidRDefault="00474CF8" w:rsidP="00474CF8">
      <w:pPr>
        <w:rPr>
          <w:b/>
          <w:bCs/>
        </w:rPr>
      </w:pPr>
      <w:r w:rsidRPr="00954A4A">
        <w:t>Estimated total project cost:</w:t>
      </w:r>
      <w:r w:rsidRPr="00954A4A">
        <w:tab/>
      </w:r>
      <w:r w:rsidRPr="00954A4A">
        <w:tab/>
      </w:r>
      <w:r w:rsidRPr="00954A4A">
        <w:tab/>
        <w:t>$</w:t>
      </w:r>
      <w:sdt>
        <w:sdtPr>
          <w:id w:val="321162229"/>
          <w:placeholder>
            <w:docPart w:val="C3AACF48FA974A9F95159C915C5B3449"/>
          </w:placeholder>
        </w:sdtPr>
        <w:sdtContent>
          <w:sdt>
            <w:sdtPr>
              <w:id w:val="-1416086568"/>
              <w:placeholder>
                <w:docPart w:val="11A4E8C8BA404DAF9CEF38B862950733"/>
              </w:placeholder>
              <w:showingPlcHdr/>
            </w:sdtPr>
            <w:sdtContent>
              <w:r w:rsidRPr="00954A4A">
                <w:rPr>
                  <w:color w:val="FF0000"/>
                  <w:highlight w:val="lightGray"/>
                </w:rPr>
                <w:t>Click here to enter text</w:t>
              </w:r>
            </w:sdtContent>
          </w:sdt>
        </w:sdtContent>
      </w:sdt>
    </w:p>
    <w:p w14:paraId="66540122" w14:textId="77777777" w:rsidR="00474CF8" w:rsidRPr="00954A4A" w:rsidRDefault="00474CF8" w:rsidP="00474CF8">
      <w:r w:rsidRPr="00954A4A">
        <w:t>Estimated CAAIN funding requested:</w:t>
      </w:r>
      <w:r w:rsidRPr="00954A4A">
        <w:tab/>
      </w:r>
      <w:r w:rsidRPr="00954A4A">
        <w:tab/>
        <w:t>$</w:t>
      </w:r>
      <w:sdt>
        <w:sdtPr>
          <w:id w:val="1419211814"/>
          <w:placeholder>
            <w:docPart w:val="7D46807E3B294D1EB87743CA403A4733"/>
          </w:placeholder>
        </w:sdtPr>
        <w:sdtContent>
          <w:sdt>
            <w:sdtPr>
              <w:id w:val="-1034426144"/>
              <w:placeholder>
                <w:docPart w:val="A8F2028E55D74D99ACD7CB6AA6B770DC"/>
              </w:placeholder>
              <w:showingPlcHdr/>
            </w:sdtPr>
            <w:sdtContent>
              <w:r w:rsidRPr="00954A4A">
                <w:rPr>
                  <w:color w:val="FF0000"/>
                  <w:highlight w:val="lightGray"/>
                </w:rPr>
                <w:t>Click here to enter text</w:t>
              </w:r>
            </w:sdtContent>
          </w:sdt>
        </w:sdtContent>
      </w:sdt>
      <w:r w:rsidRPr="00954A4A">
        <w:br/>
      </w:r>
      <w:r w:rsidRPr="00954A4A">
        <w:tab/>
        <w:t>CAAIN funding ratio requested:</w:t>
      </w:r>
      <w:r w:rsidRPr="00954A4A">
        <w:tab/>
      </w:r>
      <w:r w:rsidRPr="00954A4A">
        <w:tab/>
      </w:r>
      <w:r w:rsidRPr="00954A4A">
        <w:rPr>
          <w:rFonts w:ascii="Segoe UI Symbol" w:hAnsi="Segoe UI Symbol" w:cs="Segoe UI Symbol"/>
          <w:b/>
          <w:bCs/>
          <w:sz w:val="28"/>
          <w:szCs w:val="28"/>
        </w:rPr>
        <w:t>☐</w:t>
      </w:r>
      <w:r w:rsidRPr="00954A4A">
        <w:rPr>
          <w:b/>
          <w:bCs/>
        </w:rPr>
        <w:t xml:space="preserve"> 20%</w:t>
      </w:r>
      <w:r w:rsidRPr="00954A4A">
        <w:rPr>
          <w:b/>
          <w:bCs/>
        </w:rPr>
        <w:tab/>
      </w:r>
      <w:r w:rsidRPr="00954A4A">
        <w:rPr>
          <w:rFonts w:ascii="Segoe UI Symbol" w:hAnsi="Segoe UI Symbol" w:cs="Segoe UI Symbol"/>
          <w:b/>
          <w:bCs/>
          <w:sz w:val="28"/>
          <w:szCs w:val="28"/>
        </w:rPr>
        <w:t>☐</w:t>
      </w:r>
      <w:r w:rsidRPr="00954A4A">
        <w:rPr>
          <w:b/>
          <w:bCs/>
        </w:rPr>
        <w:t xml:space="preserve"> 30% </w:t>
      </w:r>
      <w:r w:rsidRPr="00954A4A">
        <w:rPr>
          <w:rFonts w:ascii="Segoe UI Symbol" w:hAnsi="Segoe UI Symbol" w:cs="Segoe UI Symbol"/>
          <w:b/>
          <w:bCs/>
          <w:sz w:val="28"/>
          <w:szCs w:val="28"/>
        </w:rPr>
        <w:t>☐</w:t>
      </w:r>
      <w:r w:rsidRPr="00954A4A">
        <w:rPr>
          <w:b/>
          <w:bCs/>
        </w:rPr>
        <w:t xml:space="preserve"> 40%</w:t>
      </w:r>
      <w:r w:rsidRPr="00954A4A">
        <w:rPr>
          <w:b/>
          <w:bCs/>
        </w:rPr>
        <w:br/>
      </w:r>
      <w:r w:rsidRPr="00954A4A">
        <w:rPr>
          <w:b/>
          <w:bCs/>
        </w:rPr>
        <w:tab/>
      </w:r>
      <w:r w:rsidRPr="00954A4A">
        <w:t>(see Appendix 1)</w:t>
      </w:r>
    </w:p>
    <w:p w14:paraId="3FBC6C0A" w14:textId="77777777" w:rsidR="00474CF8" w:rsidRPr="00954A4A" w:rsidRDefault="00474CF8" w:rsidP="00474CF8">
      <w:r w:rsidRPr="00954A4A">
        <w:t>Total industry cash contribution:</w:t>
      </w:r>
      <w:r w:rsidRPr="00954A4A">
        <w:tab/>
      </w:r>
      <w:r w:rsidRPr="00954A4A">
        <w:tab/>
        <w:t>$</w:t>
      </w:r>
      <w:sdt>
        <w:sdtPr>
          <w:id w:val="-892276314"/>
          <w:placeholder>
            <w:docPart w:val="F204BBF4069549B494900BDD2938AFBF"/>
          </w:placeholder>
        </w:sdtPr>
        <w:sdtContent>
          <w:sdt>
            <w:sdtPr>
              <w:id w:val="131835899"/>
              <w:placeholder>
                <w:docPart w:val="552F4E5F0B2D419D8F25C7847F57FEA3"/>
              </w:placeholder>
              <w:showingPlcHdr/>
            </w:sdtPr>
            <w:sdtContent>
              <w:r w:rsidRPr="00954A4A">
                <w:rPr>
                  <w:color w:val="FF0000"/>
                  <w:highlight w:val="lightGray"/>
                </w:rPr>
                <w:t>Click here to enter text</w:t>
              </w:r>
            </w:sdtContent>
          </w:sdt>
        </w:sdtContent>
      </w:sdt>
    </w:p>
    <w:p w14:paraId="3A898AAF" w14:textId="77777777" w:rsidR="00474CF8" w:rsidRPr="00954A4A" w:rsidRDefault="00474CF8" w:rsidP="00474CF8">
      <w:pPr>
        <w:rPr>
          <w:b/>
          <w:bCs/>
        </w:rPr>
      </w:pPr>
      <w:r w:rsidRPr="00954A4A">
        <w:br/>
        <w:t>All public and private funding received or applied for must be declared.</w:t>
      </w:r>
      <w:r w:rsidRPr="00954A4A">
        <w:br/>
        <w:t xml:space="preserve"> Is there any other public funding aligned to this project?</w:t>
      </w:r>
      <w:r w:rsidRPr="00954A4A">
        <w:tab/>
      </w:r>
      <w:r w:rsidRPr="00954A4A">
        <w:rPr>
          <w:rFonts w:ascii="Segoe UI Symbol" w:hAnsi="Segoe UI Symbol" w:cs="Segoe UI Symbol"/>
          <w:b/>
          <w:bCs/>
          <w:sz w:val="28"/>
          <w:szCs w:val="28"/>
        </w:rPr>
        <w:t>☐</w:t>
      </w:r>
      <w:r w:rsidRPr="00954A4A">
        <w:rPr>
          <w:b/>
          <w:bCs/>
        </w:rPr>
        <w:t xml:space="preserve"> Yes</w:t>
      </w:r>
      <w:r w:rsidRPr="00954A4A">
        <w:rPr>
          <w:b/>
          <w:bCs/>
        </w:rPr>
        <w:tab/>
      </w:r>
      <w:r w:rsidRPr="00954A4A">
        <w:rPr>
          <w:rFonts w:ascii="Segoe UI Symbol" w:hAnsi="Segoe UI Symbol" w:cs="Segoe UI Symbol"/>
          <w:b/>
          <w:bCs/>
          <w:sz w:val="28"/>
          <w:szCs w:val="28"/>
        </w:rPr>
        <w:t>☐</w:t>
      </w:r>
      <w:r w:rsidRPr="00954A4A">
        <w:rPr>
          <w:b/>
          <w:bCs/>
        </w:rPr>
        <w:t xml:space="preserve"> No</w:t>
      </w:r>
      <w:r w:rsidRPr="00954A4A">
        <w:br/>
        <w:t xml:space="preserve"> If yes, list the source(s) and amount: </w:t>
      </w:r>
      <w:r w:rsidRPr="00954A4A">
        <w:br/>
        <w:t xml:space="preserve"> Source: </w:t>
      </w:r>
      <w:sdt>
        <w:sdtPr>
          <w:id w:val="-756208172"/>
          <w:placeholder>
            <w:docPart w:val="B12AF860E7F74D3E81FA61D7359F182C"/>
          </w:placeholder>
        </w:sdtPr>
        <w:sdtContent>
          <w:sdt>
            <w:sdtPr>
              <w:id w:val="-381643366"/>
              <w:placeholder>
                <w:docPart w:val="AAF9078256E1461B9D507B971AEB501D"/>
              </w:placeholder>
              <w:showingPlcHdr/>
            </w:sdtPr>
            <w:sdtContent>
              <w:r w:rsidRPr="00954A4A">
                <w:rPr>
                  <w:color w:val="FF0000"/>
                  <w:highlight w:val="lightGray"/>
                </w:rPr>
                <w:t>Click here to enter text</w:t>
              </w:r>
            </w:sdtContent>
          </w:sdt>
        </w:sdtContent>
      </w:sdt>
      <w:r w:rsidRPr="00954A4A">
        <w:t xml:space="preserve"> </w:t>
      </w:r>
      <w:r w:rsidRPr="00954A4A">
        <w:tab/>
        <w:t>Amount: $</w:t>
      </w:r>
      <w:sdt>
        <w:sdtPr>
          <w:id w:val="1032156377"/>
          <w:placeholder>
            <w:docPart w:val="5637323CFE484D6B9D57FF9E00967D50"/>
          </w:placeholder>
        </w:sdtPr>
        <w:sdtContent>
          <w:sdt>
            <w:sdtPr>
              <w:id w:val="1354683596"/>
              <w:placeholder>
                <w:docPart w:val="75C3ACF96096407EBC0E6BB431296B01"/>
              </w:placeholder>
              <w:showingPlcHdr/>
            </w:sdtPr>
            <w:sdtContent>
              <w:r w:rsidRPr="00954A4A">
                <w:rPr>
                  <w:color w:val="FF0000"/>
                  <w:highlight w:val="lightGray"/>
                </w:rPr>
                <w:t>Click here to enter text</w:t>
              </w:r>
            </w:sdtContent>
          </w:sdt>
        </w:sdtContent>
      </w:sdt>
      <w:r w:rsidRPr="00954A4A">
        <w:t xml:space="preserve"> Confirmed? </w:t>
      </w:r>
      <w:r w:rsidRPr="00954A4A">
        <w:rPr>
          <w:rFonts w:ascii="Segoe UI Symbol" w:hAnsi="Segoe UI Symbol" w:cs="Segoe UI Symbol"/>
          <w:b/>
          <w:bCs/>
          <w:sz w:val="28"/>
          <w:szCs w:val="28"/>
        </w:rPr>
        <w:t>☐</w:t>
      </w:r>
      <w:r w:rsidRPr="00954A4A">
        <w:rPr>
          <w:b/>
          <w:bCs/>
        </w:rPr>
        <w:t xml:space="preserve"> Yes</w:t>
      </w:r>
      <w:r w:rsidRPr="00954A4A">
        <w:rPr>
          <w:rFonts w:ascii="Segoe UI Symbol" w:hAnsi="Segoe UI Symbol" w:cs="Segoe UI Symbol"/>
          <w:b/>
          <w:bCs/>
          <w:sz w:val="28"/>
          <w:szCs w:val="28"/>
        </w:rPr>
        <w:t>☐</w:t>
      </w:r>
      <w:r w:rsidRPr="00954A4A">
        <w:rPr>
          <w:b/>
          <w:bCs/>
        </w:rPr>
        <w:t xml:space="preserve"> No</w:t>
      </w:r>
      <w:r w:rsidRPr="00954A4A">
        <w:rPr>
          <w:b/>
          <w:bCs/>
        </w:rPr>
        <w:br/>
      </w:r>
      <w:r w:rsidRPr="00954A4A">
        <w:t xml:space="preserve"> Source: </w:t>
      </w:r>
      <w:sdt>
        <w:sdtPr>
          <w:id w:val="-1626922288"/>
          <w:placeholder>
            <w:docPart w:val="57F22B3D86044664A3392F14C8B6A818"/>
          </w:placeholder>
        </w:sdtPr>
        <w:sdtContent>
          <w:sdt>
            <w:sdtPr>
              <w:id w:val="-923027096"/>
              <w:placeholder>
                <w:docPart w:val="F30A94ADEA6644BDA6EEDBAD13E7E637"/>
              </w:placeholder>
              <w:showingPlcHdr/>
            </w:sdtPr>
            <w:sdtContent>
              <w:r w:rsidRPr="00954A4A">
                <w:rPr>
                  <w:color w:val="FF0000"/>
                  <w:highlight w:val="lightGray"/>
                </w:rPr>
                <w:t>Click here to enter text</w:t>
              </w:r>
            </w:sdtContent>
          </w:sdt>
        </w:sdtContent>
      </w:sdt>
      <w:r w:rsidRPr="00954A4A">
        <w:t xml:space="preserve"> </w:t>
      </w:r>
      <w:r w:rsidRPr="00954A4A">
        <w:tab/>
        <w:t>Amount: $</w:t>
      </w:r>
      <w:sdt>
        <w:sdtPr>
          <w:id w:val="505717741"/>
          <w:placeholder>
            <w:docPart w:val="2C7B0B46D35D4EC99AFA2AFA57C7CBE9"/>
          </w:placeholder>
        </w:sdtPr>
        <w:sdtContent>
          <w:sdt>
            <w:sdtPr>
              <w:id w:val="207070798"/>
              <w:placeholder>
                <w:docPart w:val="E6627D62CE2247D4AA13087673296144"/>
              </w:placeholder>
              <w:showingPlcHdr/>
            </w:sdtPr>
            <w:sdtContent>
              <w:r w:rsidRPr="00954A4A">
                <w:rPr>
                  <w:color w:val="FF0000"/>
                  <w:highlight w:val="lightGray"/>
                </w:rPr>
                <w:t>Click here to enter text</w:t>
              </w:r>
            </w:sdtContent>
          </w:sdt>
        </w:sdtContent>
      </w:sdt>
      <w:r w:rsidRPr="00954A4A">
        <w:t xml:space="preserve"> Confirmed? </w:t>
      </w:r>
      <w:r w:rsidRPr="00954A4A">
        <w:rPr>
          <w:rFonts w:ascii="Segoe UI Symbol" w:hAnsi="Segoe UI Symbol" w:cs="Segoe UI Symbol"/>
          <w:b/>
          <w:bCs/>
          <w:sz w:val="28"/>
          <w:szCs w:val="28"/>
        </w:rPr>
        <w:t>☐</w:t>
      </w:r>
      <w:r w:rsidRPr="00954A4A">
        <w:rPr>
          <w:b/>
          <w:bCs/>
        </w:rPr>
        <w:t xml:space="preserve"> Yes</w:t>
      </w:r>
      <w:r w:rsidRPr="00954A4A">
        <w:rPr>
          <w:rFonts w:ascii="Segoe UI Symbol" w:hAnsi="Segoe UI Symbol" w:cs="Segoe UI Symbol"/>
          <w:b/>
          <w:bCs/>
          <w:sz w:val="28"/>
          <w:szCs w:val="28"/>
        </w:rPr>
        <w:t>☐</w:t>
      </w:r>
      <w:r w:rsidRPr="00954A4A">
        <w:rPr>
          <w:b/>
          <w:bCs/>
        </w:rPr>
        <w:t xml:space="preserve"> No</w:t>
      </w:r>
      <w:r w:rsidRPr="00954A4A">
        <w:rPr>
          <w:b/>
          <w:bCs/>
        </w:rPr>
        <w:br/>
      </w:r>
      <w:r w:rsidRPr="00954A4A">
        <w:t xml:space="preserve"> Source: </w:t>
      </w:r>
      <w:sdt>
        <w:sdtPr>
          <w:id w:val="-1864350778"/>
          <w:placeholder>
            <w:docPart w:val="A28401FB997A4C1E958C9FCD8B14D9F6"/>
          </w:placeholder>
        </w:sdtPr>
        <w:sdtContent>
          <w:sdt>
            <w:sdtPr>
              <w:id w:val="1583958135"/>
              <w:placeholder>
                <w:docPart w:val="3AC25B7F1C4D46EEB153253916E952CD"/>
              </w:placeholder>
              <w:showingPlcHdr/>
            </w:sdtPr>
            <w:sdtContent>
              <w:r w:rsidRPr="00954A4A">
                <w:rPr>
                  <w:color w:val="FF0000"/>
                  <w:highlight w:val="lightGray"/>
                </w:rPr>
                <w:t>Click here to enter text</w:t>
              </w:r>
            </w:sdtContent>
          </w:sdt>
        </w:sdtContent>
      </w:sdt>
      <w:r w:rsidRPr="00954A4A">
        <w:t xml:space="preserve"> </w:t>
      </w:r>
      <w:r w:rsidRPr="00954A4A">
        <w:tab/>
        <w:t>Amount: $</w:t>
      </w:r>
      <w:sdt>
        <w:sdtPr>
          <w:id w:val="1348448744"/>
          <w:placeholder>
            <w:docPart w:val="37EF749C231B42939DC502C467FDEB68"/>
          </w:placeholder>
        </w:sdtPr>
        <w:sdtContent>
          <w:sdt>
            <w:sdtPr>
              <w:id w:val="2033447060"/>
              <w:placeholder>
                <w:docPart w:val="78359E0AF9B74D80A78E586BB7F138F6"/>
              </w:placeholder>
              <w:showingPlcHdr/>
            </w:sdtPr>
            <w:sdtContent>
              <w:r w:rsidRPr="00954A4A">
                <w:rPr>
                  <w:color w:val="FF0000"/>
                  <w:highlight w:val="lightGray"/>
                </w:rPr>
                <w:t>Click here to enter text</w:t>
              </w:r>
            </w:sdtContent>
          </w:sdt>
        </w:sdtContent>
      </w:sdt>
      <w:r w:rsidRPr="00954A4A">
        <w:t xml:space="preserve"> Confirmed? </w:t>
      </w:r>
      <w:r w:rsidRPr="00954A4A">
        <w:rPr>
          <w:rFonts w:ascii="Segoe UI Symbol" w:hAnsi="Segoe UI Symbol" w:cs="Segoe UI Symbol"/>
          <w:b/>
          <w:bCs/>
          <w:sz w:val="28"/>
          <w:szCs w:val="28"/>
        </w:rPr>
        <w:t>☐</w:t>
      </w:r>
      <w:r w:rsidRPr="00954A4A">
        <w:rPr>
          <w:b/>
          <w:bCs/>
        </w:rPr>
        <w:t xml:space="preserve"> Yes</w:t>
      </w:r>
      <w:r w:rsidRPr="00954A4A">
        <w:rPr>
          <w:rFonts w:ascii="Segoe UI Symbol" w:hAnsi="Segoe UI Symbol" w:cs="Segoe UI Symbol"/>
          <w:b/>
          <w:bCs/>
          <w:sz w:val="28"/>
          <w:szCs w:val="28"/>
        </w:rPr>
        <w:t>☐</w:t>
      </w:r>
      <w:r w:rsidRPr="00954A4A">
        <w:rPr>
          <w:b/>
          <w:bCs/>
        </w:rPr>
        <w:t xml:space="preserve"> No</w:t>
      </w:r>
    </w:p>
    <w:p w14:paraId="499A2740" w14:textId="77777777" w:rsidR="00474CF8" w:rsidRPr="00954A4A" w:rsidRDefault="00474CF8" w:rsidP="00474CF8">
      <w:r w:rsidRPr="00954A4A">
        <w:t>CAAIN will only match unencumbered cash contributions to the project for eligible supported expenses. CAAIN will not match:</w:t>
      </w:r>
    </w:p>
    <w:p w14:paraId="39E0AD9F" w14:textId="77777777" w:rsidR="00474CF8" w:rsidRPr="00954A4A" w:rsidRDefault="00474CF8" w:rsidP="00474CF8">
      <w:pPr>
        <w:numPr>
          <w:ilvl w:val="0"/>
          <w:numId w:val="2"/>
        </w:numPr>
        <w:contextualSpacing/>
      </w:pPr>
      <w:r w:rsidRPr="00954A4A">
        <w:t xml:space="preserve">Funds provided directly for the proposed project by </w:t>
      </w:r>
      <w:r w:rsidRPr="00954A4A">
        <w:rPr>
          <w:b/>
          <w:bCs/>
        </w:rPr>
        <w:t>any</w:t>
      </w:r>
      <w:r w:rsidRPr="00954A4A">
        <w:t xml:space="preserve"> government or publicly-funded entity;</w:t>
      </w:r>
    </w:p>
    <w:p w14:paraId="7B7191C3" w14:textId="77777777" w:rsidR="00474CF8" w:rsidRPr="00954A4A" w:rsidRDefault="00474CF8" w:rsidP="00474CF8">
      <w:pPr>
        <w:numPr>
          <w:ilvl w:val="0"/>
          <w:numId w:val="2"/>
        </w:numPr>
        <w:contextualSpacing/>
      </w:pPr>
      <w:r w:rsidRPr="00954A4A">
        <w:t xml:space="preserve">Future revenue associated with the outcomes of the project such as tax incentives associated with the project (e.g., Canadian </w:t>
      </w:r>
      <w:hyperlink r:id="rId12" w:history="1">
        <w:r w:rsidRPr="00954A4A">
          <w:rPr>
            <w:color w:val="0563C1" w:themeColor="hyperlink"/>
            <w:u w:val="single"/>
          </w:rPr>
          <w:t>SR&amp;ED</w:t>
        </w:r>
      </w:hyperlink>
      <w:r w:rsidRPr="00954A4A">
        <w:t xml:space="preserve"> credits);</w:t>
      </w:r>
    </w:p>
    <w:p w14:paraId="4EF1E059" w14:textId="77777777" w:rsidR="00474CF8" w:rsidRPr="00954A4A" w:rsidRDefault="00474CF8" w:rsidP="00474CF8">
      <w:pPr>
        <w:numPr>
          <w:ilvl w:val="0"/>
          <w:numId w:val="2"/>
        </w:numPr>
        <w:contextualSpacing/>
      </w:pPr>
      <w:r w:rsidRPr="00954A4A">
        <w:t>Revenue from sales of the project’s end-products; or</w:t>
      </w:r>
    </w:p>
    <w:p w14:paraId="30388F93" w14:textId="2DE2336D" w:rsidR="00474CF8" w:rsidRPr="00954A4A" w:rsidRDefault="00474CF8" w:rsidP="00474CF8">
      <w:pPr>
        <w:numPr>
          <w:ilvl w:val="0"/>
          <w:numId w:val="2"/>
        </w:numPr>
        <w:contextualSpacing/>
      </w:pPr>
      <w:r w:rsidRPr="00954A4A">
        <w:t>Non-eligible contributions.</w:t>
      </w:r>
      <w:r w:rsidR="00241FEB">
        <w:br/>
      </w:r>
    </w:p>
    <w:p w14:paraId="04E8BAB2" w14:textId="77777777" w:rsidR="00474CF8" w:rsidRPr="00954A4A" w:rsidRDefault="00474CF8" w:rsidP="00474CF8">
      <w:r w:rsidRPr="00954A4A">
        <w:t xml:space="preserve">However, the presence of these contributions should be identified in the application as their impact on project success will be considered during the evaluation process. </w:t>
      </w:r>
    </w:p>
    <w:p w14:paraId="6F4EEC4B" w14:textId="77777777" w:rsidR="00474CF8" w:rsidRPr="00954A4A" w:rsidRDefault="00474CF8" w:rsidP="00474CF8">
      <w:pPr>
        <w:keepNext/>
        <w:keepLines/>
        <w:spacing w:before="40" w:after="0"/>
        <w:outlineLvl w:val="1"/>
        <w:rPr>
          <w:rFonts w:eastAsiaTheme="majorEastAsia" w:cstheme="minorHAnsi"/>
          <w:b/>
          <w:bCs/>
        </w:rPr>
      </w:pPr>
      <w:bookmarkStart w:id="3" w:name="_Toc82080919"/>
      <w:r w:rsidRPr="00954A4A">
        <w:rPr>
          <w:rFonts w:eastAsiaTheme="majorEastAsia" w:cstheme="minorHAnsi"/>
          <w:b/>
          <w:bCs/>
        </w:rPr>
        <w:t>GUIDELINES FOR SHARING OF INFORMATION</w:t>
      </w:r>
      <w:bookmarkEnd w:id="3"/>
    </w:p>
    <w:p w14:paraId="41CBEAD6" w14:textId="77777777" w:rsidR="00474CF8" w:rsidRPr="00954A4A" w:rsidRDefault="00474CF8" w:rsidP="00474CF8">
      <w:r w:rsidRPr="00954A4A">
        <w:t>All project holders must provide a non-confidential summary of the project, including its total value and expected outcomes. All approved projects must agree to be part of CAAIN’s promotional activities and media events, if requested. All announcements regarding CAAIN investment must be coordinated and approved by CAAIN prior to being released.</w:t>
      </w:r>
    </w:p>
    <w:p w14:paraId="46FCFBAB" w14:textId="77777777" w:rsidR="00474CF8" w:rsidRPr="00954A4A" w:rsidRDefault="00474CF8" w:rsidP="00474CF8">
      <w:pPr>
        <w:keepNext/>
        <w:keepLines/>
        <w:spacing w:before="40" w:after="0"/>
        <w:outlineLvl w:val="1"/>
        <w:rPr>
          <w:rFonts w:eastAsiaTheme="majorEastAsia" w:cstheme="minorHAnsi"/>
          <w:b/>
          <w:bCs/>
        </w:rPr>
      </w:pPr>
      <w:bookmarkStart w:id="4" w:name="_Toc82080921"/>
      <w:r w:rsidRPr="00954A4A">
        <w:rPr>
          <w:rFonts w:eastAsiaTheme="majorEastAsia" w:cstheme="minorHAnsi"/>
          <w:b/>
          <w:bCs/>
        </w:rPr>
        <w:t>NOTICE OF FINANCIAL REQUIREMENTS</w:t>
      </w:r>
      <w:bookmarkEnd w:id="4"/>
    </w:p>
    <w:p w14:paraId="724FA67C" w14:textId="77777777" w:rsidR="00474CF8" w:rsidRPr="00954A4A" w:rsidRDefault="00474CF8" w:rsidP="00474CF8">
      <w:r w:rsidRPr="00954A4A">
        <w:t xml:space="preserve">If the project proposal is approved, CAAIN will undertake a financial assessment to ensure that the project team can support its commitment. </w:t>
      </w:r>
    </w:p>
    <w:p w14:paraId="74B2DB4E" w14:textId="77777777" w:rsidR="00474CF8" w:rsidRPr="00954A4A" w:rsidRDefault="00474CF8" w:rsidP="00474CF8">
      <w:pPr>
        <w:keepNext/>
        <w:keepLines/>
        <w:spacing w:before="40" w:after="0"/>
        <w:outlineLvl w:val="1"/>
        <w:rPr>
          <w:rFonts w:eastAsiaTheme="majorEastAsia" w:cstheme="minorHAnsi"/>
          <w:b/>
          <w:bCs/>
        </w:rPr>
      </w:pPr>
      <w:r w:rsidRPr="00954A4A">
        <w:rPr>
          <w:rFonts w:eastAsiaTheme="majorEastAsia" w:cstheme="minorHAnsi"/>
          <w:b/>
          <w:bCs/>
        </w:rPr>
        <w:lastRenderedPageBreak/>
        <w:t>LINKAGES TO FOREIGN ECONOMIES</w:t>
      </w:r>
    </w:p>
    <w:p w14:paraId="0C942DB5" w14:textId="77777777" w:rsidR="00474CF8" w:rsidRPr="00954A4A" w:rsidRDefault="00474CF8" w:rsidP="00474CF8">
      <w:r w:rsidRPr="00954A4A">
        <w:t>All linkages between program funding recipients and Russia’s economy must be reported. These may include:</w:t>
      </w:r>
    </w:p>
    <w:p w14:paraId="2BAA41A9" w14:textId="77777777" w:rsidR="00474CF8" w:rsidRPr="00954A4A" w:rsidRDefault="00474CF8" w:rsidP="003103FF">
      <w:pPr>
        <w:numPr>
          <w:ilvl w:val="0"/>
          <w:numId w:val="16"/>
        </w:numPr>
        <w:contextualSpacing/>
      </w:pPr>
      <w:r w:rsidRPr="00954A4A">
        <w:t>Russian investment or ownership linkages with a recipient, i.e., where Russian nationals and/or business interests may in part or in whole own the recipient business or any of its affiliates</w:t>
      </w:r>
    </w:p>
    <w:p w14:paraId="3DA5C01E" w14:textId="77777777" w:rsidR="00474CF8" w:rsidRPr="00954A4A" w:rsidRDefault="00474CF8" w:rsidP="003103FF">
      <w:pPr>
        <w:numPr>
          <w:ilvl w:val="0"/>
          <w:numId w:val="16"/>
        </w:numPr>
        <w:contextualSpacing/>
      </w:pPr>
      <w:r w:rsidRPr="00954A4A">
        <w:t>Russian involvement on boards of directors of recipients</w:t>
      </w:r>
    </w:p>
    <w:p w14:paraId="1AC822EE" w14:textId="77777777" w:rsidR="00474CF8" w:rsidRPr="00954A4A" w:rsidRDefault="00474CF8" w:rsidP="003103FF">
      <w:pPr>
        <w:numPr>
          <w:ilvl w:val="0"/>
          <w:numId w:val="16"/>
        </w:numPr>
        <w:contextualSpacing/>
      </w:pPr>
      <w:r w:rsidRPr="00954A4A">
        <w:t>Recipient business operations in Russia, including branch plants or subsidiaries that are established in Russia</w:t>
      </w:r>
    </w:p>
    <w:p w14:paraId="0AF0CABF" w14:textId="77777777" w:rsidR="00474CF8" w:rsidRPr="00954A4A" w:rsidRDefault="00474CF8" w:rsidP="003103FF">
      <w:pPr>
        <w:numPr>
          <w:ilvl w:val="0"/>
          <w:numId w:val="16"/>
        </w:numPr>
        <w:contextualSpacing/>
      </w:pPr>
      <w:r w:rsidRPr="00954A4A">
        <w:t>Close relationships between recipients and Russian entities or companies, including joint ventures, R&amp;D collaborative agreements, or licensing agreements</w:t>
      </w:r>
    </w:p>
    <w:p w14:paraId="529EC366" w14:textId="77777777" w:rsidR="00474CF8" w:rsidRPr="00954A4A" w:rsidRDefault="00474CF8" w:rsidP="003103FF">
      <w:pPr>
        <w:numPr>
          <w:ilvl w:val="0"/>
          <w:numId w:val="16"/>
        </w:numPr>
        <w:contextualSpacing/>
      </w:pPr>
      <w:r w:rsidRPr="00954A4A">
        <w:t>Arms-length business relationships between recipients and Russia, including sales or exports to Russia or imports of materials, goods, equipment or services from Russia and filing of patents</w:t>
      </w:r>
    </w:p>
    <w:p w14:paraId="2FBAFADE" w14:textId="77777777" w:rsidR="00474CF8" w:rsidRPr="00954A4A" w:rsidRDefault="00474CF8" w:rsidP="00474CF8">
      <w:pPr>
        <w:ind w:left="720"/>
        <w:contextualSpacing/>
      </w:pPr>
    </w:p>
    <w:p w14:paraId="3336F62F" w14:textId="77777777" w:rsidR="00474CF8" w:rsidRPr="00954A4A" w:rsidRDefault="00474CF8" w:rsidP="00474CF8">
      <w:pPr>
        <w:keepNext/>
        <w:keepLines/>
        <w:spacing w:before="40" w:after="0"/>
        <w:outlineLvl w:val="1"/>
        <w:rPr>
          <w:rFonts w:eastAsiaTheme="majorEastAsia" w:cstheme="minorHAnsi"/>
          <w:b/>
          <w:bCs/>
        </w:rPr>
      </w:pPr>
      <w:bookmarkStart w:id="5" w:name="_Toc82080922"/>
      <w:r w:rsidRPr="00954A4A">
        <w:rPr>
          <w:rFonts w:eastAsiaTheme="majorEastAsia" w:cstheme="minorHAnsi"/>
          <w:b/>
          <w:bCs/>
        </w:rPr>
        <w:t>DECLARATION</w:t>
      </w:r>
      <w:bookmarkEnd w:id="5"/>
    </w:p>
    <w:p w14:paraId="5E8F3340" w14:textId="77777777" w:rsidR="00474CF8" w:rsidRPr="00954A4A" w:rsidRDefault="00474CF8" w:rsidP="00474CF8">
      <w:pPr>
        <w:tabs>
          <w:tab w:val="left" w:pos="284"/>
        </w:tabs>
      </w:pPr>
      <w:r w:rsidRPr="00954A4A">
        <w:rPr>
          <w:rFonts w:ascii="Segoe UI Symbol" w:hAnsi="Segoe UI Symbol" w:cs="Segoe UI Symbol"/>
          <w:b/>
          <w:bCs/>
          <w:sz w:val="28"/>
          <w:szCs w:val="28"/>
        </w:rPr>
        <w:t>☐</w:t>
      </w:r>
      <w:r w:rsidRPr="00954A4A">
        <w:t xml:space="preserve"> I affirm that to my knowledge everything on this form is true and accurate.</w:t>
      </w:r>
      <w:r w:rsidRPr="00954A4A">
        <w:br/>
      </w:r>
      <w:r w:rsidRPr="00954A4A">
        <w:rPr>
          <w:rFonts w:ascii="Segoe UI Symbol" w:hAnsi="Segoe UI Symbol" w:cs="Segoe UI Symbol"/>
          <w:b/>
          <w:bCs/>
          <w:sz w:val="28"/>
          <w:szCs w:val="28"/>
        </w:rPr>
        <w:t>☐</w:t>
      </w:r>
      <w:r w:rsidRPr="00954A4A">
        <w:t xml:space="preserve"> I agree to all requirements as outlined above.</w:t>
      </w:r>
      <w:r w:rsidRPr="00954A4A">
        <w:br/>
      </w:r>
      <w:r w:rsidRPr="00954A4A">
        <w:rPr>
          <w:rFonts w:ascii="Segoe UI Symbol" w:hAnsi="Segoe UI Symbol" w:cs="Segoe UI Symbol"/>
          <w:b/>
          <w:bCs/>
          <w:sz w:val="28"/>
          <w:szCs w:val="28"/>
        </w:rPr>
        <w:t>☐</w:t>
      </w:r>
      <w:r w:rsidRPr="00954A4A">
        <w:t xml:space="preserve"> I verify all participating project team members agree to </w:t>
      </w:r>
      <w:r>
        <w:t>their role in the project and to</w:t>
      </w:r>
      <w:r>
        <w:br/>
        <w:t xml:space="preserve">      </w:t>
      </w:r>
      <w:r w:rsidRPr="00954A4A">
        <w:t>CAAIN’s financial due diligence</w:t>
      </w:r>
      <w:r w:rsidRPr="00954A4A">
        <w:br/>
      </w:r>
      <w:r w:rsidRPr="00954A4A">
        <w:rPr>
          <w:rFonts w:ascii="Segoe UI Symbol" w:hAnsi="Segoe UI Symbol" w:cs="Segoe UI Symbol"/>
          <w:b/>
          <w:bCs/>
          <w:sz w:val="28"/>
          <w:szCs w:val="28"/>
        </w:rPr>
        <w:t>☐</w:t>
      </w:r>
      <w:r w:rsidRPr="00954A4A">
        <w:t xml:space="preserve"> I am authorized to sign on behalf of the Project Team Lead Organization.</w:t>
      </w:r>
      <w:r w:rsidRPr="00954A4A">
        <w:br/>
      </w:r>
    </w:p>
    <w:p w14:paraId="36AE17B6" w14:textId="77777777" w:rsidR="00474CF8" w:rsidRPr="00954A4A" w:rsidRDefault="00474CF8" w:rsidP="00474CF8">
      <w:pPr>
        <w:tabs>
          <w:tab w:val="left" w:pos="284"/>
        </w:tabs>
        <w:spacing w:line="240" w:lineRule="auto"/>
        <w:contextualSpacing/>
      </w:pPr>
      <w:r w:rsidRPr="00954A4A">
        <w:tab/>
      </w:r>
      <w:r w:rsidRPr="00954A4A">
        <w:tab/>
      </w:r>
      <w:sdt>
        <w:sdtPr>
          <w:id w:val="-1418937478"/>
          <w:placeholder>
            <w:docPart w:val="67D4916D1F304F95803E9569DFCA3DC7"/>
          </w:placeholder>
        </w:sdtPr>
        <w:sdtContent>
          <w:sdt>
            <w:sdtPr>
              <w:id w:val="-1589077570"/>
              <w:placeholder>
                <w:docPart w:val="A1335617250747FCAF0BE01F0DDC6053"/>
              </w:placeholder>
              <w:showingPlcHdr/>
            </w:sdtPr>
            <w:sdtContent>
              <w:r w:rsidRPr="00954A4A">
                <w:rPr>
                  <w:color w:val="FF0000"/>
                  <w:highlight w:val="lightGray"/>
                </w:rPr>
                <w:t>Click here to enter text</w:t>
              </w:r>
            </w:sdtContent>
          </w:sdt>
        </w:sdtContent>
      </w:sdt>
      <w:r w:rsidRPr="00954A4A">
        <w:tab/>
      </w:r>
      <w:r w:rsidRPr="00954A4A">
        <w:tab/>
      </w:r>
      <w:r w:rsidRPr="00954A4A">
        <w:tab/>
      </w:r>
      <w:sdt>
        <w:sdtPr>
          <w:id w:val="1257014797"/>
          <w:placeholder>
            <w:docPart w:val="2580F083C316415ABAB6AAE45A7C885F"/>
          </w:placeholder>
        </w:sdtPr>
        <w:sdtContent>
          <w:sdt>
            <w:sdtPr>
              <w:id w:val="13201708"/>
              <w:placeholder>
                <w:docPart w:val="B5D4182B4BD94997975FBC74DF093A34"/>
              </w:placeholder>
              <w:showingPlcHdr/>
            </w:sdtPr>
            <w:sdtContent>
              <w:r w:rsidRPr="00954A4A">
                <w:rPr>
                  <w:color w:val="FF0000"/>
                  <w:highlight w:val="lightGray"/>
                </w:rPr>
                <w:t>Click here to enter text</w:t>
              </w:r>
            </w:sdtContent>
          </w:sdt>
        </w:sdtContent>
      </w:sdt>
    </w:p>
    <w:p w14:paraId="4FD06573" w14:textId="77777777" w:rsidR="00474CF8" w:rsidRPr="00954A4A" w:rsidRDefault="00474CF8" w:rsidP="00474CF8">
      <w:pPr>
        <w:spacing w:line="240" w:lineRule="auto"/>
      </w:pPr>
      <w:r w:rsidRPr="00954A4A">
        <w:t>________________________________</w:t>
      </w:r>
      <w:r w:rsidRPr="00954A4A">
        <w:tab/>
      </w:r>
      <w:r w:rsidRPr="00954A4A">
        <w:tab/>
        <w:t>____________________</w:t>
      </w:r>
    </w:p>
    <w:p w14:paraId="08D0DFCC" w14:textId="77777777" w:rsidR="00474CF8" w:rsidRPr="00954A4A" w:rsidRDefault="00474CF8" w:rsidP="00474CF8">
      <w:pPr>
        <w:tabs>
          <w:tab w:val="left" w:pos="284"/>
        </w:tabs>
        <w:spacing w:line="240" w:lineRule="auto"/>
        <w:contextualSpacing/>
      </w:pPr>
      <w:r w:rsidRPr="00954A4A">
        <w:t>Name of Project Lead/Primary Contact</w:t>
      </w:r>
      <w:r w:rsidRPr="00954A4A">
        <w:tab/>
      </w:r>
      <w:r w:rsidRPr="00954A4A">
        <w:tab/>
      </w:r>
      <w:r w:rsidRPr="00954A4A">
        <w:tab/>
        <w:t>Date</w:t>
      </w:r>
    </w:p>
    <w:p w14:paraId="5026419E" w14:textId="77777777" w:rsidR="00474CF8" w:rsidRPr="00954A4A" w:rsidRDefault="00474CF8" w:rsidP="00474CF8">
      <w:pPr>
        <w:tabs>
          <w:tab w:val="left" w:pos="284"/>
        </w:tabs>
        <w:spacing w:line="240" w:lineRule="auto"/>
        <w:contextualSpacing/>
      </w:pPr>
    </w:p>
    <w:p w14:paraId="66B02030" w14:textId="77777777" w:rsidR="00474CF8" w:rsidRPr="00954A4A" w:rsidRDefault="00474CF8" w:rsidP="00474CF8">
      <w:pPr>
        <w:spacing w:line="240" w:lineRule="auto"/>
      </w:pPr>
      <w:r w:rsidRPr="00954A4A">
        <w:t>________________________________</w:t>
      </w:r>
    </w:p>
    <w:p w14:paraId="0DCFD0D2" w14:textId="77777777" w:rsidR="00474CF8" w:rsidRPr="00954A4A" w:rsidRDefault="00474CF8" w:rsidP="00474CF8">
      <w:pPr>
        <w:tabs>
          <w:tab w:val="left" w:pos="284"/>
        </w:tabs>
        <w:spacing w:line="240" w:lineRule="auto"/>
        <w:contextualSpacing/>
      </w:pPr>
      <w:r w:rsidRPr="00954A4A">
        <w:tab/>
      </w:r>
      <w:r w:rsidRPr="00954A4A">
        <w:tab/>
      </w:r>
      <w:r w:rsidRPr="00954A4A">
        <w:tab/>
        <w:t>Signature</w:t>
      </w:r>
    </w:p>
    <w:p w14:paraId="788AB3AB" w14:textId="77777777" w:rsidR="00474CF8" w:rsidRPr="00954A4A" w:rsidRDefault="00474CF8" w:rsidP="00474CF8">
      <w:pPr>
        <w:tabs>
          <w:tab w:val="left" w:pos="284"/>
        </w:tabs>
      </w:pPr>
    </w:p>
    <w:p w14:paraId="7C1BADD7" w14:textId="77777777" w:rsidR="00474CF8" w:rsidRPr="00954A4A" w:rsidRDefault="00474CF8" w:rsidP="00474CF8">
      <w:pPr>
        <w:sectPr w:rsidR="00474CF8" w:rsidRPr="00954A4A" w:rsidSect="00474CF8">
          <w:footerReference w:type="default" r:id="rId13"/>
          <w:pgSz w:w="11520" w:h="15120"/>
          <w:pgMar w:top="1418" w:right="1418" w:bottom="567" w:left="1418" w:header="0" w:footer="284" w:gutter="0"/>
          <w:cols w:space="720"/>
          <w:titlePg/>
          <w:docGrid w:linePitch="299"/>
        </w:sectPr>
      </w:pPr>
      <w:bookmarkStart w:id="6" w:name="_Appendix_1:_Available"/>
      <w:bookmarkStart w:id="7" w:name="Appendix1"/>
      <w:bookmarkEnd w:id="6"/>
    </w:p>
    <w:p w14:paraId="4CE901B9" w14:textId="77777777" w:rsidR="00474CF8" w:rsidRPr="00954A4A" w:rsidRDefault="00474CF8" w:rsidP="00474CF8">
      <w:pPr>
        <w:keepNext/>
        <w:keepLines/>
        <w:spacing w:before="240" w:after="120"/>
        <w:outlineLvl w:val="0"/>
        <w:rPr>
          <w:rFonts w:eastAsiaTheme="majorEastAsia" w:cstheme="minorHAnsi"/>
          <w:color w:val="2F5496" w:themeColor="accent1" w:themeShade="BF"/>
          <w:sz w:val="32"/>
          <w:szCs w:val="32"/>
        </w:rPr>
      </w:pPr>
      <w:bookmarkStart w:id="8" w:name="_Appendix_1:_Available_1"/>
      <w:bookmarkStart w:id="9" w:name="_Toc82080923"/>
      <w:bookmarkEnd w:id="8"/>
      <w:r w:rsidRPr="00954A4A">
        <w:rPr>
          <w:rFonts w:eastAsiaTheme="majorEastAsia" w:cstheme="minorHAnsi"/>
          <w:color w:val="2F5496" w:themeColor="accent1" w:themeShade="BF"/>
          <w:sz w:val="32"/>
          <w:szCs w:val="32"/>
        </w:rPr>
        <w:lastRenderedPageBreak/>
        <w:t>Appendix 1</w:t>
      </w:r>
      <w:bookmarkEnd w:id="7"/>
      <w:r w:rsidRPr="00954A4A">
        <w:rPr>
          <w:rFonts w:eastAsiaTheme="majorEastAsia" w:cstheme="minorHAnsi"/>
          <w:color w:val="2F5496" w:themeColor="accent1" w:themeShade="BF"/>
          <w:sz w:val="32"/>
          <w:szCs w:val="32"/>
        </w:rPr>
        <w:t>: Available Cost-Sharing Ratios</w:t>
      </w:r>
      <w:bookmarkEnd w:id="9"/>
    </w:p>
    <w:p w14:paraId="21F3F059" w14:textId="77777777" w:rsidR="00474CF8" w:rsidRPr="00954A4A" w:rsidRDefault="00474CF8" w:rsidP="00474CF8">
      <w:r w:rsidRPr="00954A4A">
        <w:t>For approved CAAIN projects, cost sharing ratios will be contingent on cooperation and coordination factors between applicants and alignment with CAAIN network objectives. The ratios considered range from 20% reimbursement of eligible supported project costs by CAAIN (80% of cost is contributed by participating organizations) to a maximum of 40% contribution toward eligible supported project costs (60% of cost is contributed by participating organizations).</w:t>
      </w:r>
    </w:p>
    <w:tbl>
      <w:tblPr>
        <w:tblStyle w:val="GridTable4-Accent1"/>
        <w:tblW w:w="0" w:type="auto"/>
        <w:jc w:val="center"/>
        <w:tblLook w:val="04A0" w:firstRow="1" w:lastRow="0" w:firstColumn="1" w:lastColumn="0" w:noHBand="0" w:noVBand="1"/>
      </w:tblPr>
      <w:tblGrid>
        <w:gridCol w:w="6946"/>
        <w:gridCol w:w="1560"/>
      </w:tblGrid>
      <w:tr w:rsidR="00474CF8" w:rsidRPr="00954A4A" w14:paraId="0A8F8CA6" w14:textId="77777777" w:rsidTr="00B50665">
        <w:trPr>
          <w:cnfStyle w:val="100000000000" w:firstRow="1" w:lastRow="0" w:firstColumn="0" w:lastColumn="0" w:oddVBand="0" w:evenVBand="0" w:oddHBand="0"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26584D84" w14:textId="77777777" w:rsidR="00474CF8" w:rsidRPr="00954A4A" w:rsidRDefault="00474CF8" w:rsidP="00B50665">
            <w:pPr>
              <w:jc w:val="center"/>
            </w:pPr>
            <w:r w:rsidRPr="00954A4A">
              <w:t>Criterion</w:t>
            </w:r>
          </w:p>
        </w:tc>
        <w:tc>
          <w:tcPr>
            <w:tcW w:w="1560" w:type="dxa"/>
          </w:tcPr>
          <w:p w14:paraId="24A289DC" w14:textId="77777777" w:rsidR="00474CF8" w:rsidRPr="00954A4A" w:rsidRDefault="00474CF8" w:rsidP="00B50665">
            <w:pPr>
              <w:jc w:val="center"/>
              <w:cnfStyle w:val="100000000000" w:firstRow="1" w:lastRow="0" w:firstColumn="0" w:lastColumn="0" w:oddVBand="0" w:evenVBand="0" w:oddHBand="0" w:evenHBand="0" w:firstRowFirstColumn="0" w:firstRowLastColumn="0" w:lastRowFirstColumn="0" w:lastRowLastColumn="0"/>
            </w:pPr>
            <w:r w:rsidRPr="00954A4A">
              <w:t>CAAIN Contribution</w:t>
            </w:r>
          </w:p>
        </w:tc>
      </w:tr>
      <w:tr w:rsidR="00474CF8" w:rsidRPr="00954A4A" w14:paraId="623E3A09" w14:textId="77777777" w:rsidTr="00B5066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401379F9" w14:textId="77777777" w:rsidR="00474CF8" w:rsidRPr="00954A4A" w:rsidRDefault="00474CF8" w:rsidP="00B50665">
            <w:r w:rsidRPr="00954A4A">
              <w:t>The proposed project meets basic eligibility requirements as published in the Program Guide, will be consistent with TRL stages 1 to 7 as described below, demonstrates expanded collaboration, and is likely to result in significant benefit for Canada</w:t>
            </w:r>
          </w:p>
        </w:tc>
        <w:tc>
          <w:tcPr>
            <w:tcW w:w="1560" w:type="dxa"/>
            <w:vAlign w:val="center"/>
          </w:tcPr>
          <w:p w14:paraId="463B0BBD" w14:textId="77777777" w:rsidR="00474CF8" w:rsidRPr="00954A4A" w:rsidRDefault="00474CF8" w:rsidP="00B50665">
            <w:pPr>
              <w:jc w:val="center"/>
              <w:cnfStyle w:val="000000100000" w:firstRow="0" w:lastRow="0" w:firstColumn="0" w:lastColumn="0" w:oddVBand="0" w:evenVBand="0" w:oddHBand="1" w:evenHBand="0" w:firstRowFirstColumn="0" w:firstRowLastColumn="0" w:lastRowFirstColumn="0" w:lastRowLastColumn="0"/>
            </w:pPr>
            <w:r w:rsidRPr="00954A4A">
              <w:t>20%</w:t>
            </w:r>
          </w:p>
        </w:tc>
      </w:tr>
      <w:tr w:rsidR="00474CF8" w:rsidRPr="00954A4A" w14:paraId="2DB4DC70" w14:textId="77777777" w:rsidTr="00B50665">
        <w:trPr>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08454616" w14:textId="77777777" w:rsidR="00474CF8" w:rsidRPr="00954A4A" w:rsidRDefault="00474CF8" w:rsidP="00B50665">
            <w:r w:rsidRPr="00954A4A">
              <w:t>Project team members agree to provide a high-level summary of datasets generated during the project for publication in the CAAIN data catalogue</w:t>
            </w:r>
          </w:p>
        </w:tc>
        <w:tc>
          <w:tcPr>
            <w:tcW w:w="1560" w:type="dxa"/>
            <w:vAlign w:val="center"/>
          </w:tcPr>
          <w:p w14:paraId="649E7329" w14:textId="77777777" w:rsidR="00474CF8" w:rsidRPr="00954A4A" w:rsidRDefault="00474CF8" w:rsidP="00B50665">
            <w:pPr>
              <w:jc w:val="center"/>
              <w:cnfStyle w:val="000000000000" w:firstRow="0" w:lastRow="0" w:firstColumn="0" w:lastColumn="0" w:oddVBand="0" w:evenVBand="0" w:oddHBand="0" w:evenHBand="0" w:firstRowFirstColumn="0" w:firstRowLastColumn="0" w:lastRowFirstColumn="0" w:lastRowLastColumn="0"/>
            </w:pPr>
            <w:r w:rsidRPr="00954A4A">
              <w:t>10%</w:t>
            </w:r>
          </w:p>
        </w:tc>
      </w:tr>
      <w:tr w:rsidR="00474CF8" w:rsidRPr="00954A4A" w14:paraId="2676E5B6" w14:textId="77777777" w:rsidTr="00B5066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0E7987C9" w14:textId="77777777" w:rsidR="00474CF8" w:rsidRPr="00954A4A" w:rsidRDefault="00474CF8" w:rsidP="00B50665">
            <w:r w:rsidRPr="00954A4A">
              <w:t>Project team members agree to contribute a high-level summary of Foreground IP generated to the CAAIN IP catalogue</w:t>
            </w:r>
          </w:p>
        </w:tc>
        <w:tc>
          <w:tcPr>
            <w:tcW w:w="1560" w:type="dxa"/>
            <w:vAlign w:val="center"/>
          </w:tcPr>
          <w:p w14:paraId="675AEE5A" w14:textId="77777777" w:rsidR="00474CF8" w:rsidRPr="00954A4A" w:rsidRDefault="00474CF8" w:rsidP="00B50665">
            <w:pPr>
              <w:jc w:val="center"/>
              <w:cnfStyle w:val="000000100000" w:firstRow="0" w:lastRow="0" w:firstColumn="0" w:lastColumn="0" w:oddVBand="0" w:evenVBand="0" w:oddHBand="1" w:evenHBand="0" w:firstRowFirstColumn="0" w:firstRowLastColumn="0" w:lastRowFirstColumn="0" w:lastRowLastColumn="0"/>
            </w:pPr>
            <w:r w:rsidRPr="00954A4A">
              <w:t>10%</w:t>
            </w:r>
          </w:p>
        </w:tc>
      </w:tr>
      <w:tr w:rsidR="00474CF8" w:rsidRPr="00954A4A" w14:paraId="3B5E8668" w14:textId="77777777" w:rsidTr="00B50665">
        <w:trPr>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3A5749FD" w14:textId="77777777" w:rsidR="00474CF8" w:rsidRPr="00954A4A" w:rsidRDefault="00474CF8" w:rsidP="00B50665">
            <w:r w:rsidRPr="00954A4A">
              <w:t xml:space="preserve">                                                           MAXIMUM CONTRIBUTION FROM CAAIN</w:t>
            </w:r>
          </w:p>
        </w:tc>
        <w:tc>
          <w:tcPr>
            <w:tcW w:w="1560" w:type="dxa"/>
            <w:vAlign w:val="center"/>
          </w:tcPr>
          <w:p w14:paraId="41BE44B4" w14:textId="77777777" w:rsidR="00474CF8" w:rsidRPr="00954A4A" w:rsidRDefault="00474CF8" w:rsidP="00B50665">
            <w:pPr>
              <w:jc w:val="center"/>
              <w:cnfStyle w:val="000000000000" w:firstRow="0" w:lastRow="0" w:firstColumn="0" w:lastColumn="0" w:oddVBand="0" w:evenVBand="0" w:oddHBand="0" w:evenHBand="0" w:firstRowFirstColumn="0" w:firstRowLastColumn="0" w:lastRowFirstColumn="0" w:lastRowLastColumn="0"/>
              <w:rPr>
                <w:b/>
                <w:bCs/>
              </w:rPr>
            </w:pPr>
            <w:r w:rsidRPr="00954A4A">
              <w:rPr>
                <w:b/>
                <w:bCs/>
              </w:rPr>
              <w:t>40%</w:t>
            </w:r>
          </w:p>
        </w:tc>
      </w:tr>
    </w:tbl>
    <w:p w14:paraId="34571587" w14:textId="77777777" w:rsidR="00474CF8" w:rsidRPr="00954A4A" w:rsidRDefault="00474CF8" w:rsidP="00474CF8"/>
    <w:p w14:paraId="0BE1BC67" w14:textId="77777777" w:rsidR="00474CF8" w:rsidRPr="00954A4A" w:rsidRDefault="00474CF8" w:rsidP="00474CF8">
      <w:pPr>
        <w:keepNext/>
        <w:keepLines/>
        <w:spacing w:before="40" w:after="0"/>
        <w:outlineLvl w:val="1"/>
        <w:rPr>
          <w:rFonts w:eastAsiaTheme="majorEastAsia" w:cstheme="minorHAnsi"/>
          <w:color w:val="2F5496" w:themeColor="accent1" w:themeShade="BF"/>
          <w:sz w:val="24"/>
          <w:szCs w:val="24"/>
        </w:rPr>
      </w:pPr>
      <w:bookmarkStart w:id="10" w:name="_Toc82080924"/>
      <w:r w:rsidRPr="00954A4A">
        <w:rPr>
          <w:rFonts w:eastAsiaTheme="majorEastAsia" w:cstheme="minorHAnsi"/>
          <w:color w:val="2F5496" w:themeColor="accent1" w:themeShade="BF"/>
          <w:sz w:val="24"/>
          <w:szCs w:val="24"/>
        </w:rPr>
        <w:t>Technology Readiness Levels (TRL)</w:t>
      </w:r>
    </w:p>
    <w:p w14:paraId="6E058585" w14:textId="77777777" w:rsidR="00474CF8" w:rsidRPr="00954A4A" w:rsidRDefault="00474CF8" w:rsidP="00474CF8">
      <w:pPr>
        <w:keepNext/>
        <w:keepLines/>
        <w:spacing w:before="40" w:after="0"/>
        <w:outlineLvl w:val="1"/>
        <w:rPr>
          <w:rFonts w:eastAsiaTheme="majorEastAsia" w:cstheme="minorHAnsi"/>
        </w:rPr>
      </w:pPr>
      <w:r w:rsidRPr="00954A4A">
        <w:rPr>
          <w:rFonts w:eastAsiaTheme="majorEastAsia" w:cstheme="minorHAnsi"/>
        </w:rPr>
        <w:t xml:space="preserve">Many federally-funded programs support projects at different stages of development. These are represented by nine technology readiness levels, with 1 being the least advanced, or ready for commercial use, and 9 being already used in real-life conditions. To be eligible for CAAIN funding all projects should fall between </w:t>
      </w:r>
      <w:r w:rsidRPr="00954A4A">
        <w:rPr>
          <w:rFonts w:eastAsiaTheme="majorEastAsia" w:cstheme="minorHAnsi"/>
          <w:b/>
          <w:bCs/>
        </w:rPr>
        <w:t>TRLs 1 and 7</w:t>
      </w:r>
      <w:r w:rsidRPr="00954A4A">
        <w:rPr>
          <w:rFonts w:eastAsiaTheme="majorEastAsia" w:cstheme="minorHAnsi"/>
        </w:rPr>
        <w:t>.</w:t>
      </w:r>
    </w:p>
    <w:bookmarkEnd w:id="10"/>
    <w:p w14:paraId="64E031CE" w14:textId="77777777" w:rsidR="00474CF8" w:rsidRPr="00954A4A" w:rsidRDefault="00474CF8" w:rsidP="00474CF8"/>
    <w:tbl>
      <w:tblPr>
        <w:tblStyle w:val="ListTable4-Accent1"/>
        <w:tblW w:w="8598" w:type="dxa"/>
        <w:jc w:val="center"/>
        <w:tblLayout w:type="fixed"/>
        <w:tblLook w:val="01E0" w:firstRow="1" w:lastRow="1" w:firstColumn="1" w:lastColumn="1" w:noHBand="0" w:noVBand="0"/>
      </w:tblPr>
      <w:tblGrid>
        <w:gridCol w:w="2689"/>
        <w:gridCol w:w="5909"/>
      </w:tblGrid>
      <w:tr w:rsidR="00474CF8" w:rsidRPr="00954A4A" w14:paraId="3B400C18" w14:textId="77777777" w:rsidTr="00B50665">
        <w:trPr>
          <w:cnfStyle w:val="100000000000" w:firstRow="1" w:lastRow="0" w:firstColumn="0" w:lastColumn="0" w:oddVBand="0" w:evenVBand="0" w:oddHBand="0" w:evenHBand="0" w:firstRowFirstColumn="0" w:firstRowLastColumn="0" w:lastRowFirstColumn="0" w:lastRowLastColumn="0"/>
          <w:cantSplit/>
          <w:trHeight w:hRule="exact" w:val="277"/>
          <w:tblHeader/>
          <w:jc w:val="center"/>
        </w:trPr>
        <w:tc>
          <w:tcPr>
            <w:cnfStyle w:val="001000000000" w:firstRow="0" w:lastRow="0" w:firstColumn="1" w:lastColumn="0" w:oddVBand="0" w:evenVBand="0" w:oddHBand="0" w:evenHBand="0" w:firstRowFirstColumn="0" w:firstRowLastColumn="0" w:lastRowFirstColumn="0" w:lastRowLastColumn="0"/>
            <w:tcW w:w="2689" w:type="dxa"/>
          </w:tcPr>
          <w:p w14:paraId="07E39AA9" w14:textId="77777777" w:rsidR="00474CF8" w:rsidRPr="00954A4A" w:rsidRDefault="00474CF8" w:rsidP="00B50665">
            <w:pPr>
              <w:ind w:right="39"/>
              <w:jc w:val="center"/>
            </w:pPr>
            <w:r w:rsidRPr="00954A4A">
              <w:t>Technology Readiness Level</w:t>
            </w:r>
          </w:p>
        </w:tc>
        <w:tc>
          <w:tcPr>
            <w:cnfStyle w:val="000100000000" w:firstRow="0" w:lastRow="0" w:firstColumn="0" w:lastColumn="1" w:oddVBand="0" w:evenVBand="0" w:oddHBand="0" w:evenHBand="0" w:firstRowFirstColumn="0" w:firstRowLastColumn="0" w:lastRowFirstColumn="0" w:lastRowLastColumn="0"/>
            <w:tcW w:w="5909" w:type="dxa"/>
          </w:tcPr>
          <w:p w14:paraId="41B0EB4F" w14:textId="77777777" w:rsidR="00474CF8" w:rsidRPr="00954A4A" w:rsidRDefault="00474CF8" w:rsidP="00B50665">
            <w:pPr>
              <w:ind w:left="213"/>
              <w:jc w:val="center"/>
            </w:pPr>
            <w:r w:rsidRPr="00954A4A">
              <w:t>Description</w:t>
            </w:r>
          </w:p>
        </w:tc>
      </w:tr>
      <w:tr w:rsidR="00474CF8" w:rsidRPr="00954A4A" w14:paraId="3998EFF8"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044"/>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31CB8C1" w14:textId="77777777" w:rsidR="00474CF8" w:rsidRPr="00954A4A" w:rsidRDefault="00474CF8" w:rsidP="00B50665">
            <w:pPr>
              <w:ind w:right="39"/>
            </w:pPr>
            <w:r w:rsidRPr="00954A4A">
              <w:t>TRL 1—Basic principles observed and reported</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1FE89B42" w14:textId="77777777" w:rsidR="00474CF8" w:rsidRPr="00954A4A" w:rsidRDefault="00474CF8" w:rsidP="00B50665">
            <w:pPr>
              <w:ind w:left="213"/>
            </w:pPr>
            <w:r w:rsidRPr="00954A4A">
              <w:t>Lowest level of technology readiness. Scientific research begins to be translated into applied R&amp;D. Examples might include paper studies of a technology's basic properties.</w:t>
            </w:r>
          </w:p>
        </w:tc>
      </w:tr>
      <w:tr w:rsidR="00474CF8" w:rsidRPr="00954A4A" w14:paraId="6EAC259D" w14:textId="77777777" w:rsidTr="00B50665">
        <w:trPr>
          <w:cantSplit/>
          <w:trHeight w:hRule="exact" w:val="1064"/>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B3AD164" w14:textId="77777777" w:rsidR="00474CF8" w:rsidRPr="00954A4A" w:rsidRDefault="00474CF8" w:rsidP="00B50665">
            <w:pPr>
              <w:ind w:right="39"/>
            </w:pPr>
            <w:r w:rsidRPr="00954A4A">
              <w:t>TRL 2—Technology concept and/or application formulated</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5A7FAA11" w14:textId="77777777" w:rsidR="00474CF8" w:rsidRPr="00954A4A" w:rsidRDefault="00474CF8" w:rsidP="00B50665">
            <w:pPr>
              <w:ind w:left="213"/>
            </w:pPr>
            <w:r w:rsidRPr="00954A4A">
              <w:t>Invention begins. Once basic principles are observed, practical applications can be invented. Applications are speculative, and there may be no proof or detailed analysis to support the assumptions.</w:t>
            </w:r>
          </w:p>
        </w:tc>
      </w:tr>
      <w:tr w:rsidR="00474CF8" w:rsidRPr="00954A4A" w14:paraId="69D83A7C"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447"/>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D2BF743" w14:textId="77777777" w:rsidR="00474CF8" w:rsidRPr="00954A4A" w:rsidRDefault="00474CF8" w:rsidP="00B50665">
            <w:pPr>
              <w:ind w:right="39"/>
            </w:pPr>
            <w:r w:rsidRPr="00954A4A">
              <w:t>TRL 3—Analytical and experimental critical function and/or characteristic proof of concept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7AB9AFA9" w14:textId="77777777" w:rsidR="00474CF8" w:rsidRPr="00954A4A" w:rsidRDefault="00474CF8" w:rsidP="00B50665">
            <w:pPr>
              <w:ind w:left="213"/>
            </w:pPr>
            <w:r w:rsidRPr="00954A4A">
              <w:t>Active R&amp;D is initiated. This includes analytical studies and laboratory studies to physically validate the analytical predictions of separate elements of the technology.</w:t>
            </w:r>
          </w:p>
          <w:p w14:paraId="4094DCEE" w14:textId="77777777" w:rsidR="00474CF8" w:rsidRPr="00954A4A" w:rsidRDefault="00474CF8" w:rsidP="00B50665"/>
          <w:p w14:paraId="29EC7E17" w14:textId="77777777" w:rsidR="00474CF8" w:rsidRPr="00954A4A" w:rsidRDefault="00474CF8" w:rsidP="00B50665"/>
          <w:p w14:paraId="70ADF3D9" w14:textId="77777777" w:rsidR="00474CF8" w:rsidRPr="00954A4A" w:rsidRDefault="00474CF8" w:rsidP="00B50665"/>
          <w:p w14:paraId="5C70AE36" w14:textId="77777777" w:rsidR="00474CF8" w:rsidRPr="00954A4A" w:rsidRDefault="00474CF8" w:rsidP="00B50665"/>
        </w:tc>
      </w:tr>
      <w:tr w:rsidR="00474CF8" w:rsidRPr="00954A4A" w14:paraId="0D5FFC64" w14:textId="77777777" w:rsidTr="00B50665">
        <w:trPr>
          <w:cantSplit/>
          <w:trHeight w:hRule="exact" w:val="1001"/>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748A454" w14:textId="77777777" w:rsidR="00474CF8" w:rsidRPr="00954A4A" w:rsidRDefault="00474CF8" w:rsidP="00B50665">
            <w:pPr>
              <w:ind w:right="39"/>
            </w:pPr>
            <w:r w:rsidRPr="00954A4A">
              <w:t>TRL 4—Product and/or process validation in laboratory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28D4F8F8" w14:textId="77777777" w:rsidR="00474CF8" w:rsidRPr="00954A4A" w:rsidRDefault="00474CF8" w:rsidP="00B50665">
            <w:pPr>
              <w:ind w:left="213"/>
            </w:pPr>
            <w:r w:rsidRPr="00954A4A">
              <w:t>Basic technological products and/or processes are tested to establish that they will work.</w:t>
            </w:r>
          </w:p>
        </w:tc>
      </w:tr>
      <w:tr w:rsidR="00474CF8" w:rsidRPr="00954A4A" w14:paraId="7C5D99E6"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001"/>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66247F1" w14:textId="77777777" w:rsidR="00474CF8" w:rsidRPr="00954A4A" w:rsidRDefault="00474CF8" w:rsidP="00B50665">
            <w:pPr>
              <w:ind w:right="39"/>
            </w:pPr>
            <w:r w:rsidRPr="00954A4A">
              <w:lastRenderedPageBreak/>
              <w:t>TRL 5—Product and/or process validation in relevant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736ECA8E" w14:textId="77777777" w:rsidR="00474CF8" w:rsidRPr="00954A4A" w:rsidRDefault="00474CF8" w:rsidP="00B50665">
            <w:pPr>
              <w:ind w:left="213"/>
            </w:pPr>
            <w:r w:rsidRPr="00954A4A">
              <w:t>Reliability of product and/or process innovation increases significantly. The basic products and/or processes are integrated so they can be tested in a simulated environment.</w:t>
            </w:r>
          </w:p>
        </w:tc>
      </w:tr>
      <w:tr w:rsidR="00474CF8" w:rsidRPr="00954A4A" w14:paraId="5ABC92A0" w14:textId="77777777" w:rsidTr="00B50665">
        <w:trPr>
          <w:cantSplit/>
          <w:trHeight w:hRule="exact" w:val="1292"/>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DE6178C" w14:textId="77777777" w:rsidR="00474CF8" w:rsidRPr="00954A4A" w:rsidRDefault="00474CF8" w:rsidP="00B50665">
            <w:pPr>
              <w:ind w:right="39"/>
            </w:pPr>
            <w:r w:rsidRPr="00954A4A">
              <w:t>TRL 6—Product and/or process prototype demonstration in a relevant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6F222D99" w14:textId="77777777" w:rsidR="00474CF8" w:rsidRPr="00954A4A" w:rsidRDefault="00474CF8" w:rsidP="00B50665">
            <w:pPr>
              <w:ind w:left="213"/>
            </w:pPr>
            <w:r w:rsidRPr="00954A4A">
              <w:t>Prototypes are tested in a relevant environment. Represents a major step up in a technology's demonstrated readiness.</w:t>
            </w:r>
          </w:p>
          <w:p w14:paraId="0D3C3B53" w14:textId="77777777" w:rsidR="00474CF8" w:rsidRPr="00954A4A" w:rsidRDefault="00474CF8" w:rsidP="00B50665">
            <w:pPr>
              <w:ind w:left="213"/>
            </w:pPr>
            <w:r w:rsidRPr="00954A4A">
              <w:t>Examples include testing a prototype in a simulated operational environment.</w:t>
            </w:r>
          </w:p>
        </w:tc>
      </w:tr>
      <w:tr w:rsidR="00474CF8" w:rsidRPr="00954A4A" w14:paraId="551CE0BE"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408"/>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F51FC2A" w14:textId="77777777" w:rsidR="00474CF8" w:rsidRPr="00954A4A" w:rsidRDefault="00474CF8" w:rsidP="00B50665">
            <w:pPr>
              <w:ind w:right="39"/>
            </w:pPr>
            <w:r w:rsidRPr="00954A4A">
              <w:t>TRL 7—Product and/or process prototype demonstration in an operational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57438A48" w14:textId="77777777" w:rsidR="00474CF8" w:rsidRPr="00954A4A" w:rsidRDefault="00474CF8" w:rsidP="00B50665">
            <w:pPr>
              <w:ind w:left="213"/>
            </w:pPr>
            <w:r w:rsidRPr="00954A4A">
              <w:t>Prototype near or at planned operational system and requires demonstration of an actual prototype in an operational environment (e.g. in a vehicle).</w:t>
            </w:r>
          </w:p>
        </w:tc>
      </w:tr>
      <w:tr w:rsidR="00474CF8" w:rsidRPr="00954A4A" w14:paraId="390529F8" w14:textId="77777777" w:rsidTr="00B50665">
        <w:trPr>
          <w:cantSplit/>
          <w:trHeight w:hRule="exact" w:val="1437"/>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8EAADB" w:themeColor="accent1" w:themeTint="99"/>
            </w:tcBorders>
            <w:vAlign w:val="center"/>
          </w:tcPr>
          <w:p w14:paraId="4FE6CB23" w14:textId="77777777" w:rsidR="00474CF8" w:rsidRPr="00954A4A" w:rsidRDefault="00474CF8" w:rsidP="00B50665">
            <w:pPr>
              <w:ind w:right="39"/>
            </w:pPr>
            <w:r w:rsidRPr="00954A4A">
              <w:t>TRL 8—Actual product and/or process completed and qualified through test and demonstration</w:t>
            </w:r>
          </w:p>
        </w:tc>
        <w:tc>
          <w:tcPr>
            <w:cnfStyle w:val="000100000000" w:firstRow="0" w:lastRow="0" w:firstColumn="0" w:lastColumn="1" w:oddVBand="0" w:evenVBand="0" w:oddHBand="0" w:evenHBand="0" w:firstRowFirstColumn="0" w:firstRowLastColumn="0" w:lastRowFirstColumn="0" w:lastRowLastColumn="0"/>
            <w:tcW w:w="5909" w:type="dxa"/>
            <w:tcBorders>
              <w:bottom w:val="single" w:sz="4" w:space="0" w:color="8EAADB" w:themeColor="accent1" w:themeTint="99"/>
            </w:tcBorders>
            <w:vAlign w:val="center"/>
          </w:tcPr>
          <w:p w14:paraId="640BF00E" w14:textId="77777777" w:rsidR="00474CF8" w:rsidRPr="00954A4A" w:rsidRDefault="00474CF8" w:rsidP="00B50665">
            <w:pPr>
              <w:ind w:left="213"/>
            </w:pPr>
            <w:r w:rsidRPr="00954A4A">
              <w:t>Innovation has been proven to work in its final form and under expected conditions. In almost all cases, this TRL represents the end of true system development.</w:t>
            </w:r>
          </w:p>
        </w:tc>
      </w:tr>
      <w:tr w:rsidR="00474CF8" w:rsidRPr="00954A4A" w14:paraId="11EC854B" w14:textId="77777777" w:rsidTr="00B50665">
        <w:trPr>
          <w:cnfStyle w:val="010000000000" w:firstRow="0" w:lastRow="1" w:firstColumn="0" w:lastColumn="0" w:oddVBand="0" w:evenVBand="0" w:oddHBand="0" w:evenHBand="0" w:firstRowFirstColumn="0" w:firstRowLastColumn="0" w:lastRowFirstColumn="0" w:lastRowLastColumn="0"/>
          <w:cantSplit/>
          <w:trHeight w:hRule="exact" w:val="1001"/>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8EAADB" w:themeColor="accent1" w:themeTint="99"/>
            </w:tcBorders>
            <w:shd w:val="clear" w:color="auto" w:fill="D9E2F3" w:themeFill="accent1" w:themeFillTint="33"/>
            <w:vAlign w:val="center"/>
          </w:tcPr>
          <w:p w14:paraId="1627E39E" w14:textId="77777777" w:rsidR="00474CF8" w:rsidRPr="00954A4A" w:rsidRDefault="00474CF8" w:rsidP="00B50665">
            <w:pPr>
              <w:ind w:right="39"/>
            </w:pPr>
            <w:r w:rsidRPr="00954A4A">
              <w:t>TRL 9—Actual product and/or process proven successful</w:t>
            </w:r>
          </w:p>
        </w:tc>
        <w:tc>
          <w:tcPr>
            <w:cnfStyle w:val="000100000000" w:firstRow="0" w:lastRow="0" w:firstColumn="0" w:lastColumn="1" w:oddVBand="0" w:evenVBand="0" w:oddHBand="0" w:evenHBand="0" w:firstRowFirstColumn="0" w:firstRowLastColumn="0" w:lastRowFirstColumn="0" w:lastRowLastColumn="0"/>
            <w:tcW w:w="5909" w:type="dxa"/>
            <w:tcBorders>
              <w:top w:val="single" w:sz="4" w:space="0" w:color="8EAADB" w:themeColor="accent1" w:themeTint="99"/>
            </w:tcBorders>
            <w:shd w:val="clear" w:color="auto" w:fill="D9E2F3" w:themeFill="accent1" w:themeFillTint="33"/>
            <w:vAlign w:val="center"/>
          </w:tcPr>
          <w:p w14:paraId="1353D3AE" w14:textId="77777777" w:rsidR="00474CF8" w:rsidRPr="00954A4A" w:rsidRDefault="00474CF8" w:rsidP="00B50665">
            <w:pPr>
              <w:ind w:left="213" w:right="496"/>
            </w:pPr>
            <w:r w:rsidRPr="00954A4A">
              <w:t>Actual application of the product and/or process innovation in its final form or function.</w:t>
            </w:r>
          </w:p>
        </w:tc>
      </w:tr>
    </w:tbl>
    <w:p w14:paraId="39C241DF" w14:textId="77777777" w:rsidR="00474CF8" w:rsidRPr="00954A4A" w:rsidRDefault="00474CF8" w:rsidP="00474CF8">
      <w:pPr>
        <w:keepNext/>
        <w:keepLines/>
        <w:spacing w:before="40" w:after="0"/>
        <w:outlineLvl w:val="1"/>
        <w:rPr>
          <w:rFonts w:asciiTheme="majorHAnsi" w:eastAsiaTheme="majorEastAsia" w:hAnsiTheme="majorHAnsi" w:cstheme="majorBidi"/>
          <w:color w:val="2F5496" w:themeColor="accent1" w:themeShade="BF"/>
          <w:sz w:val="26"/>
          <w:szCs w:val="26"/>
        </w:rPr>
      </w:pPr>
    </w:p>
    <w:p w14:paraId="6C65E79E" w14:textId="77777777" w:rsidR="00474CF8" w:rsidRPr="00954A4A" w:rsidRDefault="00474CF8" w:rsidP="00474CF8">
      <w:pPr>
        <w:keepNext/>
        <w:keepLines/>
        <w:spacing w:before="40" w:after="0"/>
        <w:outlineLvl w:val="2"/>
        <w:rPr>
          <w:rFonts w:eastAsiaTheme="majorEastAsia" w:cstheme="minorHAnsi"/>
          <w:color w:val="1F3763" w:themeColor="accent1" w:themeShade="7F"/>
          <w:sz w:val="24"/>
          <w:szCs w:val="24"/>
        </w:rPr>
      </w:pPr>
      <w:bookmarkStart w:id="11" w:name="_Toc82524823"/>
      <w:r w:rsidRPr="00954A4A">
        <w:rPr>
          <w:rFonts w:eastAsiaTheme="majorEastAsia" w:cstheme="minorHAnsi"/>
          <w:color w:val="1F3763" w:themeColor="accent1" w:themeShade="7F"/>
          <w:sz w:val="24"/>
          <w:szCs w:val="24"/>
        </w:rPr>
        <w:t>Benefits to Canadians</w:t>
      </w:r>
      <w:bookmarkEnd w:id="11"/>
    </w:p>
    <w:p w14:paraId="1C738FE9" w14:textId="77777777" w:rsidR="00474CF8" w:rsidRPr="00954A4A" w:rsidRDefault="00474CF8" w:rsidP="00474CF8">
      <w:pPr>
        <w:spacing w:after="120"/>
        <w:rPr>
          <w:rFonts w:cstheme="minorHAnsi"/>
        </w:rPr>
      </w:pPr>
      <w:r w:rsidRPr="00954A4A">
        <w:rPr>
          <w:rFonts w:cstheme="minorHAnsi"/>
        </w:rPr>
        <w:t>Applications will be assessed on a competitive basis to identify those projects that will provide strong benefits as outlined below, and that also best demonstrate a commitment to further developing the technology for potential commercialization or research purposes.</w:t>
      </w:r>
    </w:p>
    <w:p w14:paraId="1864ACB2" w14:textId="009A746B" w:rsidR="00474CF8" w:rsidRPr="00954A4A" w:rsidRDefault="00474CF8" w:rsidP="00474CF8">
      <w:pPr>
        <w:numPr>
          <w:ilvl w:val="0"/>
          <w:numId w:val="3"/>
        </w:numPr>
        <w:spacing w:after="120"/>
        <w:contextualSpacing/>
        <w:rPr>
          <w:rFonts w:cstheme="minorHAnsi"/>
        </w:rPr>
      </w:pPr>
      <w:r>
        <w:rPr>
          <w:rFonts w:cstheme="minorHAnsi"/>
          <w:i/>
          <w:iCs/>
        </w:rPr>
        <w:t xml:space="preserve">Research and </w:t>
      </w:r>
      <w:r w:rsidRPr="00954A4A">
        <w:rPr>
          <w:rFonts w:cstheme="minorHAnsi"/>
          <w:i/>
          <w:iCs/>
        </w:rPr>
        <w:t>Innovation Benefits</w:t>
      </w:r>
      <w:r w:rsidRPr="00954A4A">
        <w:rPr>
          <w:rFonts w:cstheme="minorHAnsi"/>
          <w:i/>
          <w:iCs/>
        </w:rPr>
        <w:br/>
      </w:r>
      <w:r w:rsidRPr="00954A4A">
        <w:rPr>
          <w:rFonts w:cstheme="minorHAnsi"/>
        </w:rPr>
        <w:t xml:space="preserve">The proposed project’s expected contribution towards the enhancement or development of new industrial or technological innovations. Assessment factors may include potential spillover benefits, creation of </w:t>
      </w:r>
      <w:r>
        <w:rPr>
          <w:rFonts w:cstheme="minorHAnsi"/>
        </w:rPr>
        <w:t xml:space="preserve">new knowledge or </w:t>
      </w:r>
      <w:r w:rsidRPr="00954A4A">
        <w:rPr>
          <w:rFonts w:cstheme="minorHAnsi"/>
        </w:rPr>
        <w:t>intellectual property, patents filed, impact on productivity of the new technology, and number of journal publications.</w:t>
      </w:r>
      <w:r w:rsidR="00271F10">
        <w:rPr>
          <w:rFonts w:cstheme="minorHAnsi"/>
        </w:rPr>
        <w:br/>
      </w:r>
    </w:p>
    <w:p w14:paraId="6941F457" w14:textId="0626330D" w:rsidR="00474CF8" w:rsidRPr="00954A4A" w:rsidRDefault="00474CF8" w:rsidP="00474CF8">
      <w:pPr>
        <w:numPr>
          <w:ilvl w:val="0"/>
          <w:numId w:val="3"/>
        </w:numPr>
        <w:spacing w:after="120"/>
        <w:contextualSpacing/>
        <w:rPr>
          <w:rFonts w:cstheme="minorHAnsi"/>
        </w:rPr>
      </w:pPr>
      <w:r w:rsidRPr="00954A4A">
        <w:rPr>
          <w:rFonts w:cstheme="minorHAnsi"/>
          <w:i/>
          <w:iCs/>
        </w:rPr>
        <w:t>Economic Benefits</w:t>
      </w:r>
      <w:r w:rsidRPr="00954A4A">
        <w:rPr>
          <w:rFonts w:cstheme="minorHAnsi"/>
        </w:rPr>
        <w:br/>
        <w:t xml:space="preserve">The proposed project’s forecasted impact on the growth of Canadian </w:t>
      </w:r>
      <w:r>
        <w:rPr>
          <w:rFonts w:cstheme="minorHAnsi"/>
        </w:rPr>
        <w:t xml:space="preserve">farms, </w:t>
      </w:r>
      <w:r w:rsidRPr="00954A4A">
        <w:rPr>
          <w:rFonts w:cstheme="minorHAnsi"/>
        </w:rPr>
        <w:t>firms, clusters and supply chains, as well as its expected benefits for Canada’s workforce. Assessment factors may include number of new businesses and</w:t>
      </w:r>
      <w:r>
        <w:rPr>
          <w:rFonts w:cstheme="minorHAnsi"/>
        </w:rPr>
        <w:t>/or</w:t>
      </w:r>
      <w:r w:rsidRPr="00954A4A">
        <w:rPr>
          <w:rFonts w:cstheme="minorHAnsi"/>
        </w:rPr>
        <w:t xml:space="preserve"> jobs created, the resulting number of high-paying jobs, and project-related revenue growth.</w:t>
      </w:r>
      <w:r w:rsidR="00271F10">
        <w:rPr>
          <w:rFonts w:cstheme="minorHAnsi"/>
        </w:rPr>
        <w:br/>
      </w:r>
    </w:p>
    <w:p w14:paraId="224798FB" w14:textId="0896217A" w:rsidR="00474CF8" w:rsidRPr="00954A4A" w:rsidRDefault="00474CF8" w:rsidP="00474CF8">
      <w:pPr>
        <w:numPr>
          <w:ilvl w:val="0"/>
          <w:numId w:val="3"/>
        </w:numPr>
        <w:spacing w:after="120"/>
        <w:contextualSpacing/>
      </w:pPr>
      <w:r w:rsidRPr="00954A4A">
        <w:rPr>
          <w:rFonts w:cstheme="minorHAnsi"/>
          <w:i/>
          <w:iCs/>
        </w:rPr>
        <w:t>Public and Social Benefits</w:t>
      </w:r>
      <w:r w:rsidRPr="00954A4A">
        <w:rPr>
          <w:rFonts w:cstheme="minorHAnsi"/>
        </w:rPr>
        <w:br/>
        <w:t xml:space="preserve">The project’s expected contribution to the broader public good, including inclusive business and hiring practices, such as gender balance, investment in skills and training, and environmental best practices. Assessment will consider the degree to which the applicant demonstrates that </w:t>
      </w:r>
      <w:r w:rsidRPr="00954A4A">
        <w:rPr>
          <w:rFonts w:cstheme="minorHAnsi"/>
        </w:rPr>
        <w:lastRenderedPageBreak/>
        <w:t>the project is expected to generate social, environmental, health, security, or other benefits to Canada. Assessment factors may include project-related environmental benefits, investment in local communities, and project-related impact on Indigenous communities. Potential impacts could include</w:t>
      </w:r>
      <w:r w:rsidRPr="00954A4A">
        <w:t>:</w:t>
      </w:r>
      <w:r w:rsidR="00271F10">
        <w:br/>
      </w:r>
    </w:p>
    <w:p w14:paraId="2FC493D3" w14:textId="77777777" w:rsidR="00474CF8" w:rsidRPr="00954A4A" w:rsidRDefault="00474CF8" w:rsidP="00474CF8">
      <w:pPr>
        <w:numPr>
          <w:ilvl w:val="1"/>
          <w:numId w:val="3"/>
        </w:numPr>
        <w:spacing w:after="120"/>
        <w:contextualSpacing/>
      </w:pPr>
      <w:r w:rsidRPr="00954A4A">
        <w:t>Development of highly qualified personnel</w:t>
      </w:r>
    </w:p>
    <w:p w14:paraId="2367D9CD" w14:textId="77777777" w:rsidR="00474CF8" w:rsidRPr="00954A4A" w:rsidRDefault="00474CF8" w:rsidP="00474CF8">
      <w:pPr>
        <w:numPr>
          <w:ilvl w:val="1"/>
          <w:numId w:val="3"/>
        </w:numPr>
        <w:spacing w:after="120"/>
        <w:contextualSpacing/>
      </w:pPr>
      <w:r w:rsidRPr="00954A4A">
        <w:t>Investment in STEM-related co-op or WIL programs</w:t>
      </w:r>
    </w:p>
    <w:p w14:paraId="621B4046" w14:textId="77777777" w:rsidR="00474CF8" w:rsidRPr="00954A4A" w:rsidRDefault="00474CF8" w:rsidP="00474CF8">
      <w:pPr>
        <w:numPr>
          <w:ilvl w:val="1"/>
          <w:numId w:val="3"/>
        </w:numPr>
        <w:spacing w:after="120"/>
        <w:contextualSpacing/>
      </w:pPr>
      <w:r w:rsidRPr="00954A4A">
        <w:t>Promotion of EDI in hiring, training processes and business practices</w:t>
      </w:r>
    </w:p>
    <w:p w14:paraId="4A7D9D1D" w14:textId="77777777" w:rsidR="00474CF8" w:rsidRPr="00954A4A" w:rsidRDefault="00474CF8" w:rsidP="00474CF8">
      <w:pPr>
        <w:numPr>
          <w:ilvl w:val="1"/>
          <w:numId w:val="3"/>
        </w:numPr>
        <w:spacing w:after="120"/>
        <w:contextualSpacing/>
      </w:pPr>
      <w:r w:rsidRPr="00954A4A">
        <w:t>Integration of technology access in remote and under-represented regions, including First Nations lands</w:t>
      </w:r>
    </w:p>
    <w:p w14:paraId="500139A6" w14:textId="77777777" w:rsidR="00474CF8" w:rsidRPr="00954A4A" w:rsidRDefault="00474CF8" w:rsidP="00474CF8">
      <w:pPr>
        <w:numPr>
          <w:ilvl w:val="1"/>
          <w:numId w:val="3"/>
        </w:numPr>
        <w:spacing w:after="120"/>
        <w:contextualSpacing/>
      </w:pPr>
      <w:r w:rsidRPr="00954A4A">
        <w:t>Reduction of greenhouse gas emissions</w:t>
      </w:r>
    </w:p>
    <w:p w14:paraId="5A0D8685" w14:textId="77777777" w:rsidR="00474CF8" w:rsidRPr="00954A4A" w:rsidRDefault="00474CF8" w:rsidP="00474CF8">
      <w:pPr>
        <w:numPr>
          <w:ilvl w:val="1"/>
          <w:numId w:val="3"/>
        </w:numPr>
        <w:spacing w:after="120"/>
        <w:contextualSpacing/>
      </w:pPr>
      <w:r w:rsidRPr="00954A4A">
        <w:t>Improvement of soil conservation</w:t>
      </w:r>
    </w:p>
    <w:p w14:paraId="53EE87C3" w14:textId="77777777" w:rsidR="00474CF8" w:rsidRPr="00954A4A" w:rsidRDefault="00474CF8" w:rsidP="00474CF8">
      <w:pPr>
        <w:numPr>
          <w:ilvl w:val="1"/>
          <w:numId w:val="3"/>
        </w:numPr>
        <w:spacing w:after="120"/>
        <w:contextualSpacing/>
      </w:pPr>
      <w:r w:rsidRPr="00954A4A">
        <w:t>Preservation of biodiversity</w:t>
      </w:r>
    </w:p>
    <w:p w14:paraId="00DB2FD1" w14:textId="77777777" w:rsidR="00474CF8" w:rsidRPr="00954A4A" w:rsidRDefault="00474CF8" w:rsidP="00474CF8">
      <w:pPr>
        <w:numPr>
          <w:ilvl w:val="1"/>
          <w:numId w:val="3"/>
        </w:numPr>
        <w:spacing w:after="120"/>
        <w:contextualSpacing/>
      </w:pPr>
      <w:r w:rsidRPr="00954A4A">
        <w:t>Protection and preservation of waterways</w:t>
      </w:r>
    </w:p>
    <w:p w14:paraId="73C60E95" w14:textId="77777777" w:rsidR="00474CF8" w:rsidRDefault="00474CF8" w:rsidP="00474CF8">
      <w:pPr>
        <w:numPr>
          <w:ilvl w:val="1"/>
          <w:numId w:val="3"/>
        </w:numPr>
        <w:spacing w:after="120"/>
        <w:contextualSpacing/>
      </w:pPr>
      <w:r w:rsidRPr="00954A4A">
        <w:t>Improvement of the health and security of Canadians</w:t>
      </w:r>
    </w:p>
    <w:p w14:paraId="102A6A09" w14:textId="77777777" w:rsidR="00474CF8" w:rsidRDefault="00474CF8" w:rsidP="00474CF8">
      <w:pPr>
        <w:numPr>
          <w:ilvl w:val="1"/>
          <w:numId w:val="3"/>
        </w:numPr>
        <w:spacing w:after="120"/>
        <w:contextualSpacing/>
      </w:pPr>
      <w:r>
        <w:t>Improvement in animal health and/or welfare</w:t>
      </w:r>
    </w:p>
    <w:p w14:paraId="46329CAF" w14:textId="77777777" w:rsidR="00474CF8" w:rsidRPr="00954A4A" w:rsidRDefault="00474CF8" w:rsidP="00474CF8">
      <w:pPr>
        <w:numPr>
          <w:ilvl w:val="1"/>
          <w:numId w:val="3"/>
        </w:numPr>
        <w:spacing w:after="120"/>
        <w:contextualSpacing/>
      </w:pPr>
      <w:r>
        <w:t>Improvement in food safety</w:t>
      </w:r>
    </w:p>
    <w:p w14:paraId="1EB1AF02" w14:textId="77777777" w:rsidR="00474CF8" w:rsidRPr="00954A4A" w:rsidRDefault="00474CF8" w:rsidP="00474CF8">
      <w:pPr>
        <w:keepNext/>
        <w:keepLines/>
        <w:spacing w:before="40" w:after="0"/>
        <w:outlineLvl w:val="2"/>
        <w:rPr>
          <w:rFonts w:asciiTheme="majorHAnsi" w:eastAsiaTheme="majorEastAsia" w:hAnsiTheme="majorHAnsi" w:cstheme="majorBidi"/>
          <w:color w:val="1F3763" w:themeColor="accent1" w:themeShade="7F"/>
          <w:sz w:val="24"/>
          <w:szCs w:val="24"/>
        </w:rPr>
      </w:pPr>
      <w:bookmarkStart w:id="12" w:name="_Toc82524824"/>
    </w:p>
    <w:p w14:paraId="21939381" w14:textId="77777777" w:rsidR="00474CF8" w:rsidRPr="00954A4A" w:rsidRDefault="00474CF8" w:rsidP="00474CF8">
      <w:pPr>
        <w:keepNext/>
        <w:keepLines/>
        <w:spacing w:before="40" w:after="0"/>
        <w:outlineLvl w:val="2"/>
        <w:rPr>
          <w:rFonts w:eastAsiaTheme="majorEastAsia" w:cstheme="minorHAnsi"/>
          <w:color w:val="1F3763" w:themeColor="accent1" w:themeShade="7F"/>
          <w:sz w:val="24"/>
          <w:szCs w:val="24"/>
        </w:rPr>
      </w:pPr>
      <w:r w:rsidRPr="00954A4A">
        <w:rPr>
          <w:rFonts w:eastAsiaTheme="majorEastAsia" w:cstheme="minorHAnsi"/>
          <w:color w:val="1F3763" w:themeColor="accent1" w:themeShade="7F"/>
          <w:sz w:val="24"/>
          <w:szCs w:val="24"/>
        </w:rPr>
        <w:t>Data- and IP-Sharing</w:t>
      </w:r>
      <w:bookmarkEnd w:id="12"/>
    </w:p>
    <w:p w14:paraId="358E830C" w14:textId="77777777" w:rsidR="00474CF8" w:rsidRPr="00954A4A" w:rsidRDefault="00474CF8" w:rsidP="00474CF8">
      <w:pPr>
        <w:spacing w:after="120"/>
        <w:rPr>
          <w:rFonts w:cstheme="minorHAnsi"/>
        </w:rPr>
      </w:pPr>
      <w:r w:rsidRPr="00954A4A">
        <w:rPr>
          <w:rFonts w:cstheme="minorHAnsi"/>
        </w:rPr>
        <w:t>CAAIN strongly encourages the sharing of data and IP between project partners and CAAIN to contribute to the sustainability and value of the network to its members. Applications will be assessed on a competitive basis to identify those projects that will provide strong collaboration and resource-sharing potential among CAAIN members.</w:t>
      </w:r>
    </w:p>
    <w:p w14:paraId="37462C44" w14:textId="77777777" w:rsidR="00474CF8" w:rsidRPr="00954A4A" w:rsidRDefault="00474CF8" w:rsidP="00474CF8">
      <w:pPr>
        <w:spacing w:after="120"/>
        <w:rPr>
          <w:rFonts w:cstheme="minorHAnsi"/>
        </w:rPr>
      </w:pPr>
      <w:r w:rsidRPr="00954A4A">
        <w:rPr>
          <w:rFonts w:cstheme="minorHAnsi"/>
        </w:rPr>
        <w:t>CAAIN will develop a Data Catalogue for the exclusive use of members.</w:t>
      </w:r>
      <w:r>
        <w:rPr>
          <w:rFonts w:cstheme="minorHAnsi"/>
        </w:rPr>
        <w:t xml:space="preserve">  CAAIN members may enter into data sharing arrangements as many innovations benefit from aggregation of data from multiple sources. </w:t>
      </w:r>
    </w:p>
    <w:p w14:paraId="1A1CFC6E" w14:textId="77777777" w:rsidR="00474CF8" w:rsidRPr="00954A4A" w:rsidRDefault="00474CF8" w:rsidP="00474CF8">
      <w:pPr>
        <w:spacing w:after="120"/>
        <w:rPr>
          <w:rFonts w:cstheme="minorHAnsi"/>
        </w:rPr>
      </w:pPr>
      <w:r w:rsidRPr="00954A4A">
        <w:rPr>
          <w:rFonts w:cstheme="minorHAnsi"/>
        </w:rPr>
        <w:t>To aid SMEs and large businesses in maximizing the value of the IP they help develop, CAAIN will also create an IP Catalogue for all foreground IP resulting from CAAIN investments. CAAIN may also assist in developing project-based connections of its network members by identifying potential foreground IP and additional partners that could add value to the CAAIN network or benefit from more formal access to such intellectual property.</w:t>
      </w:r>
    </w:p>
    <w:p w14:paraId="650CC5A0" w14:textId="77777777" w:rsidR="00474CF8" w:rsidRPr="00954A4A" w:rsidRDefault="00474CF8" w:rsidP="00474CF8">
      <w:pPr>
        <w:spacing w:after="0" w:line="240" w:lineRule="auto"/>
        <w:rPr>
          <w:rFonts w:eastAsia="Times New Roman" w:cstheme="minorHAnsi"/>
          <w:bCs/>
          <w:color w:val="2F5496" w:themeColor="accent1" w:themeShade="BF"/>
          <w:sz w:val="32"/>
          <w:szCs w:val="32"/>
          <w:lang w:eastAsia="en-CA"/>
        </w:rPr>
      </w:pPr>
      <w:bookmarkStart w:id="13" w:name="_Appendix_2:_Project"/>
      <w:bookmarkEnd w:id="13"/>
    </w:p>
    <w:p w14:paraId="360677C6" w14:textId="3984DB50" w:rsidR="00474CF8" w:rsidRDefault="00474CF8" w:rsidP="00474CF8">
      <w:pPr>
        <w:spacing w:after="0" w:line="240" w:lineRule="auto"/>
        <w:rPr>
          <w:rFonts w:eastAsia="Times New Roman" w:cstheme="minorHAnsi"/>
          <w:bCs/>
          <w:color w:val="2F5496" w:themeColor="accent1" w:themeShade="BF"/>
          <w:sz w:val="32"/>
          <w:szCs w:val="32"/>
          <w:lang w:eastAsia="en-CA"/>
        </w:rPr>
      </w:pPr>
    </w:p>
    <w:p w14:paraId="38DE635B" w14:textId="01DC3D94"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7933164D" w14:textId="28511CE3"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4ACDE630" w14:textId="33DC4A26"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25155704" w14:textId="132254F5"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2722015D" w14:textId="566B63DF"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70E34105" w14:textId="77777777" w:rsidR="00271F10" w:rsidRPr="00954A4A" w:rsidRDefault="00271F10" w:rsidP="00474CF8">
      <w:pPr>
        <w:spacing w:after="0" w:line="240" w:lineRule="auto"/>
        <w:rPr>
          <w:rFonts w:eastAsia="Times New Roman" w:cstheme="minorHAnsi"/>
          <w:bCs/>
          <w:color w:val="2F5496" w:themeColor="accent1" w:themeShade="BF"/>
          <w:sz w:val="32"/>
          <w:szCs w:val="32"/>
          <w:lang w:eastAsia="en-CA"/>
        </w:rPr>
      </w:pPr>
    </w:p>
    <w:p w14:paraId="312DA8F1" w14:textId="77777777" w:rsidR="00474CF8" w:rsidRPr="00954A4A" w:rsidRDefault="00474CF8" w:rsidP="00474CF8">
      <w:pPr>
        <w:spacing w:after="0" w:line="240" w:lineRule="auto"/>
        <w:rPr>
          <w:rFonts w:eastAsia="Times New Roman" w:cstheme="minorHAnsi"/>
          <w:bCs/>
          <w:color w:val="2F5496" w:themeColor="accent1" w:themeShade="BF"/>
          <w:sz w:val="32"/>
          <w:szCs w:val="32"/>
          <w:lang w:eastAsia="en-CA"/>
        </w:rPr>
      </w:pPr>
    </w:p>
    <w:p w14:paraId="3FB7005D" w14:textId="77777777" w:rsidR="00474CF8" w:rsidRPr="00954A4A" w:rsidRDefault="00474CF8" w:rsidP="00474CF8">
      <w:pPr>
        <w:spacing w:after="0" w:line="240" w:lineRule="auto"/>
        <w:rPr>
          <w:rFonts w:eastAsia="Times New Roman" w:cstheme="minorHAnsi"/>
          <w:bCs/>
          <w:color w:val="2F5496" w:themeColor="accent1" w:themeShade="BF"/>
          <w:sz w:val="32"/>
          <w:szCs w:val="32"/>
          <w:lang w:eastAsia="en-CA"/>
        </w:rPr>
      </w:pPr>
      <w:r w:rsidRPr="00954A4A">
        <w:rPr>
          <w:rFonts w:eastAsia="Times New Roman" w:cstheme="minorHAnsi"/>
          <w:bCs/>
          <w:color w:val="2F5496" w:themeColor="accent1" w:themeShade="BF"/>
          <w:sz w:val="32"/>
          <w:szCs w:val="32"/>
          <w:lang w:eastAsia="en-CA"/>
        </w:rPr>
        <w:lastRenderedPageBreak/>
        <w:t>Appendix 2: Guidelines for Eligible and Ineligible Costs for</w:t>
      </w:r>
    </w:p>
    <w:p w14:paraId="6A95CF51" w14:textId="77777777" w:rsidR="00474CF8" w:rsidRPr="00954A4A" w:rsidRDefault="00474CF8" w:rsidP="00474CF8">
      <w:pPr>
        <w:spacing w:after="0" w:line="240" w:lineRule="auto"/>
        <w:ind w:left="1440"/>
        <w:rPr>
          <w:rFonts w:eastAsia="Times New Roman" w:cstheme="minorHAnsi"/>
          <w:bCs/>
          <w:color w:val="2F5496" w:themeColor="accent1" w:themeShade="BF"/>
          <w:sz w:val="32"/>
          <w:szCs w:val="32"/>
          <w:lang w:eastAsia="en-CA"/>
        </w:rPr>
      </w:pPr>
      <w:r w:rsidRPr="00954A4A">
        <w:rPr>
          <w:rFonts w:eastAsia="Times New Roman" w:cstheme="minorHAnsi"/>
          <w:bCs/>
          <w:color w:val="2F5496" w:themeColor="accent1" w:themeShade="BF"/>
          <w:sz w:val="32"/>
          <w:szCs w:val="32"/>
          <w:lang w:eastAsia="en-CA"/>
        </w:rPr>
        <w:t>Ultimate Recipients</w:t>
      </w:r>
      <w:bookmarkStart w:id="14" w:name="_DV_M673"/>
      <w:bookmarkStart w:id="15" w:name="_DV_M612"/>
      <w:bookmarkEnd w:id="14"/>
      <w:bookmarkEnd w:id="15"/>
      <w:r>
        <w:rPr>
          <w:rFonts w:eastAsia="Times New Roman" w:cstheme="minorHAnsi"/>
          <w:bCs/>
          <w:color w:val="2F5496" w:themeColor="accent1" w:themeShade="BF"/>
          <w:sz w:val="32"/>
          <w:szCs w:val="32"/>
          <w:lang w:eastAsia="en-CA"/>
        </w:rPr>
        <w:t xml:space="preserve"> of CAAIN Funding</w:t>
      </w:r>
    </w:p>
    <w:p w14:paraId="103F46F9" w14:textId="77777777" w:rsidR="00474CF8" w:rsidRPr="00954A4A" w:rsidRDefault="00474CF8" w:rsidP="00474CF8">
      <w:pPr>
        <w:autoSpaceDE w:val="0"/>
        <w:autoSpaceDN w:val="0"/>
        <w:adjustRightInd w:val="0"/>
        <w:spacing w:after="0" w:line="240" w:lineRule="auto"/>
        <w:rPr>
          <w:rFonts w:eastAsia="Times New Roman" w:cstheme="minorHAnsi"/>
          <w:b/>
          <w:sz w:val="24"/>
          <w:szCs w:val="24"/>
          <w:lang w:eastAsia="en-CA"/>
        </w:rPr>
      </w:pPr>
      <w:bookmarkStart w:id="16" w:name="_DV_M689"/>
      <w:bookmarkEnd w:id="16"/>
    </w:p>
    <w:p w14:paraId="66926B30" w14:textId="77777777" w:rsidR="00474CF8" w:rsidRPr="00954A4A" w:rsidRDefault="00474CF8" w:rsidP="00474CF8">
      <w:pPr>
        <w:widowControl w:val="0"/>
        <w:numPr>
          <w:ilvl w:val="0"/>
          <w:numId w:val="9"/>
        </w:numPr>
        <w:suppressAutoHyphens/>
        <w:autoSpaceDE w:val="0"/>
        <w:autoSpaceDN w:val="0"/>
        <w:adjustRightInd w:val="0"/>
        <w:spacing w:after="0" w:line="240" w:lineRule="auto"/>
        <w:jc w:val="both"/>
        <w:rPr>
          <w:rFonts w:eastAsia="Times New Roman" w:cstheme="minorHAnsi"/>
          <w:bCs/>
          <w:color w:val="2F5496" w:themeColor="accent1" w:themeShade="BF"/>
          <w:sz w:val="24"/>
          <w:szCs w:val="28"/>
          <w:lang w:val="en-US"/>
        </w:rPr>
      </w:pPr>
      <w:bookmarkStart w:id="17" w:name="_DV_M690"/>
      <w:bookmarkEnd w:id="17"/>
      <w:r w:rsidRPr="00954A4A">
        <w:rPr>
          <w:rFonts w:eastAsia="Times New Roman" w:cstheme="minorHAnsi"/>
          <w:bCs/>
          <w:color w:val="2F5496" w:themeColor="accent1" w:themeShade="BF"/>
          <w:sz w:val="24"/>
          <w:szCs w:val="28"/>
          <w:lang w:val="en-US"/>
        </w:rPr>
        <w:t>Eligible Costs</w:t>
      </w:r>
    </w:p>
    <w:p w14:paraId="1A26FB23" w14:textId="77777777" w:rsidR="00474CF8" w:rsidRPr="00954A4A" w:rsidRDefault="00474CF8" w:rsidP="00474CF8">
      <w:pPr>
        <w:suppressAutoHyphens/>
        <w:spacing w:after="0" w:line="240" w:lineRule="auto"/>
        <w:rPr>
          <w:rFonts w:eastAsia="Times New Roman" w:cstheme="minorHAnsi"/>
          <w:lang w:val="en-US"/>
        </w:rPr>
      </w:pPr>
      <w:bookmarkStart w:id="18" w:name="_DV_M691"/>
      <w:bookmarkEnd w:id="18"/>
      <w:r w:rsidRPr="00954A4A">
        <w:rPr>
          <w:rFonts w:eastAsia="Times New Roman" w:cstheme="minorHAnsi"/>
          <w:lang w:val="en-US"/>
        </w:rPr>
        <w:t>Eligible Costs incurred and paid by the Project Lead are those which are necessary to carry out the approved project activities.  These costs are generally non-recurring and incremental to the ordinary business activities of the Project Lead. Eligible Costs shall be reasonable, such that the nature and the amounts do not exceed what an ordinary prudent person would conduct in a similar business context and can be directly attributable to the completion of the Approved Project</w:t>
      </w:r>
      <w:r w:rsidRPr="00954A4A">
        <w:rPr>
          <w:rFonts w:eastAsia="Times New Roman" w:cstheme="minorHAnsi"/>
          <w:color w:val="F79646"/>
          <w:lang w:val="en-US"/>
        </w:rPr>
        <w:t xml:space="preserve"> </w:t>
      </w:r>
      <w:r w:rsidRPr="00954A4A">
        <w:rPr>
          <w:rFonts w:eastAsia="Times New Roman" w:cstheme="minorHAnsi"/>
          <w:lang w:val="en-US"/>
        </w:rPr>
        <w:t>Activities included in the Project Funding Agreement. These costs must be determined in accordance with the Project Lead’s cost accounting practices as accepted by CAAIN and the Minister of Innovation Science and Economic Development (ISED) and applied consistently over time. The cost accounting system should clearly establish an audit trail that supports all costs claimed.</w:t>
      </w:r>
    </w:p>
    <w:p w14:paraId="647D3A5D" w14:textId="77777777" w:rsidR="00474CF8" w:rsidRPr="00954A4A" w:rsidRDefault="00474CF8" w:rsidP="00474CF8">
      <w:pPr>
        <w:widowControl w:val="0"/>
        <w:autoSpaceDE w:val="0"/>
        <w:autoSpaceDN w:val="0"/>
        <w:adjustRightInd w:val="0"/>
        <w:spacing w:after="0" w:line="240" w:lineRule="auto"/>
        <w:contextualSpacing/>
        <w:rPr>
          <w:rFonts w:eastAsia="Times New Roman" w:cstheme="minorHAnsi"/>
          <w:b/>
          <w:bCs/>
          <w:sz w:val="24"/>
          <w:szCs w:val="24"/>
          <w:lang w:eastAsia="en-CA"/>
        </w:rPr>
      </w:pPr>
      <w:bookmarkStart w:id="19" w:name="_Hlk98159543"/>
    </w:p>
    <w:p w14:paraId="3334FB05"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jc w:val="both"/>
        <w:rPr>
          <w:rFonts w:eastAsia="Times New Roman" w:cstheme="minorHAnsi"/>
          <w:bCs/>
          <w:color w:val="2F5496" w:themeColor="accent1" w:themeShade="BF"/>
          <w:sz w:val="24"/>
          <w:szCs w:val="28"/>
          <w:lang w:val="en-US"/>
        </w:rPr>
      </w:pPr>
      <w:r w:rsidRPr="00954A4A">
        <w:rPr>
          <w:rFonts w:eastAsia="Times New Roman" w:cstheme="minorHAnsi"/>
          <w:bCs/>
          <w:color w:val="2F5496" w:themeColor="accent1" w:themeShade="BF"/>
          <w:sz w:val="24"/>
          <w:szCs w:val="28"/>
          <w:lang w:val="en-US"/>
        </w:rPr>
        <w:t>Affiliated Persons Clause</w:t>
      </w:r>
    </w:p>
    <w:p w14:paraId="128EC49D"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lang w:val="en-US"/>
        </w:rPr>
      </w:pPr>
      <w:r w:rsidRPr="00954A4A">
        <w:rPr>
          <w:rFonts w:eastAsia="Times New Roman" w:cstheme="minorHAnsi"/>
          <w:lang w:val="en-US"/>
        </w:rPr>
        <w:t xml:space="preserve">Affiliated Persons are to be understood and treated as defined in the </w:t>
      </w:r>
      <w:r w:rsidRPr="00954A4A">
        <w:rPr>
          <w:rFonts w:eastAsia="Times New Roman" w:cstheme="minorHAnsi"/>
          <w:i/>
          <w:lang w:val="en-US"/>
        </w:rPr>
        <w:t xml:space="preserve">Income Tax Act, </w:t>
      </w:r>
      <w:r w:rsidRPr="00954A4A">
        <w:rPr>
          <w:rFonts w:eastAsia="Times New Roman" w:cstheme="minorHAnsi"/>
          <w:lang w:val="en-US"/>
        </w:rPr>
        <w:t>which includes but is not limited to; two or more entities that have similar ownership personnel; or entities that have a working business relationship</w:t>
      </w:r>
      <w:r w:rsidRPr="00954A4A">
        <w:rPr>
          <w:rFonts w:eastAsia="Times New Roman" w:cstheme="minorHAnsi"/>
          <w:i/>
          <w:lang w:val="en-US"/>
        </w:rPr>
        <w:t xml:space="preserve">. </w:t>
      </w:r>
    </w:p>
    <w:p w14:paraId="0A196DB1"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p>
    <w:p w14:paraId="0C91CAB0"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lang w:val="en-US"/>
        </w:rPr>
      </w:pPr>
      <w:r w:rsidRPr="00954A4A">
        <w:rPr>
          <w:rFonts w:eastAsia="Times New Roman" w:cstheme="minorHAnsi"/>
          <w:lang w:val="en-US"/>
        </w:rPr>
        <w:t>In the case of Eligible Costs for goods or services incurred and paid with an Affiliated Person, the amount of the costs incurred and paid must:</w:t>
      </w:r>
    </w:p>
    <w:p w14:paraId="50197BEE" w14:textId="77777777" w:rsidR="00474CF8" w:rsidRPr="00954A4A" w:rsidRDefault="00474CF8" w:rsidP="00474CF8">
      <w:pPr>
        <w:widowControl w:val="0"/>
        <w:suppressAutoHyphens/>
        <w:autoSpaceDE w:val="0"/>
        <w:autoSpaceDN w:val="0"/>
        <w:adjustRightInd w:val="0"/>
        <w:spacing w:after="0" w:line="240" w:lineRule="auto"/>
        <w:ind w:left="1418" w:hanging="425"/>
        <w:rPr>
          <w:rFonts w:eastAsia="Times New Roman" w:cstheme="minorHAnsi"/>
          <w:lang w:val="en-US"/>
        </w:rPr>
      </w:pPr>
    </w:p>
    <w:p w14:paraId="7CB449ED" w14:textId="77777777" w:rsidR="00474CF8" w:rsidRPr="00954A4A" w:rsidRDefault="00474CF8" w:rsidP="00474CF8">
      <w:pPr>
        <w:widowControl w:val="0"/>
        <w:numPr>
          <w:ilvl w:val="0"/>
          <w:numId w:val="7"/>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not exceed their Fair Market Value;</w:t>
      </w:r>
      <w:r w:rsidRPr="00954A4A">
        <w:rPr>
          <w:rFonts w:eastAsia="Times New Roman" w:cstheme="minorHAnsi"/>
          <w:lang w:val="en-US"/>
        </w:rPr>
        <w:tab/>
      </w:r>
    </w:p>
    <w:p w14:paraId="2B84FB97" w14:textId="77777777" w:rsidR="00474CF8" w:rsidRPr="00954A4A" w:rsidRDefault="00474CF8" w:rsidP="00474CF8">
      <w:pPr>
        <w:widowControl w:val="0"/>
        <w:numPr>
          <w:ilvl w:val="0"/>
          <w:numId w:val="7"/>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in the case of a good or service for which there is no Fair Market Value, the amount must not exceed the Fair Market Value of Similar Goods; or</w:t>
      </w:r>
    </w:p>
    <w:p w14:paraId="27B49850" w14:textId="77777777" w:rsidR="00474CF8" w:rsidRPr="00954A4A" w:rsidRDefault="00474CF8" w:rsidP="00474CF8">
      <w:pPr>
        <w:widowControl w:val="0"/>
        <w:numPr>
          <w:ilvl w:val="0"/>
          <w:numId w:val="7"/>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in the case of a good or service for which there is neither a Fair Market Value nor Similar Goods, the amount must not exceed the sum of the applicable Direct Costs with Indirect Costs (Overhead) at the rate stipulated by this Agreement</w:t>
      </w:r>
      <w:r w:rsidRPr="00954A4A">
        <w:rPr>
          <w:rFonts w:eastAsia="Times New Roman" w:cstheme="minorHAnsi"/>
          <w:b/>
          <w:lang w:val="en-US"/>
        </w:rPr>
        <w:t xml:space="preserve">, </w:t>
      </w:r>
      <w:r w:rsidRPr="00954A4A">
        <w:rPr>
          <w:rFonts w:eastAsia="Times New Roman" w:cstheme="minorHAnsi"/>
          <w:lang w:val="en-US"/>
        </w:rPr>
        <w:t>plus 5% profit.</w:t>
      </w:r>
    </w:p>
    <w:p w14:paraId="56440157" w14:textId="77777777" w:rsidR="00474CF8" w:rsidRPr="00954A4A" w:rsidRDefault="00474CF8" w:rsidP="00474CF8">
      <w:pPr>
        <w:widowControl w:val="0"/>
        <w:autoSpaceDE w:val="0"/>
        <w:autoSpaceDN w:val="0"/>
        <w:adjustRightInd w:val="0"/>
        <w:spacing w:after="0" w:line="240" w:lineRule="auto"/>
        <w:rPr>
          <w:rFonts w:eastAsia="Times New Roman" w:cstheme="minorHAnsi"/>
          <w:bCs/>
          <w:sz w:val="24"/>
          <w:szCs w:val="24"/>
          <w:lang w:eastAsia="en-CA"/>
        </w:rPr>
      </w:pPr>
    </w:p>
    <w:p w14:paraId="09F43D00" w14:textId="77777777" w:rsidR="00474CF8" w:rsidRPr="00954A4A" w:rsidRDefault="00474CF8" w:rsidP="00474CF8">
      <w:pPr>
        <w:widowControl w:val="0"/>
        <w:autoSpaceDE w:val="0"/>
        <w:autoSpaceDN w:val="0"/>
        <w:adjustRightInd w:val="0"/>
        <w:spacing w:after="0" w:line="240" w:lineRule="auto"/>
        <w:rPr>
          <w:rFonts w:eastAsia="Times New Roman" w:cstheme="minorHAnsi"/>
          <w:bCs/>
          <w:i/>
          <w:lang w:eastAsia="en-CA"/>
        </w:rPr>
      </w:pPr>
      <w:r w:rsidRPr="00954A4A">
        <w:rPr>
          <w:rFonts w:eastAsia="Times New Roman" w:cstheme="minorHAnsi"/>
          <w:bCs/>
          <w:i/>
          <w:lang w:eastAsia="en-CA"/>
        </w:rPr>
        <w:t>*Note: Project Leads must self-identify any related parties or Affiliated Persons who will be contracted to provide goods or perform services for completion of Approved Project</w:t>
      </w:r>
      <w:r w:rsidRPr="00954A4A">
        <w:rPr>
          <w:rFonts w:eastAsia="Times New Roman" w:cstheme="minorHAnsi"/>
          <w:bCs/>
          <w:i/>
          <w:color w:val="F79646"/>
          <w:lang w:eastAsia="en-CA"/>
        </w:rPr>
        <w:t xml:space="preserve"> </w:t>
      </w:r>
      <w:r w:rsidRPr="00954A4A">
        <w:rPr>
          <w:rFonts w:eastAsia="Times New Roman" w:cstheme="minorHAnsi"/>
          <w:bCs/>
          <w:i/>
          <w:lang w:eastAsia="en-CA"/>
        </w:rPr>
        <w:t>Activities. For wholly owned subsidiaries of the Project Leads completing Approved Project Activities, its Eligible Supported Costs incurred and paid will be claimed by the Project Lead on their behalf and costs are to be treated as if the wholly owned subsidiary is the Project Lead.</w:t>
      </w:r>
    </w:p>
    <w:p w14:paraId="79D4ED08" w14:textId="77777777" w:rsidR="00474CF8" w:rsidRPr="00954A4A" w:rsidRDefault="00474CF8" w:rsidP="00474CF8">
      <w:pPr>
        <w:suppressAutoHyphens/>
        <w:spacing w:after="0" w:line="240" w:lineRule="auto"/>
        <w:jc w:val="both"/>
        <w:rPr>
          <w:rFonts w:eastAsia="Times New Roman" w:cstheme="minorHAnsi"/>
          <w:sz w:val="24"/>
          <w:szCs w:val="24"/>
          <w:lang w:val="en-US"/>
        </w:rPr>
      </w:pPr>
    </w:p>
    <w:p w14:paraId="78964968"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r w:rsidRPr="00954A4A">
        <w:rPr>
          <w:rFonts w:eastAsia="Times New Roman" w:cstheme="minorHAnsi"/>
          <w:bCs/>
          <w:color w:val="2F5496" w:themeColor="accent1" w:themeShade="BF"/>
          <w:sz w:val="24"/>
          <w:szCs w:val="28"/>
          <w:lang w:val="en-US"/>
        </w:rPr>
        <w:t>Reporting Responsibility</w:t>
      </w:r>
    </w:p>
    <w:p w14:paraId="388B2493"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 xml:space="preserve">The Project Lead is responsible for providing financial records, costing methods, management estimates and legitimate business causes to support the claimed costs to the satisfaction of CAAIN and ISED. </w:t>
      </w:r>
    </w:p>
    <w:bookmarkEnd w:id="19"/>
    <w:p w14:paraId="4D06F6BD" w14:textId="77777777" w:rsidR="00474CF8" w:rsidRPr="00954A4A" w:rsidRDefault="00474CF8" w:rsidP="00474CF8">
      <w:pPr>
        <w:suppressAutoHyphens/>
        <w:spacing w:after="0" w:line="240" w:lineRule="auto"/>
        <w:rPr>
          <w:rFonts w:eastAsia="Times New Roman" w:cstheme="minorHAnsi"/>
          <w:sz w:val="24"/>
          <w:szCs w:val="24"/>
          <w:lang w:val="en-US"/>
        </w:rPr>
      </w:pPr>
    </w:p>
    <w:p w14:paraId="1F349A9C" w14:textId="77777777" w:rsidR="00474CF8" w:rsidRPr="00954A4A" w:rsidRDefault="00474CF8" w:rsidP="00474CF8">
      <w:pPr>
        <w:suppressAutoHyphens/>
        <w:spacing w:after="0" w:line="240" w:lineRule="auto"/>
        <w:rPr>
          <w:rFonts w:eastAsia="Times New Roman" w:cstheme="minorHAnsi"/>
          <w:sz w:val="24"/>
          <w:szCs w:val="24"/>
          <w:lang w:val="en-US"/>
        </w:rPr>
      </w:pPr>
    </w:p>
    <w:p w14:paraId="401C265E"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bookmarkStart w:id="20" w:name="_Hlk98159595"/>
      <w:r w:rsidRPr="00954A4A">
        <w:rPr>
          <w:rFonts w:eastAsia="Times New Roman" w:cstheme="minorHAnsi"/>
          <w:bCs/>
          <w:color w:val="2F5496" w:themeColor="accent1" w:themeShade="BF"/>
          <w:sz w:val="24"/>
          <w:szCs w:val="28"/>
          <w:lang w:val="en-US"/>
        </w:rPr>
        <w:t>Eligible Cost Activities</w:t>
      </w:r>
    </w:p>
    <w:p w14:paraId="12F8B9DF"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Eligible Costs will generally include expenditures related to the following activities:</w:t>
      </w:r>
    </w:p>
    <w:p w14:paraId="6AFF4BB1" w14:textId="77777777" w:rsidR="00474CF8" w:rsidRPr="00954A4A" w:rsidRDefault="00474CF8" w:rsidP="00474CF8">
      <w:pPr>
        <w:suppressAutoHyphens/>
        <w:spacing w:after="0" w:line="240" w:lineRule="auto"/>
        <w:rPr>
          <w:rFonts w:eastAsia="Times New Roman" w:cstheme="minorHAnsi"/>
          <w:lang w:val="en-US"/>
        </w:rPr>
      </w:pPr>
    </w:p>
    <w:p w14:paraId="5F07C188" w14:textId="77777777" w:rsidR="00474CF8" w:rsidRPr="00954A4A" w:rsidRDefault="00474CF8" w:rsidP="00474CF8">
      <w:pPr>
        <w:widowControl w:val="0"/>
        <w:numPr>
          <w:ilvl w:val="0"/>
          <w:numId w:val="8"/>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Industrial research, including activities related to the discovery of new knowledge that aim to support the development of new technology-driven products, processes, or services at early-stage technology readiness levels (TRLs)</w:t>
      </w:r>
      <w:r>
        <w:rPr>
          <w:rFonts w:eastAsia="Times New Roman" w:cstheme="minorHAnsi"/>
          <w:lang w:val="en-US"/>
        </w:rPr>
        <w:t xml:space="preserve"> 1-7</w:t>
      </w:r>
      <w:r w:rsidRPr="00954A4A">
        <w:rPr>
          <w:rFonts w:eastAsia="Times New Roman" w:cstheme="minorHAnsi"/>
          <w:lang w:val="en-US"/>
        </w:rPr>
        <w:t>; and</w:t>
      </w:r>
    </w:p>
    <w:p w14:paraId="47985E8A" w14:textId="77777777" w:rsidR="00474CF8" w:rsidRPr="00954A4A" w:rsidRDefault="00474CF8" w:rsidP="00474CF8">
      <w:pPr>
        <w:suppressAutoHyphens/>
        <w:spacing w:after="0" w:line="240" w:lineRule="auto"/>
        <w:ind w:left="1080"/>
        <w:rPr>
          <w:rFonts w:eastAsia="Times New Roman" w:cstheme="minorHAnsi"/>
          <w:lang w:val="en-US"/>
        </w:rPr>
      </w:pPr>
    </w:p>
    <w:p w14:paraId="3B6FAFB2" w14:textId="77777777" w:rsidR="00474CF8" w:rsidRPr="00954A4A" w:rsidRDefault="00474CF8" w:rsidP="00474CF8">
      <w:pPr>
        <w:widowControl w:val="0"/>
        <w:numPr>
          <w:ilvl w:val="0"/>
          <w:numId w:val="8"/>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Large-scale technology demonstration, including the advancement and development of new technologies into product-specific applications at mid-to-late-stage technology readiness levels.</w:t>
      </w:r>
    </w:p>
    <w:p w14:paraId="46B41827" w14:textId="77777777" w:rsidR="00474CF8" w:rsidRPr="00954A4A" w:rsidRDefault="00474CF8" w:rsidP="00474CF8">
      <w:pPr>
        <w:suppressAutoHyphens/>
        <w:spacing w:after="0" w:line="240" w:lineRule="auto"/>
        <w:ind w:left="1800"/>
        <w:rPr>
          <w:rFonts w:eastAsia="Times New Roman" w:cstheme="minorHAnsi"/>
          <w:lang w:val="en-US"/>
        </w:rPr>
      </w:pPr>
    </w:p>
    <w:p w14:paraId="060F7DDE"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Projects should cover a broad range of TRLs to support the development and growth of innovation ecosystems through activities from research to commercialization.</w:t>
      </w:r>
    </w:p>
    <w:p w14:paraId="1B5C5E21" w14:textId="77777777" w:rsidR="00474CF8" w:rsidRPr="00954A4A" w:rsidRDefault="00474CF8" w:rsidP="00474CF8">
      <w:pPr>
        <w:widowControl w:val="0"/>
        <w:autoSpaceDE w:val="0"/>
        <w:autoSpaceDN w:val="0"/>
        <w:adjustRightInd w:val="0"/>
        <w:spacing w:after="0" w:line="240" w:lineRule="auto"/>
        <w:jc w:val="both"/>
        <w:rPr>
          <w:rFonts w:eastAsia="Times New Roman" w:cstheme="minorHAnsi"/>
          <w:bCs/>
          <w:sz w:val="24"/>
          <w:szCs w:val="24"/>
          <w:lang w:eastAsia="en-CA"/>
        </w:rPr>
      </w:pPr>
    </w:p>
    <w:p w14:paraId="4193DF78"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r w:rsidRPr="00954A4A">
        <w:rPr>
          <w:rFonts w:eastAsia="Times New Roman" w:cstheme="minorHAnsi"/>
          <w:bCs/>
          <w:color w:val="2F5496" w:themeColor="accent1" w:themeShade="BF"/>
          <w:sz w:val="24"/>
          <w:szCs w:val="28"/>
          <w:lang w:val="en-US"/>
        </w:rPr>
        <w:t>Eligible Cost Categories</w:t>
      </w:r>
    </w:p>
    <w:p w14:paraId="60F0E35F"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 xml:space="preserve">Eligible Cost categories of Approved Project Activities may include the following: </w:t>
      </w:r>
    </w:p>
    <w:p w14:paraId="144F991E" w14:textId="77777777" w:rsidR="00474CF8" w:rsidRPr="00954A4A" w:rsidRDefault="00474CF8" w:rsidP="00474CF8">
      <w:pPr>
        <w:suppressAutoHyphens/>
        <w:spacing w:after="0" w:line="240" w:lineRule="auto"/>
        <w:rPr>
          <w:rFonts w:eastAsia="Times New Roman" w:cstheme="minorHAnsi"/>
          <w:lang w:val="en-US"/>
        </w:rPr>
      </w:pPr>
    </w:p>
    <w:p w14:paraId="4CB1D310"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r w:rsidRPr="00954A4A">
        <w:rPr>
          <w:rFonts w:eastAsia="Times New Roman" w:cstheme="minorHAnsi"/>
          <w:b/>
          <w:lang w:val="en-US"/>
        </w:rPr>
        <w:t>Direct Labour:</w:t>
      </w:r>
      <w:r w:rsidRPr="00954A4A">
        <w:rPr>
          <w:rFonts w:eastAsia="Times New Roman" w:cstheme="minorHAnsi"/>
          <w:lang w:val="en-US"/>
        </w:rPr>
        <w:t xml:space="preserve"> The portion of gross wages or salaries incurred and paid by the Project Lead for eligible activities which can be specifically identified and measured as having been performed for Approved Project Activities and which is so identified and measured consistently by the Ultimate Recipient’s cost accounting system. The cost accounting system should clearly indicate the allocation of an employee’s hours worked on the Approved Project Activities.</w:t>
      </w:r>
    </w:p>
    <w:bookmarkEnd w:id="20"/>
    <w:p w14:paraId="5CFAEB5F"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21247E32"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1" w:name="_Hlk98159617"/>
      <w:bookmarkStart w:id="22" w:name="_Hlk97810560"/>
      <w:r w:rsidRPr="00954A4A">
        <w:rPr>
          <w:rFonts w:eastAsia="Times New Roman" w:cstheme="minorHAnsi"/>
          <w:b/>
          <w:lang w:val="en-US"/>
        </w:rPr>
        <w:t>Subcontractors and Consultants:</w:t>
      </w:r>
      <w:r w:rsidRPr="00954A4A">
        <w:rPr>
          <w:rFonts w:eastAsia="Times New Roman" w:cstheme="minorHAnsi"/>
          <w:lang w:val="en-US"/>
        </w:rPr>
        <w:t xml:space="preserve"> The costs of subcontracts or consultants incurred and paid for work or services performed by an external third party or affiliate (except a wholly owned subsidiary), which can be specifically identified and measured as having been incurred and paid for the Approved Project</w:t>
      </w:r>
      <w:r w:rsidRPr="00954A4A">
        <w:rPr>
          <w:rFonts w:eastAsia="Times New Roman" w:cstheme="minorHAnsi"/>
          <w:color w:val="F79646"/>
          <w:lang w:val="en-US"/>
        </w:rPr>
        <w:t xml:space="preserve"> </w:t>
      </w:r>
      <w:r w:rsidRPr="00954A4A">
        <w:rPr>
          <w:rFonts w:eastAsia="Times New Roman" w:cstheme="minorHAnsi"/>
          <w:lang w:val="en-US"/>
        </w:rPr>
        <w:t xml:space="preserve">Activities. The Project Lead cannot be a Recipient and a Subcontractor on the same Approved Project.   </w:t>
      </w:r>
    </w:p>
    <w:p w14:paraId="100A001C" w14:textId="77777777" w:rsidR="00474CF8" w:rsidRPr="00954A4A" w:rsidRDefault="00474CF8" w:rsidP="00474CF8">
      <w:pPr>
        <w:suppressAutoHyphens/>
        <w:spacing w:after="0" w:line="240" w:lineRule="auto"/>
        <w:ind w:left="1080"/>
        <w:rPr>
          <w:rFonts w:eastAsia="Times New Roman" w:cstheme="minorHAnsi"/>
          <w:lang w:val="en-US"/>
        </w:rPr>
      </w:pPr>
    </w:p>
    <w:p w14:paraId="6AB2F1A2"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r w:rsidRPr="00954A4A">
        <w:rPr>
          <w:rFonts w:eastAsia="Times New Roman" w:cstheme="minorHAnsi"/>
          <w:bCs/>
          <w:lang w:eastAsia="en-CA"/>
        </w:rPr>
        <w:t>The Indirect Cost (Overhead) rate calculation for Project Leads does not apply to bona fide Subcontractors and Consultants.</w:t>
      </w:r>
    </w:p>
    <w:p w14:paraId="6DECCE48"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73111021" w14:textId="3B4B6298" w:rsidR="00474CF8" w:rsidRPr="00954A4A" w:rsidRDefault="00474CF8" w:rsidP="00016B43">
      <w:pPr>
        <w:widowControl w:val="0"/>
        <w:suppressAutoHyphens/>
        <w:autoSpaceDE w:val="0"/>
        <w:autoSpaceDN w:val="0"/>
        <w:adjustRightInd w:val="0"/>
        <w:spacing w:after="0" w:line="240" w:lineRule="auto"/>
        <w:ind w:left="1080"/>
        <w:rPr>
          <w:rFonts w:eastAsia="Times New Roman" w:cstheme="minorHAnsi"/>
          <w:bCs/>
          <w:i/>
          <w:lang w:eastAsia="en-CA"/>
        </w:rPr>
      </w:pPr>
      <w:r w:rsidRPr="00954A4A">
        <w:rPr>
          <w:rFonts w:eastAsia="Times New Roman" w:cstheme="minorHAnsi"/>
          <w:bCs/>
          <w:i/>
          <w:lang w:eastAsia="en-CA"/>
        </w:rPr>
        <w:t xml:space="preserve">* In the case of Recipients with high Subcontractors and Consultants costs or low Direct Labour costs: Indirect Costs (Overhead) thresholds calculated to a maximum of 5% on eligible Subcontractors and Consultants costs, but no more than 15% of total Eligible Costs may apply. Such thresholds would be calculated for each Recipient and each individual Eligible Project if more than one Eligible Project is selected for a Project Lead. </w:t>
      </w:r>
      <w:bookmarkEnd w:id="21"/>
    </w:p>
    <w:bookmarkEnd w:id="22"/>
    <w:p w14:paraId="28EB0909" w14:textId="77777777" w:rsidR="00474CF8" w:rsidRPr="00954A4A" w:rsidRDefault="00474CF8" w:rsidP="00016B43">
      <w:pPr>
        <w:widowControl w:val="0"/>
        <w:suppressAutoHyphens/>
        <w:autoSpaceDE w:val="0"/>
        <w:autoSpaceDN w:val="0"/>
        <w:adjustRightInd w:val="0"/>
        <w:spacing w:after="0" w:line="240" w:lineRule="auto"/>
        <w:contextualSpacing/>
        <w:rPr>
          <w:rFonts w:eastAsia="Times New Roman" w:cstheme="minorHAnsi"/>
          <w:lang w:val="en-US"/>
        </w:rPr>
      </w:pPr>
    </w:p>
    <w:p w14:paraId="5BC66E37"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3" w:name="_Hlk98159657"/>
      <w:r w:rsidRPr="00954A4A">
        <w:rPr>
          <w:rFonts w:eastAsia="Times New Roman" w:cstheme="minorHAnsi"/>
          <w:b/>
          <w:lang w:val="en-US"/>
        </w:rPr>
        <w:t>Direct Materials &amp; Supplies:</w:t>
      </w:r>
      <w:r w:rsidRPr="00954A4A">
        <w:rPr>
          <w:rFonts w:eastAsia="Times New Roman" w:cstheme="minorHAnsi"/>
          <w:lang w:val="en-US"/>
        </w:rPr>
        <w:t xml:space="preserve"> The cost of materials which are incurred and paid and can be specifically identified and measured as having been processed, manufactured, and used in the performance of the Approved Project</w:t>
      </w:r>
      <w:r w:rsidRPr="00954A4A">
        <w:rPr>
          <w:rFonts w:eastAsia="Times New Roman" w:cstheme="minorHAnsi"/>
          <w:color w:val="F79646"/>
          <w:lang w:val="en-US"/>
        </w:rPr>
        <w:t xml:space="preserve"> </w:t>
      </w:r>
      <w:r w:rsidRPr="00954A4A">
        <w:rPr>
          <w:rFonts w:eastAsia="Times New Roman" w:cstheme="minorHAnsi"/>
          <w:lang w:val="en-US"/>
        </w:rPr>
        <w:t xml:space="preserve">Activities, which are measured consistently by the Project Lead’s cost accounting system. </w:t>
      </w:r>
    </w:p>
    <w:p w14:paraId="667F2CEA" w14:textId="77777777" w:rsidR="00474CF8" w:rsidRPr="00954A4A" w:rsidRDefault="00474CF8" w:rsidP="00474CF8">
      <w:pPr>
        <w:widowControl w:val="0"/>
        <w:suppressAutoHyphens/>
        <w:autoSpaceDE w:val="0"/>
        <w:autoSpaceDN w:val="0"/>
        <w:adjustRightInd w:val="0"/>
        <w:spacing w:after="0" w:line="240" w:lineRule="auto"/>
        <w:ind w:left="360"/>
        <w:rPr>
          <w:rFonts w:eastAsia="Times New Roman" w:cstheme="minorHAnsi"/>
          <w:bCs/>
          <w:lang w:eastAsia="en-CA"/>
        </w:rPr>
      </w:pPr>
    </w:p>
    <w:p w14:paraId="37EAED4B" w14:textId="77777777" w:rsidR="00474CF8" w:rsidRPr="00954A4A" w:rsidRDefault="00474CF8" w:rsidP="00474CF8">
      <w:pPr>
        <w:widowControl w:val="0"/>
        <w:numPr>
          <w:ilvl w:val="1"/>
          <w:numId w:val="6"/>
        </w:numPr>
        <w:suppressAutoHyphens/>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Materials purchased solely for the Approved Project Activities shall be at the net laid down cost to the Project Lead, net of any sale taxes and after any discounts offered by the suppliers. </w:t>
      </w:r>
    </w:p>
    <w:p w14:paraId="4A9E1962" w14:textId="77777777" w:rsidR="00474CF8" w:rsidRPr="00954A4A" w:rsidRDefault="00474CF8" w:rsidP="00474CF8">
      <w:pPr>
        <w:widowControl w:val="0"/>
        <w:suppressAutoHyphens/>
        <w:autoSpaceDE w:val="0"/>
        <w:autoSpaceDN w:val="0"/>
        <w:adjustRightInd w:val="0"/>
        <w:spacing w:after="0" w:line="240" w:lineRule="auto"/>
        <w:ind w:left="2891" w:hanging="709"/>
        <w:rPr>
          <w:rFonts w:eastAsia="Times New Roman" w:cstheme="minorHAnsi"/>
          <w:bCs/>
          <w:lang w:eastAsia="en-CA"/>
        </w:rPr>
      </w:pPr>
    </w:p>
    <w:p w14:paraId="2E4094DA" w14:textId="77777777" w:rsidR="00474CF8" w:rsidRPr="00954A4A" w:rsidRDefault="00474CF8" w:rsidP="00474CF8">
      <w:pPr>
        <w:widowControl w:val="0"/>
        <w:numPr>
          <w:ilvl w:val="1"/>
          <w:numId w:val="6"/>
        </w:numPr>
        <w:suppressAutoHyphens/>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Materials issued from the Project Lead’s general stocks shall be measured in accordance with the material pricing method consistently used by the Project Lead.</w:t>
      </w:r>
    </w:p>
    <w:p w14:paraId="7E9B3746" w14:textId="77777777" w:rsidR="00474CF8" w:rsidRPr="00954A4A" w:rsidRDefault="00474CF8" w:rsidP="00474CF8">
      <w:pPr>
        <w:widowControl w:val="0"/>
        <w:suppressAutoHyphens/>
        <w:autoSpaceDE w:val="0"/>
        <w:autoSpaceDN w:val="0"/>
        <w:adjustRightInd w:val="0"/>
        <w:spacing w:after="0" w:line="240" w:lineRule="auto"/>
        <w:ind w:left="1134"/>
        <w:rPr>
          <w:rFonts w:eastAsia="Times New Roman" w:cstheme="minorHAnsi"/>
          <w:bCs/>
          <w:lang w:eastAsia="en-CA"/>
        </w:rPr>
      </w:pPr>
    </w:p>
    <w:p w14:paraId="23A46E98" w14:textId="77777777" w:rsidR="00474CF8" w:rsidRPr="00954A4A" w:rsidRDefault="00474CF8" w:rsidP="00474CF8">
      <w:pPr>
        <w:widowControl w:val="0"/>
        <w:suppressAutoHyphens/>
        <w:autoSpaceDE w:val="0"/>
        <w:autoSpaceDN w:val="0"/>
        <w:adjustRightInd w:val="0"/>
        <w:spacing w:after="0" w:line="240" w:lineRule="auto"/>
        <w:ind w:left="1134"/>
        <w:rPr>
          <w:rFonts w:eastAsia="Times New Roman" w:cstheme="minorHAnsi"/>
          <w:bCs/>
          <w:lang w:eastAsia="en-CA"/>
        </w:rPr>
      </w:pPr>
      <w:r w:rsidRPr="00954A4A">
        <w:rPr>
          <w:rFonts w:eastAsia="Times New Roman" w:cstheme="minorHAnsi"/>
          <w:bCs/>
          <w:lang w:eastAsia="en-CA"/>
        </w:rPr>
        <w:t>Direct Materials may include, but are not limited to, items such as circuit boards, cables and metals, or any raw material that is consumed during Approved Project Activities.</w:t>
      </w:r>
    </w:p>
    <w:bookmarkEnd w:id="23"/>
    <w:p w14:paraId="763381ED" w14:textId="77777777" w:rsidR="00474CF8" w:rsidRPr="00954A4A" w:rsidRDefault="00474CF8" w:rsidP="00474CF8">
      <w:pPr>
        <w:widowControl w:val="0"/>
        <w:suppressAutoHyphens/>
        <w:autoSpaceDE w:val="0"/>
        <w:autoSpaceDN w:val="0"/>
        <w:adjustRightInd w:val="0"/>
        <w:spacing w:after="0" w:line="240" w:lineRule="auto"/>
        <w:ind w:left="360"/>
        <w:rPr>
          <w:rFonts w:eastAsia="Times New Roman" w:cstheme="minorHAnsi"/>
          <w:bCs/>
          <w:lang w:eastAsia="en-CA"/>
        </w:rPr>
      </w:pPr>
    </w:p>
    <w:p w14:paraId="310C5098"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4" w:name="_Hlk98159674"/>
      <w:r w:rsidRPr="00954A4A">
        <w:rPr>
          <w:rFonts w:eastAsia="Times New Roman" w:cstheme="minorHAnsi"/>
          <w:b/>
          <w:lang w:val="en-US"/>
        </w:rPr>
        <w:t>Equipment:</w:t>
      </w:r>
      <w:r w:rsidRPr="00954A4A">
        <w:rPr>
          <w:rFonts w:eastAsia="Times New Roman" w:cstheme="minorHAnsi"/>
          <w:lang w:val="en-US"/>
        </w:rPr>
        <w:t xml:space="preserve"> The capital cost of Equipment, which is incurred and paid and can be specifically identified as having been purchased for Approved Project</w:t>
      </w:r>
      <w:r w:rsidRPr="00954A4A">
        <w:rPr>
          <w:rFonts w:eastAsia="Times New Roman" w:cstheme="minorHAnsi"/>
          <w:color w:val="F79646"/>
          <w:lang w:val="en-US"/>
        </w:rPr>
        <w:t xml:space="preserve"> </w:t>
      </w:r>
      <w:r w:rsidRPr="00954A4A">
        <w:rPr>
          <w:rFonts w:eastAsia="Times New Roman" w:cstheme="minorHAnsi"/>
          <w:lang w:val="en-US"/>
        </w:rPr>
        <w:t>Activities and measured consistently by the Project Lead’s costing system. Significant Equipment required to complete the Approved Project</w:t>
      </w:r>
      <w:r w:rsidRPr="00954A4A">
        <w:rPr>
          <w:rFonts w:eastAsia="Times New Roman" w:cstheme="minorHAnsi"/>
          <w:color w:val="F79646"/>
          <w:lang w:val="en-US"/>
        </w:rPr>
        <w:t xml:space="preserve"> </w:t>
      </w:r>
      <w:r w:rsidRPr="00954A4A">
        <w:rPr>
          <w:rFonts w:eastAsia="Times New Roman" w:cstheme="minorHAnsi"/>
          <w:lang w:val="en-US"/>
        </w:rPr>
        <w:t xml:space="preserve">Activities should be detailed in the Project Funding Agreement. Common scenarios of equipment-related costs are: </w:t>
      </w:r>
    </w:p>
    <w:p w14:paraId="407C957C"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p>
    <w:p w14:paraId="067F8DB8" w14:textId="77777777" w:rsidR="00474CF8" w:rsidRPr="00954A4A" w:rsidRDefault="00474CF8" w:rsidP="00474CF8">
      <w:pPr>
        <w:widowControl w:val="0"/>
        <w:numPr>
          <w:ilvl w:val="0"/>
          <w:numId w:val="11"/>
        </w:numPr>
        <w:suppressAutoHyphens/>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If the Project Lead builds the equipment themselves, the costs are allocated to the appropriate cost categories (Direct Material, Direct Labour, etc.);</w:t>
      </w:r>
    </w:p>
    <w:p w14:paraId="666C6CE3" w14:textId="77777777" w:rsidR="00474CF8" w:rsidRPr="00954A4A" w:rsidRDefault="00474CF8" w:rsidP="00474CF8">
      <w:pPr>
        <w:suppressAutoHyphens/>
        <w:spacing w:after="0" w:line="240" w:lineRule="auto"/>
        <w:ind w:left="1800"/>
        <w:rPr>
          <w:rFonts w:eastAsia="Times New Roman" w:cstheme="minorHAnsi"/>
          <w:lang w:val="en-US"/>
        </w:rPr>
      </w:pPr>
    </w:p>
    <w:p w14:paraId="689A1E46" w14:textId="77777777" w:rsidR="00474CF8" w:rsidRPr="00954A4A" w:rsidRDefault="00474CF8" w:rsidP="00474CF8">
      <w:pPr>
        <w:widowControl w:val="0"/>
        <w:numPr>
          <w:ilvl w:val="0"/>
          <w:numId w:val="11"/>
        </w:numPr>
        <w:suppressAutoHyphens/>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If the equipment is built by a third party, the costs are allocated to the Equipment category if readily identifiable, otherwise the equipment could be reported in the Subcontractors category; and</w:t>
      </w:r>
    </w:p>
    <w:p w14:paraId="7B884D26" w14:textId="77777777" w:rsidR="00474CF8" w:rsidRPr="00954A4A" w:rsidRDefault="00474CF8" w:rsidP="00474CF8">
      <w:pPr>
        <w:suppressAutoHyphens/>
        <w:spacing w:after="0" w:line="240" w:lineRule="auto"/>
        <w:rPr>
          <w:rFonts w:eastAsia="Times New Roman" w:cstheme="minorHAnsi"/>
          <w:lang w:val="en-US"/>
        </w:rPr>
      </w:pPr>
    </w:p>
    <w:p w14:paraId="3704B652" w14:textId="77777777" w:rsidR="00474CF8" w:rsidRPr="00954A4A" w:rsidRDefault="00474CF8" w:rsidP="00474CF8">
      <w:pPr>
        <w:widowControl w:val="0"/>
        <w:numPr>
          <w:ilvl w:val="0"/>
          <w:numId w:val="11"/>
        </w:numPr>
        <w:suppressAutoHyphens/>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If the Project Lead purchases equipment outright, the costs are allocated to the Equipment category.</w:t>
      </w:r>
    </w:p>
    <w:p w14:paraId="4AD34A05"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p>
    <w:p w14:paraId="26CB80AD"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r w:rsidRPr="00954A4A">
        <w:rPr>
          <w:rFonts w:eastAsia="Times New Roman" w:cstheme="minorHAnsi"/>
          <w:bCs/>
          <w:lang w:eastAsia="en-CA"/>
        </w:rPr>
        <w:t>Capital equipment acquired under the Agreement will be subject to CAAIN and ISED approval for disposal and repayment may be triggered if sold.</w:t>
      </w:r>
    </w:p>
    <w:p w14:paraId="68144509"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p>
    <w:p w14:paraId="6CA96274"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r w:rsidRPr="00954A4A">
        <w:rPr>
          <w:rFonts w:eastAsia="Times New Roman" w:cstheme="minorHAnsi"/>
          <w:bCs/>
          <w:lang w:eastAsia="en-CA"/>
        </w:rPr>
        <w:t>Equipment costs may include but are not limited to, the purchase of equipment necessary for the Approved Project Activities, costs to alter or modernize existing equipment, costs to bring equipment into working order, and shipping costs.</w:t>
      </w:r>
    </w:p>
    <w:bookmarkEnd w:id="24"/>
    <w:p w14:paraId="3932E378"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704D38A6" w14:textId="77777777" w:rsidR="00474CF8"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5" w:name="_Hlk98159691"/>
      <w:r w:rsidRPr="00954A4A">
        <w:rPr>
          <w:rFonts w:eastAsia="Times New Roman" w:cstheme="minorHAnsi"/>
          <w:b/>
          <w:lang w:val="en-US"/>
        </w:rPr>
        <w:t>IP &amp; Other Direct Costs:</w:t>
      </w:r>
      <w:r w:rsidRPr="00954A4A">
        <w:rPr>
          <w:rFonts w:eastAsia="Times New Roman" w:cstheme="minorHAnsi"/>
          <w:lang w:val="en-US"/>
        </w:rPr>
        <w:t xml:space="preserve"> Eligible direct costs not falling within the categories of direct cost mentioned above, but which are incurred and paid, and can be specifically identified and measured as having been incurred and paid by the Project Lead for Approved Project Activities</w:t>
      </w:r>
      <w:r w:rsidRPr="00954A4A">
        <w:rPr>
          <w:rFonts w:eastAsia="Times New Roman" w:cstheme="minorHAnsi"/>
          <w:color w:val="F79646"/>
          <w:lang w:val="en-US"/>
        </w:rPr>
        <w:t xml:space="preserve"> </w:t>
      </w:r>
      <w:r w:rsidRPr="00954A4A">
        <w:rPr>
          <w:rFonts w:eastAsia="Times New Roman" w:cstheme="minorHAnsi"/>
          <w:lang w:val="en-US"/>
        </w:rPr>
        <w:t xml:space="preserve">and which are so identified and measured consistently by the Project Lead’s costing system. </w:t>
      </w:r>
      <w:r>
        <w:rPr>
          <w:rFonts w:eastAsia="Times New Roman" w:cstheme="minorHAnsi"/>
          <w:lang w:val="en-US"/>
        </w:rPr>
        <w:br/>
      </w:r>
    </w:p>
    <w:p w14:paraId="5D833223" w14:textId="77777777" w:rsidR="00474CF8" w:rsidRPr="00350E61"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r w:rsidRPr="00350E61">
        <w:rPr>
          <w:rFonts w:eastAsia="Times New Roman" w:cstheme="minorHAnsi"/>
          <w:b/>
          <w:bCs/>
          <w:lang w:val="en-US"/>
        </w:rPr>
        <w:t>Travel and Outreach Costs:</w:t>
      </w:r>
      <w:r w:rsidRPr="00350E61">
        <w:rPr>
          <w:rFonts w:eastAsia="Times New Roman" w:cstheme="minorHAnsi"/>
          <w:lang w:val="en-US"/>
        </w:rPr>
        <w:t xml:space="preserve"> Eligible direct costs incurred and paid by the Project Lead that are directly related to Approved Project Activities. Travel expenses must be appropriate, and reasonable. Travel costs may be claimed, to the maximum allowance, as per the conditions in the national joint council directive or treasury board policies</w:t>
      </w:r>
    </w:p>
    <w:p w14:paraId="0D27500B"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38367BFB" w14:textId="77777777" w:rsidR="00474CF8" w:rsidRDefault="00474CF8" w:rsidP="00474CF8">
      <w:pPr>
        <w:suppressAutoHyphens/>
        <w:spacing w:after="0" w:line="240" w:lineRule="auto"/>
        <w:ind w:left="1080"/>
        <w:rPr>
          <w:rFonts w:eastAsia="Times New Roman" w:cstheme="minorHAnsi"/>
          <w:sz w:val="24"/>
          <w:szCs w:val="24"/>
          <w:lang w:val="en-US"/>
        </w:rPr>
      </w:pPr>
      <w:r w:rsidRPr="00954A4A">
        <w:rPr>
          <w:rFonts w:eastAsia="Times New Roman" w:cstheme="minorHAnsi"/>
          <w:lang w:val="en-US"/>
        </w:rPr>
        <w:t>The Project Lead’s travel policy may be required for review by CAAIN and ISED during the claim process.</w:t>
      </w:r>
      <w:r w:rsidRPr="00954A4A">
        <w:rPr>
          <w:rFonts w:eastAsia="Times New Roman" w:cstheme="minorHAnsi"/>
          <w:sz w:val="24"/>
          <w:szCs w:val="24"/>
          <w:lang w:val="en-US"/>
        </w:rPr>
        <w:t xml:space="preserve"> </w:t>
      </w:r>
    </w:p>
    <w:p w14:paraId="1D3F18B0" w14:textId="77777777" w:rsidR="00474CF8" w:rsidRDefault="00474CF8" w:rsidP="00474CF8">
      <w:pPr>
        <w:suppressAutoHyphens/>
        <w:spacing w:after="0" w:line="240" w:lineRule="auto"/>
        <w:ind w:left="1080"/>
        <w:rPr>
          <w:rFonts w:eastAsia="Times New Roman" w:cstheme="minorHAnsi"/>
          <w:sz w:val="24"/>
          <w:szCs w:val="24"/>
          <w:lang w:val="en-US"/>
        </w:rPr>
      </w:pPr>
    </w:p>
    <w:p w14:paraId="18A2DCE0" w14:textId="77777777" w:rsidR="00474CF8"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r>
        <w:rPr>
          <w:rFonts w:eastAsia="Times New Roman" w:cstheme="minorHAnsi"/>
          <w:bCs/>
          <w:color w:val="2F5496" w:themeColor="accent1" w:themeShade="BF"/>
          <w:sz w:val="24"/>
          <w:szCs w:val="28"/>
          <w:lang w:val="en-US"/>
        </w:rPr>
        <w:t>Demonstration activities</w:t>
      </w:r>
    </w:p>
    <w:p w14:paraId="3B00350C"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2F5496" w:themeColor="accent1" w:themeShade="BF"/>
          <w:sz w:val="24"/>
          <w:szCs w:val="28"/>
          <w:lang w:val="en-US"/>
        </w:rPr>
      </w:pPr>
    </w:p>
    <w:p w14:paraId="11FFE5A1"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2F5496" w:themeColor="accent1" w:themeShade="BF"/>
          <w:sz w:val="24"/>
          <w:szCs w:val="28"/>
          <w:lang w:val="en-US"/>
        </w:rPr>
      </w:pPr>
      <w:r>
        <w:rPr>
          <w:rFonts w:eastAsia="Times New Roman" w:cstheme="minorHAnsi"/>
          <w:bCs/>
          <w:color w:val="2F5496" w:themeColor="accent1" w:themeShade="BF"/>
          <w:sz w:val="24"/>
          <w:szCs w:val="28"/>
          <w:lang w:val="en-US"/>
        </w:rPr>
        <w:t>Eligible costs</w:t>
      </w:r>
    </w:p>
    <w:p w14:paraId="211903EB"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sidRPr="000B5DFC">
        <w:rPr>
          <w:rFonts w:eastAsia="Times New Roman" w:cstheme="minorHAnsi"/>
          <w:bCs/>
          <w:color w:val="000000" w:themeColor="text1"/>
          <w:sz w:val="24"/>
          <w:szCs w:val="28"/>
          <w:lang w:val="en-US"/>
        </w:rPr>
        <w:t>a.  Direct labour of staff required to demonstrate the technology at a specific event</w:t>
      </w:r>
      <w:r>
        <w:rPr>
          <w:rFonts w:eastAsia="Times New Roman" w:cstheme="minorHAnsi"/>
          <w:bCs/>
          <w:color w:val="000000" w:themeColor="text1"/>
          <w:sz w:val="24"/>
          <w:szCs w:val="28"/>
          <w:lang w:val="en-US"/>
        </w:rPr>
        <w:t xml:space="preserve"> </w:t>
      </w:r>
    </w:p>
    <w:p w14:paraId="57B80B36"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4A930356"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sidRPr="000B5DFC">
        <w:rPr>
          <w:rFonts w:eastAsia="Times New Roman" w:cstheme="minorHAnsi"/>
          <w:bCs/>
          <w:color w:val="000000" w:themeColor="text1"/>
          <w:sz w:val="24"/>
          <w:szCs w:val="28"/>
          <w:lang w:val="en-US"/>
        </w:rPr>
        <w:t>b.  Travel costs</w:t>
      </w:r>
      <w:r>
        <w:rPr>
          <w:rFonts w:eastAsia="Times New Roman" w:cstheme="minorHAnsi"/>
          <w:bCs/>
          <w:color w:val="000000" w:themeColor="text1"/>
          <w:sz w:val="24"/>
          <w:szCs w:val="28"/>
          <w:lang w:val="en-US"/>
        </w:rPr>
        <w:t xml:space="preserve"> </w:t>
      </w:r>
      <w:r w:rsidRPr="000B5DFC">
        <w:rPr>
          <w:rFonts w:eastAsia="Times New Roman" w:cstheme="minorHAnsi"/>
          <w:bCs/>
          <w:color w:val="000000" w:themeColor="text1"/>
          <w:sz w:val="24"/>
          <w:szCs w:val="28"/>
          <w:lang w:val="en-US"/>
        </w:rPr>
        <w:t>to known, or trusted events with large or significant audiences. This can provide a large amount of data on consumer acceptance of new technologies (e.g., transportation/mileage, meal</w:t>
      </w:r>
      <w:r>
        <w:rPr>
          <w:rFonts w:eastAsia="Times New Roman" w:cstheme="minorHAnsi"/>
          <w:bCs/>
          <w:color w:val="000000" w:themeColor="text1"/>
          <w:sz w:val="24"/>
          <w:szCs w:val="28"/>
          <w:lang w:val="en-US"/>
        </w:rPr>
        <w:t>s</w:t>
      </w:r>
      <w:r w:rsidRPr="000B5DFC">
        <w:rPr>
          <w:rFonts w:eastAsia="Times New Roman" w:cstheme="minorHAnsi"/>
          <w:bCs/>
          <w:color w:val="000000" w:themeColor="text1"/>
          <w:sz w:val="24"/>
          <w:szCs w:val="28"/>
          <w:lang w:val="en-US"/>
        </w:rPr>
        <w:t>, accommodations)</w:t>
      </w:r>
    </w:p>
    <w:p w14:paraId="04F3E997"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1C54F630"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lastRenderedPageBreak/>
        <w:t>c</w:t>
      </w:r>
      <w:r w:rsidRPr="000B5DFC">
        <w:rPr>
          <w:rFonts w:eastAsia="Times New Roman" w:cstheme="minorHAnsi"/>
          <w:bCs/>
          <w:color w:val="000000" w:themeColor="text1"/>
          <w:sz w:val="24"/>
          <w:szCs w:val="28"/>
          <w:lang w:val="en-US"/>
        </w:rPr>
        <w:t>. Onsite costs (e.g., registration and setup fees, space and A/V rental –if used specifically for the demonstration, and incremental to the project)</w:t>
      </w:r>
    </w:p>
    <w:p w14:paraId="027548FD" w14:textId="77777777" w:rsidR="00474CF8" w:rsidRPr="000B5DFC" w:rsidRDefault="00474CF8" w:rsidP="00474CF8">
      <w:pPr>
        <w:widowControl w:val="0"/>
        <w:suppressAutoHyphens/>
        <w:autoSpaceDE w:val="0"/>
        <w:autoSpaceDN w:val="0"/>
        <w:adjustRightInd w:val="0"/>
        <w:spacing w:after="0" w:line="240" w:lineRule="auto"/>
        <w:contextualSpacing/>
        <w:rPr>
          <w:rFonts w:eastAsia="Times New Roman" w:cstheme="minorHAnsi"/>
          <w:bCs/>
          <w:color w:val="000000" w:themeColor="text1"/>
          <w:sz w:val="24"/>
          <w:szCs w:val="28"/>
          <w:lang w:val="en-US"/>
        </w:rPr>
      </w:pPr>
    </w:p>
    <w:p w14:paraId="687DB234"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 xml:space="preserve">d. </w:t>
      </w:r>
      <w:r w:rsidRPr="000B5DFC">
        <w:rPr>
          <w:rFonts w:eastAsia="Times New Roman" w:cstheme="minorHAnsi"/>
          <w:bCs/>
          <w:color w:val="000000" w:themeColor="text1"/>
          <w:sz w:val="24"/>
          <w:szCs w:val="28"/>
          <w:lang w:val="en-US"/>
        </w:rPr>
        <w:t xml:space="preserve">Demonstration materials for attendees </w:t>
      </w:r>
    </w:p>
    <w:p w14:paraId="392A59BF"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28C1D199"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2F5496" w:themeColor="accent1" w:themeShade="BF"/>
          <w:sz w:val="24"/>
          <w:szCs w:val="28"/>
          <w:lang w:val="en-US"/>
        </w:rPr>
      </w:pPr>
      <w:r>
        <w:rPr>
          <w:rFonts w:eastAsia="Times New Roman" w:cstheme="minorHAnsi"/>
          <w:bCs/>
          <w:color w:val="2F5496" w:themeColor="accent1" w:themeShade="BF"/>
          <w:sz w:val="24"/>
          <w:szCs w:val="28"/>
          <w:lang w:val="en-US"/>
        </w:rPr>
        <w:t>Ineligible costs</w:t>
      </w:r>
    </w:p>
    <w:p w14:paraId="2E92B2ED"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4CE6E77E"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a</w:t>
      </w:r>
      <w:r w:rsidRPr="000B5DFC">
        <w:rPr>
          <w:rFonts w:eastAsia="Times New Roman" w:cstheme="minorHAnsi"/>
          <w:bCs/>
          <w:color w:val="000000" w:themeColor="text1"/>
          <w:sz w:val="24"/>
          <w:szCs w:val="28"/>
          <w:lang w:val="en-US"/>
        </w:rPr>
        <w:t>. Operation and maintenance costs of equipment (e.g., autonomous tractors, robotics) at the demonstration site-overhead costs-covered through the overhead provision</w:t>
      </w:r>
    </w:p>
    <w:p w14:paraId="514BABDB"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5F0CDDA7"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b. C</w:t>
      </w:r>
      <w:r w:rsidRPr="000B5DFC">
        <w:rPr>
          <w:rFonts w:eastAsia="Times New Roman" w:cstheme="minorHAnsi"/>
          <w:bCs/>
          <w:color w:val="000000" w:themeColor="text1"/>
          <w:sz w:val="24"/>
          <w:szCs w:val="28"/>
          <w:lang w:val="en-US"/>
        </w:rPr>
        <w:t>atering/refreshments</w:t>
      </w:r>
    </w:p>
    <w:p w14:paraId="0BA03B7E"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1D1712DD"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c</w:t>
      </w:r>
      <w:r w:rsidRPr="000B5DFC">
        <w:rPr>
          <w:rFonts w:eastAsia="Times New Roman" w:cstheme="minorHAnsi"/>
          <w:bCs/>
          <w:color w:val="000000" w:themeColor="text1"/>
          <w:sz w:val="24"/>
          <w:szCs w:val="28"/>
          <w:lang w:val="en-US"/>
        </w:rPr>
        <w:t>. Advertisement of the demonstration event</w:t>
      </w:r>
    </w:p>
    <w:p w14:paraId="193B63B5" w14:textId="77777777" w:rsidR="00474CF8" w:rsidRPr="00954A4A" w:rsidRDefault="00474CF8" w:rsidP="00474CF8">
      <w:pPr>
        <w:suppressAutoHyphens/>
        <w:spacing w:after="0" w:line="240" w:lineRule="auto"/>
        <w:rPr>
          <w:rFonts w:eastAsia="Times New Roman" w:cstheme="minorHAnsi"/>
          <w:sz w:val="24"/>
          <w:szCs w:val="24"/>
          <w:lang w:val="en-US"/>
        </w:rPr>
      </w:pPr>
    </w:p>
    <w:bookmarkEnd w:id="25"/>
    <w:p w14:paraId="166CCBCE"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sz w:val="24"/>
          <w:szCs w:val="24"/>
          <w:lang w:eastAsia="en-CA"/>
        </w:rPr>
      </w:pPr>
    </w:p>
    <w:p w14:paraId="66D36863"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bookmarkStart w:id="26" w:name="_Hlk98159737"/>
      <w:r w:rsidRPr="00954A4A">
        <w:rPr>
          <w:rFonts w:eastAsia="Times New Roman" w:cstheme="minorHAnsi"/>
          <w:bCs/>
          <w:color w:val="2F5496" w:themeColor="accent1" w:themeShade="BF"/>
          <w:sz w:val="24"/>
          <w:szCs w:val="28"/>
          <w:lang w:val="en-US"/>
        </w:rPr>
        <w:t xml:space="preserve">Indirect Costs (Overhead) </w:t>
      </w:r>
    </w:p>
    <w:p w14:paraId="575893E7"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Indirect Costs (Overhead) are those which, though necessarily having been incurred and paid by the Project Lead for the general conduct of the business, cannot be identified and measured as directly applicable to the carrying out of the Approved Project Activities.</w:t>
      </w:r>
    </w:p>
    <w:p w14:paraId="7C2EDB02" w14:textId="77777777" w:rsidR="00474CF8" w:rsidRPr="00954A4A" w:rsidRDefault="00474CF8" w:rsidP="00474CF8">
      <w:pPr>
        <w:suppressAutoHyphens/>
        <w:spacing w:after="0" w:line="240" w:lineRule="auto"/>
        <w:rPr>
          <w:rFonts w:eastAsia="Times New Roman" w:cstheme="minorHAnsi"/>
          <w:lang w:val="en-US"/>
        </w:rPr>
      </w:pPr>
    </w:p>
    <w:p w14:paraId="2C94D09E"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r w:rsidRPr="00954A4A">
        <w:rPr>
          <w:rFonts w:eastAsia="Times New Roman" w:cstheme="minorHAnsi"/>
          <w:bCs/>
          <w:lang w:eastAsia="en-CA"/>
        </w:rPr>
        <w:t>Indirect Costs (Overhead) may include, but are not limited to:</w:t>
      </w:r>
    </w:p>
    <w:p w14:paraId="6413FEA9" w14:textId="77777777" w:rsidR="00474CF8" w:rsidRPr="00954A4A" w:rsidRDefault="00474CF8" w:rsidP="00474CF8">
      <w:pPr>
        <w:widowControl w:val="0"/>
        <w:autoSpaceDE w:val="0"/>
        <w:autoSpaceDN w:val="0"/>
        <w:adjustRightInd w:val="0"/>
        <w:spacing w:after="0" w:line="240" w:lineRule="auto"/>
        <w:ind w:left="720"/>
        <w:rPr>
          <w:rFonts w:eastAsia="Times New Roman" w:cstheme="minorHAnsi"/>
          <w:bCs/>
          <w:lang w:eastAsia="en-CA"/>
        </w:rPr>
      </w:pPr>
    </w:p>
    <w:p w14:paraId="6E1D7B40"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40"/>
        <w:rPr>
          <w:rFonts w:eastAsia="Times New Roman" w:cstheme="minorHAnsi"/>
          <w:bCs/>
          <w:i/>
          <w:iCs/>
          <w:lang w:val="en-US" w:eastAsia="en-CA"/>
        </w:rPr>
      </w:pPr>
      <w:r w:rsidRPr="00954A4A">
        <w:rPr>
          <w:rFonts w:eastAsia="Times New Roman" w:cstheme="minorHAnsi"/>
          <w:bCs/>
          <w:lang w:eastAsia="en-CA"/>
        </w:rPr>
        <w:t xml:space="preserve">Indirect materials and supplies </w:t>
      </w:r>
      <w:r w:rsidRPr="00954A4A">
        <w:rPr>
          <w:rFonts w:eastAsia="Times New Roman" w:cstheme="minorHAnsi"/>
          <w:bCs/>
          <w:lang w:val="en-US" w:eastAsia="en-CA"/>
        </w:rPr>
        <w:t xml:space="preserve">including but not limited to, supplies of low-value, high-usage and consumable items, such as paintbrushes and safety supplies, which meet the definition of Direct Material costs but for which it is commercially unreasonable, in the context of the activities of the Approved Project, to account for their costs in the manner prescribed for Direct Costs. </w:t>
      </w:r>
      <w:r w:rsidRPr="00954A4A">
        <w:rPr>
          <w:rFonts w:eastAsia="Times New Roman" w:cstheme="minorHAnsi"/>
          <w:bCs/>
          <w:lang w:eastAsia="en-CA"/>
        </w:rPr>
        <w:t xml:space="preserve">Costs such as stationery, office supplies, postage and other necessary administration and management expenses, small tools, such as ladders, drills, paint sprayer, </w:t>
      </w:r>
      <w:r w:rsidRPr="00954A4A">
        <w:rPr>
          <w:rFonts w:eastAsia="Times New Roman" w:cstheme="minorHAnsi"/>
          <w:bCs/>
          <w:lang w:val="en-US" w:eastAsia="en-CA"/>
        </w:rPr>
        <w:t>and general inventory build-up;</w:t>
      </w:r>
      <w:r w:rsidRPr="00954A4A">
        <w:rPr>
          <w:rFonts w:eastAsia="Times New Roman" w:cstheme="minorHAnsi"/>
          <w:bCs/>
          <w:lang w:val="en-US" w:eastAsia="en-CA"/>
        </w:rPr>
        <w:br/>
      </w:r>
    </w:p>
    <w:p w14:paraId="7C0E28A1"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40"/>
        <w:rPr>
          <w:rFonts w:eastAsia="Times New Roman" w:cstheme="minorHAnsi"/>
          <w:bCs/>
          <w:lang w:eastAsia="en-CA"/>
        </w:rPr>
      </w:pPr>
      <w:r w:rsidRPr="00954A4A">
        <w:rPr>
          <w:rFonts w:eastAsia="Times New Roman" w:cstheme="minorHAnsi"/>
          <w:bCs/>
          <w:lang w:val="en-US" w:eastAsia="en-CA"/>
        </w:rPr>
        <w:t>In</w:t>
      </w:r>
      <w:r w:rsidRPr="00954A4A">
        <w:rPr>
          <w:rFonts w:eastAsia="Times New Roman" w:cstheme="minorHAnsi"/>
          <w:bCs/>
          <w:lang w:eastAsia="en-CA"/>
        </w:rPr>
        <w:t>direct labour, Project Administration Fees, and administrative support, including but not limited to the remuneration of executive and corporate officers, general office wages and salaries, clerical expenses, HR, Accounting/Finance staff, overtime premiums, bonuses, all types of benefits paid by employers (e.g., CPP, EI, fringe benefits, medical and dental benefits, pension benefits and other taxable benefits).</w:t>
      </w:r>
    </w:p>
    <w:bookmarkEnd w:id="26"/>
    <w:p w14:paraId="4639955C" w14:textId="77777777" w:rsidR="00474CF8" w:rsidRPr="00954A4A" w:rsidRDefault="00474CF8" w:rsidP="00474CF8">
      <w:pPr>
        <w:widowControl w:val="0"/>
        <w:autoSpaceDE w:val="0"/>
        <w:autoSpaceDN w:val="0"/>
        <w:adjustRightInd w:val="0"/>
        <w:spacing w:after="0" w:line="240" w:lineRule="auto"/>
        <w:ind w:left="540"/>
        <w:rPr>
          <w:rFonts w:eastAsia="Times New Roman" w:cstheme="minorHAnsi"/>
          <w:bCs/>
          <w:lang w:eastAsia="en-CA"/>
        </w:rPr>
      </w:pPr>
    </w:p>
    <w:p w14:paraId="2A23C16A"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bookmarkStart w:id="27" w:name="_Hlk98159776"/>
      <w:r w:rsidRPr="00954A4A">
        <w:rPr>
          <w:rFonts w:eastAsia="Times New Roman" w:cstheme="minorHAnsi"/>
          <w:bCs/>
          <w:lang w:eastAsia="en-CA"/>
        </w:rPr>
        <w:t xml:space="preserve">Administration costs spent on the following activities are considered indirect costs: </w:t>
      </w:r>
    </w:p>
    <w:p w14:paraId="38BFD4ED"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p>
    <w:p w14:paraId="325864A3"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Review and approval of documents, </w:t>
      </w:r>
    </w:p>
    <w:p w14:paraId="04198135"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Oversight, </w:t>
      </w:r>
    </w:p>
    <w:p w14:paraId="617E8660"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Quality review, </w:t>
      </w:r>
    </w:p>
    <w:p w14:paraId="4DF5EC96"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Strategic guidance, </w:t>
      </w:r>
    </w:p>
    <w:p w14:paraId="6E821CEB"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Participation in all-staff meetings, </w:t>
      </w:r>
    </w:p>
    <w:p w14:paraId="109C48D4"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Professional development,</w:t>
      </w:r>
    </w:p>
    <w:p w14:paraId="56A29E64"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Performance reviews and any costs associated with interactions with government including application, </w:t>
      </w:r>
    </w:p>
    <w:p w14:paraId="37A35711"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lastRenderedPageBreak/>
        <w:t>Claims</w:t>
      </w:r>
      <w:r>
        <w:rPr>
          <w:rFonts w:eastAsia="Times New Roman" w:cstheme="minorHAnsi"/>
          <w:lang w:val="en-US"/>
        </w:rPr>
        <w:t xml:space="preserve"> and</w:t>
      </w:r>
      <w:r w:rsidRPr="00954A4A">
        <w:rPr>
          <w:rFonts w:eastAsia="Times New Roman" w:cstheme="minorHAnsi"/>
          <w:lang w:val="en-US"/>
        </w:rPr>
        <w:t xml:space="preserve"> </w:t>
      </w:r>
      <w:r>
        <w:rPr>
          <w:rFonts w:eastAsia="Times New Roman" w:cstheme="minorHAnsi"/>
          <w:lang w:val="en-US"/>
        </w:rPr>
        <w:t>preparation of all reports to CAAIN</w:t>
      </w:r>
    </w:p>
    <w:p w14:paraId="105000DE"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Amendment, and</w:t>
      </w:r>
    </w:p>
    <w:p w14:paraId="683E0862"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Audit and reporting communications</w:t>
      </w:r>
      <w:r>
        <w:rPr>
          <w:rFonts w:eastAsia="Times New Roman" w:cstheme="minorHAnsi"/>
          <w:lang w:val="en-US"/>
        </w:rPr>
        <w:t>.</w:t>
      </w:r>
    </w:p>
    <w:p w14:paraId="2ED4793C" w14:textId="77777777" w:rsidR="00474CF8" w:rsidRPr="00954A4A" w:rsidRDefault="00474CF8" w:rsidP="00474CF8">
      <w:pPr>
        <w:widowControl w:val="0"/>
        <w:autoSpaceDE w:val="0"/>
        <w:autoSpaceDN w:val="0"/>
        <w:adjustRightInd w:val="0"/>
        <w:spacing w:after="0" w:line="240" w:lineRule="auto"/>
        <w:contextualSpacing/>
        <w:rPr>
          <w:rFonts w:eastAsia="Times New Roman" w:cstheme="minorHAnsi"/>
          <w:bCs/>
          <w:lang w:eastAsia="en-CA"/>
        </w:rPr>
      </w:pPr>
    </w:p>
    <w:p w14:paraId="283BC046" w14:textId="77777777" w:rsidR="00474CF8" w:rsidRPr="00954A4A" w:rsidRDefault="00474CF8" w:rsidP="00474CF8">
      <w:pPr>
        <w:widowControl w:val="0"/>
        <w:autoSpaceDE w:val="0"/>
        <w:autoSpaceDN w:val="0"/>
        <w:adjustRightInd w:val="0"/>
        <w:spacing w:after="0" w:line="240" w:lineRule="auto"/>
        <w:ind w:left="1134"/>
        <w:contextualSpacing/>
        <w:rPr>
          <w:rFonts w:eastAsia="Times New Roman" w:cstheme="minorHAnsi"/>
          <w:bCs/>
          <w:lang w:eastAsia="en-CA"/>
        </w:rPr>
      </w:pPr>
      <w:r w:rsidRPr="00954A4A">
        <w:rPr>
          <w:rFonts w:eastAsia="Times New Roman" w:cstheme="minorHAnsi"/>
          <w:bCs/>
          <w:lang w:eastAsia="en-CA"/>
        </w:rPr>
        <w:t xml:space="preserve">Notwithstanding the above, Indirect Costs (Overhead) will not include those Direct Labour costs described in Section 5.A. </w:t>
      </w:r>
    </w:p>
    <w:bookmarkEnd w:id="27"/>
    <w:p w14:paraId="174C103A" w14:textId="77777777" w:rsidR="00474CF8" w:rsidRPr="00954A4A" w:rsidRDefault="00474CF8" w:rsidP="00474CF8">
      <w:pPr>
        <w:widowControl w:val="0"/>
        <w:autoSpaceDE w:val="0"/>
        <w:autoSpaceDN w:val="0"/>
        <w:adjustRightInd w:val="0"/>
        <w:spacing w:after="0" w:line="240" w:lineRule="auto"/>
        <w:ind w:left="540"/>
        <w:contextualSpacing/>
        <w:rPr>
          <w:rFonts w:eastAsia="Times New Roman" w:cstheme="minorHAnsi"/>
          <w:bCs/>
          <w:i/>
          <w:lang w:eastAsia="en-CA"/>
        </w:rPr>
      </w:pPr>
    </w:p>
    <w:p w14:paraId="5C174FE5" w14:textId="77777777" w:rsidR="00474CF8" w:rsidRPr="00954A4A" w:rsidRDefault="00474CF8" w:rsidP="00474CF8">
      <w:pPr>
        <w:widowControl w:val="0"/>
        <w:numPr>
          <w:ilvl w:val="0"/>
          <w:numId w:val="5"/>
        </w:numPr>
        <w:tabs>
          <w:tab w:val="num" w:pos="1070"/>
        </w:tabs>
        <w:autoSpaceDE w:val="0"/>
        <w:autoSpaceDN w:val="0"/>
        <w:adjustRightInd w:val="0"/>
        <w:spacing w:after="0" w:line="240" w:lineRule="auto"/>
        <w:ind w:left="1080" w:hanging="540"/>
        <w:rPr>
          <w:rFonts w:eastAsia="Times New Roman" w:cstheme="minorHAnsi"/>
          <w:bCs/>
          <w:lang w:eastAsia="en-CA"/>
        </w:rPr>
      </w:pPr>
      <w:bookmarkStart w:id="28" w:name="_Hlk98159838"/>
      <w:r w:rsidRPr="00954A4A">
        <w:rPr>
          <w:rFonts w:eastAsia="Times New Roman" w:cstheme="minorHAnsi"/>
          <w:bCs/>
          <w:lang w:eastAsia="en-CA"/>
        </w:rPr>
        <w:t>Indirect building costs including, but not limited to, snowplowing costs, public utilities expenses of a general nature including but not limited to, power, HVAC, lighting, and the operation and maintenance of general assets and facilities;</w:t>
      </w:r>
    </w:p>
    <w:p w14:paraId="0560E155"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p>
    <w:p w14:paraId="70B124E3" w14:textId="77777777" w:rsidR="00474CF8" w:rsidRPr="00954A4A" w:rsidRDefault="00474CF8" w:rsidP="00474CF8">
      <w:pPr>
        <w:widowControl w:val="0"/>
        <w:numPr>
          <w:ilvl w:val="0"/>
          <w:numId w:val="5"/>
        </w:numPr>
        <w:tabs>
          <w:tab w:val="num" w:pos="1070"/>
        </w:tabs>
        <w:autoSpaceDE w:val="0"/>
        <w:autoSpaceDN w:val="0"/>
        <w:adjustRightInd w:val="0"/>
        <w:spacing w:after="0" w:line="240" w:lineRule="auto"/>
        <w:ind w:left="1080" w:hanging="540"/>
        <w:rPr>
          <w:rFonts w:eastAsia="Times New Roman" w:cstheme="minorHAnsi"/>
          <w:bCs/>
          <w:lang w:eastAsia="en-CA"/>
        </w:rPr>
      </w:pPr>
      <w:r w:rsidRPr="00954A4A">
        <w:rPr>
          <w:rFonts w:eastAsia="Times New Roman" w:cstheme="minorHAnsi"/>
          <w:bCs/>
          <w:lang w:eastAsia="en-CA"/>
        </w:rPr>
        <w:t xml:space="preserve">Expenses such as property taxes, equipment rental and building (not covered as part of direct costs) and depreciation costs; </w:t>
      </w:r>
    </w:p>
    <w:p w14:paraId="56E0FC58" w14:textId="77777777" w:rsidR="00474CF8" w:rsidRPr="00954A4A" w:rsidRDefault="00474CF8" w:rsidP="00474CF8">
      <w:pPr>
        <w:widowControl w:val="0"/>
        <w:autoSpaceDE w:val="0"/>
        <w:autoSpaceDN w:val="0"/>
        <w:adjustRightInd w:val="0"/>
        <w:spacing w:after="0" w:line="240" w:lineRule="auto"/>
        <w:ind w:left="540"/>
        <w:rPr>
          <w:rFonts w:eastAsia="Times New Roman" w:cstheme="minorHAnsi"/>
          <w:bCs/>
          <w:lang w:eastAsia="en-CA"/>
        </w:rPr>
      </w:pPr>
    </w:p>
    <w:p w14:paraId="103D9AC2"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24"/>
        <w:rPr>
          <w:rFonts w:eastAsia="Times New Roman" w:cstheme="minorHAnsi"/>
          <w:bCs/>
          <w:lang w:eastAsia="en-CA"/>
        </w:rPr>
      </w:pPr>
      <w:r w:rsidRPr="00954A4A">
        <w:rPr>
          <w:rFonts w:eastAsia="Times New Roman" w:cstheme="minorHAnsi"/>
          <w:bCs/>
          <w:lang w:eastAsia="en-CA"/>
        </w:rPr>
        <w:t>Indirect equipment costs including, but not limited to, maintenance of assets, office equipment, office furniture, etc.; and</w:t>
      </w:r>
    </w:p>
    <w:p w14:paraId="2666AF56"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p>
    <w:p w14:paraId="4C614C2F"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24"/>
        <w:rPr>
          <w:rFonts w:eastAsia="Times New Roman" w:cstheme="minorHAnsi"/>
          <w:bCs/>
          <w:lang w:eastAsia="en-CA"/>
        </w:rPr>
      </w:pPr>
      <w:r w:rsidRPr="00954A4A">
        <w:rPr>
          <w:rFonts w:eastAsia="Times New Roman" w:cstheme="minorHAnsi"/>
          <w:bCs/>
          <w:lang w:eastAsia="en-CA"/>
        </w:rPr>
        <w:t xml:space="preserve">Other indirect costs including, but not limited to, </w:t>
      </w:r>
      <w:r>
        <w:rPr>
          <w:rFonts w:eastAsia="Times New Roman" w:cstheme="minorHAnsi"/>
          <w:bCs/>
          <w:lang w:eastAsia="en-CA"/>
        </w:rPr>
        <w:t xml:space="preserve">training, conference registration and travel (unless for demonstration), </w:t>
      </w:r>
      <w:r w:rsidRPr="00954A4A">
        <w:rPr>
          <w:rFonts w:eastAsia="Times New Roman" w:cstheme="minorHAnsi"/>
          <w:bCs/>
          <w:lang w:eastAsia="en-CA"/>
        </w:rPr>
        <w:t>daily commutes, unreasonable modes of transportation, general software and licenses, and travel insurance.</w:t>
      </w:r>
    </w:p>
    <w:p w14:paraId="4BB48E06" w14:textId="77777777" w:rsidR="00474CF8" w:rsidRPr="00954A4A" w:rsidRDefault="00474CF8" w:rsidP="00474CF8">
      <w:pPr>
        <w:suppressAutoHyphens/>
        <w:autoSpaceDE w:val="0"/>
        <w:autoSpaceDN w:val="0"/>
        <w:adjustRightInd w:val="0"/>
        <w:spacing w:after="0" w:line="240" w:lineRule="auto"/>
        <w:ind w:left="2700"/>
        <w:rPr>
          <w:rFonts w:eastAsia="Times New Roman" w:cstheme="minorHAnsi"/>
          <w:lang w:val="en-US"/>
        </w:rPr>
      </w:pPr>
    </w:p>
    <w:p w14:paraId="68B96C0C"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r w:rsidRPr="00954A4A">
        <w:rPr>
          <w:rFonts w:eastAsia="Times New Roman" w:cstheme="minorHAnsi"/>
          <w:bCs/>
          <w:lang w:eastAsia="en-CA"/>
        </w:rPr>
        <w:t xml:space="preserve">Indirect Costs (Overhead) thresholds of 55% on eligible direct labour but no more than 15% of total Eligible Costs will apply for each Ultimate Recipient (and for each individual Eligible Project if more than one Eligible Project is selected for an Ultimate Recipient). </w:t>
      </w:r>
    </w:p>
    <w:bookmarkEnd w:id="28"/>
    <w:p w14:paraId="2C72E978"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p>
    <w:p w14:paraId="4F7363A7" w14:textId="77777777" w:rsidR="00474CF8" w:rsidRDefault="00474CF8" w:rsidP="00474CF8">
      <w:pPr>
        <w:widowControl w:val="0"/>
        <w:autoSpaceDE w:val="0"/>
        <w:autoSpaceDN w:val="0"/>
        <w:adjustRightInd w:val="0"/>
        <w:spacing w:after="0" w:line="240" w:lineRule="auto"/>
        <w:rPr>
          <w:rFonts w:eastAsia="Times New Roman" w:cstheme="minorHAnsi"/>
          <w:bCs/>
          <w:iCs/>
          <w:lang w:eastAsia="en-CA"/>
        </w:rPr>
      </w:pPr>
      <w:bookmarkStart w:id="29" w:name="_Hlk98159912"/>
      <w:r w:rsidRPr="00954A4A">
        <w:rPr>
          <w:rFonts w:eastAsia="Times New Roman" w:cstheme="minorHAnsi"/>
          <w:bCs/>
          <w:i/>
          <w:lang w:eastAsia="en-CA"/>
        </w:rPr>
        <w:t>* In the case of Recipients with high Subcontractors and Consultants costs or low Direct Labour costs: Indirect Costs (Overhead) thresholds calculated to a maximum of 5% on eligible Subcontractors and Consultants costs, but no more than 15% of total Eligible Costs may apply. Such thresholds would be calculated for each Project Lead and each individual Eligible Project if more than one Eligible Project is selected for a Project Lead).</w:t>
      </w:r>
    </w:p>
    <w:p w14:paraId="18C2ED50" w14:textId="77777777" w:rsidR="00474CF8" w:rsidRDefault="00474CF8" w:rsidP="00474CF8">
      <w:pPr>
        <w:widowControl w:val="0"/>
        <w:autoSpaceDE w:val="0"/>
        <w:autoSpaceDN w:val="0"/>
        <w:adjustRightInd w:val="0"/>
        <w:spacing w:after="0" w:line="240" w:lineRule="auto"/>
        <w:rPr>
          <w:rFonts w:eastAsia="Times New Roman" w:cstheme="minorHAnsi"/>
          <w:bCs/>
          <w:iCs/>
          <w:lang w:eastAsia="en-CA"/>
        </w:rPr>
      </w:pPr>
    </w:p>
    <w:p w14:paraId="0916E245" w14:textId="77777777" w:rsidR="00474CF8" w:rsidRPr="00150EA8"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bookmarkStart w:id="30" w:name="_Hlk98159943"/>
      <w:bookmarkEnd w:id="29"/>
      <w:r w:rsidRPr="00150EA8">
        <w:rPr>
          <w:rFonts w:eastAsia="Times New Roman" w:cstheme="minorHAnsi"/>
          <w:bCs/>
          <w:color w:val="2F5496" w:themeColor="accent1" w:themeShade="BF"/>
          <w:sz w:val="24"/>
          <w:szCs w:val="28"/>
          <w:lang w:val="en-US"/>
        </w:rPr>
        <w:t>Ineligible Costs</w:t>
      </w:r>
    </w:p>
    <w:p w14:paraId="4DF31A20" w14:textId="77777777" w:rsidR="00474CF8" w:rsidRPr="00954A4A" w:rsidRDefault="00474CF8" w:rsidP="00474CF8">
      <w:pPr>
        <w:suppressAutoHyphens/>
        <w:spacing w:after="0" w:line="240" w:lineRule="auto"/>
        <w:rPr>
          <w:rFonts w:eastAsia="Times New Roman" w:cstheme="minorHAnsi"/>
          <w:lang w:val="en"/>
        </w:rPr>
      </w:pPr>
      <w:r w:rsidRPr="00954A4A">
        <w:rPr>
          <w:rFonts w:eastAsia="Times New Roman" w:cstheme="minorHAnsi"/>
          <w:lang w:val="en"/>
        </w:rPr>
        <w:t xml:space="preserve">Ineligible Costs </w:t>
      </w:r>
      <w:r w:rsidRPr="00954A4A">
        <w:rPr>
          <w:rFonts w:eastAsia="Times New Roman" w:cstheme="minorHAnsi"/>
          <w:lang w:val="en-US"/>
        </w:rPr>
        <w:t xml:space="preserve">incurred and paid by the Project Lead </w:t>
      </w:r>
      <w:r w:rsidRPr="00954A4A">
        <w:rPr>
          <w:rFonts w:eastAsia="Times New Roman" w:cstheme="minorHAnsi"/>
          <w:lang w:val="en"/>
        </w:rPr>
        <w:t xml:space="preserve">are not eligible for reimbursement by CAAIN, regardless of whether they are reasonably and properly incurred and paid in the carrying out of the Approved Project Activities. </w:t>
      </w:r>
    </w:p>
    <w:p w14:paraId="023E2C26" w14:textId="77777777" w:rsidR="00474CF8" w:rsidRPr="00954A4A" w:rsidRDefault="00474CF8" w:rsidP="00474CF8">
      <w:pPr>
        <w:suppressAutoHyphens/>
        <w:spacing w:after="0" w:line="240" w:lineRule="auto"/>
        <w:rPr>
          <w:rFonts w:eastAsia="Times New Roman" w:cstheme="minorHAnsi"/>
          <w:lang w:val="en"/>
        </w:rPr>
      </w:pPr>
    </w:p>
    <w:p w14:paraId="26305E36"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val="en" w:eastAsia="en-CA"/>
        </w:rPr>
      </w:pPr>
      <w:r w:rsidRPr="00954A4A">
        <w:rPr>
          <w:rFonts w:eastAsia="Times New Roman" w:cstheme="minorHAnsi"/>
          <w:bCs/>
          <w:lang w:val="en" w:eastAsia="en-CA"/>
        </w:rPr>
        <w:t>Ineligible Costs include:</w:t>
      </w:r>
    </w:p>
    <w:p w14:paraId="289AFE22" w14:textId="77777777" w:rsidR="00474CF8" w:rsidRPr="00954A4A" w:rsidRDefault="00474CF8" w:rsidP="00474CF8">
      <w:pPr>
        <w:widowControl w:val="0"/>
        <w:autoSpaceDE w:val="0"/>
        <w:autoSpaceDN w:val="0"/>
        <w:adjustRightInd w:val="0"/>
        <w:spacing w:after="0" w:line="240" w:lineRule="auto"/>
        <w:ind w:left="720"/>
        <w:rPr>
          <w:rFonts w:eastAsia="Times New Roman" w:cstheme="minorHAnsi"/>
          <w:bCs/>
          <w:lang w:val="en" w:eastAsia="en-CA"/>
        </w:rPr>
      </w:pPr>
    </w:p>
    <w:p w14:paraId="5D1437E4"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(a)</w:t>
      </w:r>
      <w:r w:rsidRPr="00954A4A">
        <w:rPr>
          <w:rFonts w:eastAsia="Times New Roman" w:cstheme="minorHAnsi"/>
          <w:bCs/>
          <w:lang w:val="en" w:eastAsia="en-CA"/>
        </w:rPr>
        <w:tab/>
        <w:t xml:space="preserve">Any form of interest paid or payable on invested capital, bonds, debentures, bank or other loans together with related bond discounts and finance charges; the interest portion of the lease cost that is attributable to cost of borrowing regardless of types of lease; </w:t>
      </w:r>
    </w:p>
    <w:p w14:paraId="6BB101FD"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(b)</w:t>
      </w:r>
      <w:r w:rsidRPr="00954A4A">
        <w:rPr>
          <w:rFonts w:eastAsia="Times New Roman" w:cstheme="minorHAnsi"/>
          <w:bCs/>
          <w:lang w:val="en" w:eastAsia="en-CA"/>
        </w:rPr>
        <w:tab/>
        <w:t xml:space="preserve">Legal, accounting and consulting fees in connection with financial reorganization (including the set-up of new not-for-profit organizations), security issues, capital stock issues, obtaining of licenses, establishment, and management of agreements with Ultimate Recipients and prosecution of claims against CAAIN and the Minister. Such legal costs associated with developing the agreement template and in connection with </w:t>
      </w:r>
      <w:r w:rsidRPr="00954A4A">
        <w:rPr>
          <w:rFonts w:eastAsia="Times New Roman" w:cstheme="minorHAnsi"/>
          <w:bCs/>
          <w:lang w:val="en" w:eastAsia="en-CA"/>
        </w:rPr>
        <w:lastRenderedPageBreak/>
        <w:t>obtaining patents or other statutory protection for Approved Project intellectual property are considered eligible;</w:t>
      </w:r>
    </w:p>
    <w:p w14:paraId="00A630CA"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(c)</w:t>
      </w:r>
      <w:r w:rsidRPr="00954A4A">
        <w:rPr>
          <w:rFonts w:eastAsia="Times New Roman" w:cstheme="minorHAnsi"/>
          <w:bCs/>
          <w:lang w:val="en" w:eastAsia="en-CA"/>
        </w:rPr>
        <w:tab/>
        <w:t>Losses on investments, bad debts and expenses for the collection charges;</w:t>
      </w:r>
    </w:p>
    <w:bookmarkEnd w:id="30"/>
    <w:p w14:paraId="02AA5BD3"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(d)</w:t>
      </w:r>
      <w:r w:rsidRPr="00954A4A">
        <w:rPr>
          <w:rFonts w:eastAsia="Times New Roman" w:cstheme="minorHAnsi"/>
          <w:bCs/>
          <w:lang w:val="en" w:eastAsia="en-CA"/>
        </w:rPr>
        <w:tab/>
      </w:r>
      <w:bookmarkStart w:id="31" w:name="_Hlk98159980"/>
      <w:r w:rsidRPr="00954A4A">
        <w:rPr>
          <w:rFonts w:eastAsia="Times New Roman" w:cstheme="minorHAnsi"/>
          <w:bCs/>
          <w:lang w:val="en" w:eastAsia="en-CA"/>
        </w:rPr>
        <w:t>Losses on other projects  or contracts;</w:t>
      </w:r>
    </w:p>
    <w:p w14:paraId="5C916819"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(e)</w:t>
      </w:r>
      <w:r w:rsidRPr="00954A4A">
        <w:rPr>
          <w:rFonts w:eastAsia="Times New Roman" w:cstheme="minorHAnsi"/>
          <w:bCs/>
          <w:lang w:val="en" w:eastAsia="en-CA"/>
        </w:rPr>
        <w:tab/>
        <w:t xml:space="preserve">Federal and provincial income taxes, goods and services taxes, value added taxes, excess profit taxes or surtaxes and/or special expenses in connection with those taxes, except duty taxes paid for importing is Eligible Cost. </w:t>
      </w:r>
    </w:p>
    <w:p w14:paraId="51536022"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(f)</w:t>
      </w:r>
      <w:r w:rsidRPr="00954A4A">
        <w:rPr>
          <w:rFonts w:eastAsia="Times New Roman" w:cstheme="minorHAnsi"/>
          <w:bCs/>
          <w:lang w:val="en" w:eastAsia="en-CA"/>
        </w:rPr>
        <w:tab/>
        <w:t>Provisions for contingencies;</w:t>
      </w:r>
    </w:p>
    <w:p w14:paraId="069BC9CD"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(g)</w:t>
      </w:r>
      <w:r w:rsidRPr="00954A4A">
        <w:rPr>
          <w:rFonts w:eastAsia="Times New Roman" w:cstheme="minorHAnsi"/>
          <w:bCs/>
          <w:lang w:val="en" w:eastAsia="en-CA"/>
        </w:rPr>
        <w:tab/>
        <w:t>Premiums for life insurance on the lives of officers and/or directors where proceeds accrue to the Recipient;</w:t>
      </w:r>
    </w:p>
    <w:p w14:paraId="219981F6"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(h)</w:t>
      </w:r>
      <w:r w:rsidRPr="00954A4A">
        <w:rPr>
          <w:rFonts w:eastAsia="Times New Roman" w:cstheme="minorHAnsi"/>
          <w:bCs/>
          <w:lang w:val="en" w:eastAsia="en-CA"/>
        </w:rPr>
        <w:tab/>
        <w:t>Amortization of unrealized appreciation of assets;</w:t>
      </w:r>
    </w:p>
    <w:p w14:paraId="191B6E98"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(i)</w:t>
      </w:r>
      <w:r w:rsidRPr="00954A4A">
        <w:rPr>
          <w:rFonts w:eastAsia="Times New Roman" w:cstheme="minorHAnsi"/>
          <w:bCs/>
          <w:lang w:val="en" w:eastAsia="en-CA"/>
        </w:rPr>
        <w:tab/>
        <w:t>Depreciation of assets paid for by the Minister;</w:t>
      </w:r>
    </w:p>
    <w:p w14:paraId="4C6E87D9"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(j)</w:t>
      </w:r>
      <w:r w:rsidRPr="00954A4A">
        <w:rPr>
          <w:rFonts w:eastAsia="Times New Roman" w:cstheme="minorHAnsi"/>
          <w:bCs/>
          <w:lang w:val="en" w:eastAsia="en-CA"/>
        </w:rPr>
        <w:tab/>
        <w:t>Fines and penalties;</w:t>
      </w:r>
    </w:p>
    <w:p w14:paraId="475E6660"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(k)</w:t>
      </w:r>
      <w:r w:rsidRPr="00954A4A">
        <w:rPr>
          <w:rFonts w:eastAsia="Times New Roman" w:cstheme="minorHAnsi"/>
          <w:bCs/>
          <w:lang w:val="en" w:eastAsia="en-CA"/>
        </w:rPr>
        <w:tab/>
        <w:t>Expenses and depreciation of excess facilities;</w:t>
      </w:r>
    </w:p>
    <w:p w14:paraId="0B8A42DA"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(l)</w:t>
      </w:r>
      <w:r w:rsidRPr="00954A4A">
        <w:rPr>
          <w:rFonts w:eastAsia="Times New Roman" w:cstheme="minorHAnsi"/>
          <w:bCs/>
          <w:lang w:val="en" w:eastAsia="en-CA"/>
        </w:rPr>
        <w:tab/>
        <w:t>Unreasonable compensation for officers and employees;</w:t>
      </w:r>
    </w:p>
    <w:p w14:paraId="52334DBB"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(m)</w:t>
      </w:r>
      <w:r w:rsidRPr="00954A4A">
        <w:rPr>
          <w:rFonts w:eastAsia="Times New Roman" w:cstheme="minorHAnsi"/>
          <w:bCs/>
          <w:lang w:val="en" w:eastAsia="en-CA"/>
        </w:rPr>
        <w:tab/>
        <w:t>Product development or improvement expenses not associated with the work being performed under the Approved Project Activities;</w:t>
      </w:r>
    </w:p>
    <w:p w14:paraId="1539E30A"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(n)</w:t>
      </w:r>
      <w:r w:rsidRPr="00954A4A">
        <w:rPr>
          <w:rFonts w:eastAsia="Times New Roman" w:cstheme="minorHAnsi"/>
          <w:bCs/>
          <w:lang w:val="en" w:eastAsia="en-CA"/>
        </w:rPr>
        <w:tab/>
        <w:t>Advertising, except reasonable advertising of an industrial or institutional character placed in trade, technical or professional journals for the dissemination of information for the industry or institution;</w:t>
      </w:r>
    </w:p>
    <w:p w14:paraId="68C7C3E2"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(o)</w:t>
      </w:r>
      <w:r w:rsidRPr="00954A4A">
        <w:rPr>
          <w:rFonts w:eastAsia="Times New Roman" w:cstheme="minorHAnsi"/>
          <w:bCs/>
          <w:lang w:val="en" w:eastAsia="en-CA"/>
        </w:rPr>
        <w:tab/>
        <w:t>Entertainment expenses (including but not limited to, catering, alcohol, non-travel expenses);</w:t>
      </w:r>
    </w:p>
    <w:p w14:paraId="52B2995B"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(p)</w:t>
      </w:r>
      <w:r w:rsidRPr="00954A4A">
        <w:rPr>
          <w:rFonts w:eastAsia="Times New Roman" w:cstheme="minorHAnsi"/>
          <w:bCs/>
          <w:lang w:val="en" w:eastAsia="en-CA"/>
        </w:rPr>
        <w:tab/>
        <w:t>Donations</w:t>
      </w:r>
      <w:r>
        <w:rPr>
          <w:rFonts w:eastAsia="Times New Roman" w:cstheme="minorHAnsi"/>
          <w:bCs/>
          <w:lang w:val="en" w:eastAsia="en-CA"/>
        </w:rPr>
        <w:t xml:space="preserve"> and/or sponsorships</w:t>
      </w:r>
    </w:p>
    <w:p w14:paraId="28B21340"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(q)</w:t>
      </w:r>
      <w:r w:rsidRPr="00954A4A">
        <w:rPr>
          <w:rFonts w:eastAsia="Times New Roman" w:cstheme="minorHAnsi"/>
          <w:bCs/>
          <w:lang w:val="en" w:eastAsia="en-CA"/>
        </w:rPr>
        <w:tab/>
        <w:t xml:space="preserve">Dues and other memberships </w:t>
      </w:r>
    </w:p>
    <w:p w14:paraId="529933E6"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(r)</w:t>
      </w:r>
      <w:r w:rsidRPr="00954A4A">
        <w:rPr>
          <w:rFonts w:eastAsia="Times New Roman" w:cstheme="minorHAnsi"/>
          <w:bCs/>
          <w:lang w:val="en" w:eastAsia="en-CA"/>
        </w:rPr>
        <w:tab/>
        <w:t>extraordinary or abnormal fees for professional advice in regard to technical, administrative or accounting matters, unless approval from CAAIN and ISED is obtained;</w:t>
      </w:r>
    </w:p>
    <w:p w14:paraId="5A68DA7E"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(s)</w:t>
      </w:r>
      <w:r w:rsidRPr="00954A4A">
        <w:rPr>
          <w:rFonts w:eastAsia="Times New Roman" w:cstheme="minorHAnsi"/>
          <w:bCs/>
          <w:lang w:val="en" w:eastAsia="en-CA"/>
        </w:rPr>
        <w:tab/>
        <w:t>Selling</w:t>
      </w:r>
      <w:r>
        <w:rPr>
          <w:rFonts w:eastAsia="Times New Roman" w:cstheme="minorHAnsi"/>
          <w:bCs/>
          <w:lang w:val="en" w:eastAsia="en-CA"/>
        </w:rPr>
        <w:t>,</w:t>
      </w:r>
      <w:r w:rsidRPr="00954A4A">
        <w:rPr>
          <w:rFonts w:eastAsia="Times New Roman" w:cstheme="minorHAnsi"/>
          <w:bCs/>
          <w:lang w:val="en" w:eastAsia="en-CA"/>
        </w:rPr>
        <w:t xml:space="preserve"> marketing </w:t>
      </w:r>
      <w:r>
        <w:rPr>
          <w:rFonts w:eastAsia="Times New Roman" w:cstheme="minorHAnsi"/>
          <w:bCs/>
          <w:lang w:val="en" w:eastAsia="en-CA"/>
        </w:rPr>
        <w:t xml:space="preserve">and promotional expenses </w:t>
      </w:r>
      <w:r w:rsidRPr="00954A4A">
        <w:rPr>
          <w:rFonts w:eastAsia="Times New Roman" w:cstheme="minorHAnsi"/>
          <w:bCs/>
          <w:lang w:val="en" w:eastAsia="en-CA"/>
        </w:rPr>
        <w:t>associated with the products or services, or both being developed under the Project Funding Agreement;</w:t>
      </w:r>
    </w:p>
    <w:p w14:paraId="0392E8BF" w14:textId="77777777" w:rsidR="00474CF8" w:rsidRPr="00954A4A" w:rsidRDefault="00474CF8" w:rsidP="00474CF8">
      <w:pPr>
        <w:widowControl w:val="0"/>
        <w:autoSpaceDE w:val="0"/>
        <w:autoSpaceDN w:val="0"/>
        <w:adjustRightInd w:val="0"/>
        <w:spacing w:after="0" w:line="240" w:lineRule="auto"/>
        <w:ind w:left="1276" w:hanging="567"/>
        <w:rPr>
          <w:rFonts w:eastAsia="Times New Roman" w:cstheme="minorHAnsi"/>
          <w:bCs/>
          <w:lang w:val="en" w:eastAsia="en-CA"/>
        </w:rPr>
      </w:pPr>
      <w:r w:rsidRPr="00954A4A">
        <w:rPr>
          <w:rFonts w:eastAsia="Times New Roman" w:cstheme="minorHAnsi"/>
          <w:bCs/>
          <w:lang w:val="en" w:eastAsia="en-CA"/>
        </w:rPr>
        <w:t>(t)</w:t>
      </w:r>
      <w:r w:rsidRPr="00954A4A">
        <w:rPr>
          <w:rFonts w:eastAsia="Times New Roman" w:cstheme="minorHAnsi"/>
          <w:bCs/>
          <w:lang w:val="en" w:eastAsia="en-CA"/>
        </w:rPr>
        <w:tab/>
        <w:t>In-kind costs; and</w:t>
      </w:r>
    </w:p>
    <w:p w14:paraId="35F79A1D" w14:textId="77777777" w:rsidR="00474CF8" w:rsidRPr="00954A4A" w:rsidRDefault="00474CF8" w:rsidP="00474CF8">
      <w:pPr>
        <w:widowControl w:val="0"/>
        <w:autoSpaceDE w:val="0"/>
        <w:autoSpaceDN w:val="0"/>
        <w:adjustRightInd w:val="0"/>
        <w:spacing w:after="0" w:line="240" w:lineRule="auto"/>
        <w:ind w:left="1276" w:hanging="567"/>
        <w:rPr>
          <w:rFonts w:eastAsia="Times New Roman" w:cstheme="minorHAnsi"/>
          <w:bCs/>
          <w:sz w:val="24"/>
          <w:szCs w:val="24"/>
          <w:lang w:val="en" w:eastAsia="en-CA"/>
        </w:rPr>
      </w:pPr>
      <w:r w:rsidRPr="00954A4A">
        <w:rPr>
          <w:rFonts w:eastAsia="Times New Roman" w:cstheme="minorHAnsi"/>
          <w:bCs/>
          <w:lang w:val="en" w:eastAsia="en-CA"/>
        </w:rPr>
        <w:t>(u)</w:t>
      </w:r>
      <w:r w:rsidRPr="00954A4A">
        <w:rPr>
          <w:rFonts w:eastAsia="Times New Roman" w:cstheme="minorHAnsi"/>
          <w:bCs/>
          <w:lang w:val="en" w:eastAsia="en-CA"/>
        </w:rPr>
        <w:tab/>
        <w:t>Recruiting fees</w:t>
      </w:r>
      <w:bookmarkStart w:id="32" w:name="_DV_M728"/>
      <w:bookmarkStart w:id="33" w:name="_DV_M729"/>
      <w:bookmarkStart w:id="34" w:name="_DV_M730"/>
      <w:bookmarkStart w:id="35" w:name="_DV_M731"/>
      <w:bookmarkStart w:id="36" w:name="_DV_M732"/>
      <w:bookmarkStart w:id="37" w:name="_DV_M733"/>
      <w:bookmarkEnd w:id="32"/>
      <w:bookmarkEnd w:id="33"/>
      <w:bookmarkEnd w:id="34"/>
      <w:bookmarkEnd w:id="35"/>
      <w:bookmarkEnd w:id="36"/>
      <w:bookmarkEnd w:id="37"/>
      <w:r w:rsidRPr="00954A4A">
        <w:rPr>
          <w:rFonts w:eastAsia="Times New Roman" w:cstheme="minorHAnsi"/>
          <w:b/>
          <w:sz w:val="24"/>
          <w:szCs w:val="24"/>
          <w:lang w:eastAsia="en-CA"/>
        </w:rPr>
        <w:tab/>
      </w:r>
    </w:p>
    <w:bookmarkEnd w:id="31"/>
    <w:p w14:paraId="76E0233F" w14:textId="77777777" w:rsidR="00474CF8" w:rsidRPr="00954A4A" w:rsidRDefault="00474CF8" w:rsidP="00474CF8">
      <w:pPr>
        <w:rPr>
          <w:lang w:val="en"/>
        </w:rPr>
      </w:pPr>
    </w:p>
    <w:p w14:paraId="0FB52A7D" w14:textId="77777777" w:rsidR="00474CF8" w:rsidRPr="00954A4A" w:rsidRDefault="00474CF8" w:rsidP="00474CF8"/>
    <w:p w14:paraId="6451A42E" w14:textId="2B1458B2" w:rsidR="00474CF8" w:rsidRDefault="00474CF8"/>
    <w:p w14:paraId="469B724A" w14:textId="77777777" w:rsidR="00474CF8" w:rsidRDefault="00474CF8"/>
    <w:sectPr w:rsidR="00474C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AB6F" w14:textId="77777777" w:rsidR="00C57806" w:rsidRDefault="00C57806" w:rsidP="00474CF8">
      <w:pPr>
        <w:spacing w:after="0" w:line="240" w:lineRule="auto"/>
      </w:pPr>
      <w:r>
        <w:separator/>
      </w:r>
    </w:p>
  </w:endnote>
  <w:endnote w:type="continuationSeparator" w:id="0">
    <w:p w14:paraId="2A5E7A6A" w14:textId="77777777" w:rsidR="00C57806" w:rsidRDefault="00C57806" w:rsidP="0047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12814"/>
      <w:docPartObj>
        <w:docPartGallery w:val="Page Numbers (Bottom of Page)"/>
        <w:docPartUnique/>
      </w:docPartObj>
    </w:sdtPr>
    <w:sdtEndPr>
      <w:rPr>
        <w:noProof/>
      </w:rPr>
    </w:sdtEndPr>
    <w:sdtContent>
      <w:p w14:paraId="2F069F0A" w14:textId="00693829" w:rsidR="00474CF8" w:rsidRDefault="00474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9CABD" w14:textId="77777777" w:rsidR="00474CF8" w:rsidRDefault="0047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350F" w14:textId="77777777" w:rsidR="00C57806" w:rsidRDefault="00C57806" w:rsidP="00474CF8">
      <w:pPr>
        <w:spacing w:after="0" w:line="240" w:lineRule="auto"/>
      </w:pPr>
      <w:r>
        <w:separator/>
      </w:r>
    </w:p>
  </w:footnote>
  <w:footnote w:type="continuationSeparator" w:id="0">
    <w:p w14:paraId="03CF0874" w14:textId="77777777" w:rsidR="00C57806" w:rsidRDefault="00C57806" w:rsidP="00474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hybridMultilevel"/>
    <w:tmpl w:val="66483324"/>
    <w:lvl w:ilvl="0" w:tplc="FFFFFFFF">
      <w:start w:val="1"/>
      <w:numFmt w:val="lowerLetter"/>
      <w:lvlText w:val="(%1)"/>
      <w:lvlJc w:val="left"/>
      <w:pPr>
        <w:tabs>
          <w:tab w:val="num" w:pos="786"/>
        </w:tabs>
        <w:ind w:left="786" w:hanging="360"/>
      </w:pPr>
      <w:rPr>
        <w:rFonts w:ascii="Times New Roman" w:hAnsi="Times New Roman" w:cs="Times New Roman"/>
        <w:b w:val="0"/>
        <w:bCs w:val="0"/>
        <w:i w:val="0"/>
        <w:iCs w:val="0"/>
        <w:color w:val="000000"/>
        <w:sz w:val="24"/>
        <w:szCs w:val="24"/>
      </w:rPr>
    </w:lvl>
    <w:lvl w:ilvl="1" w:tplc="FFFFFFFF">
      <w:start w:val="1"/>
      <w:numFmt w:val="lowerLetter"/>
      <w:lvlText w:val="%2."/>
      <w:lvlJc w:val="left"/>
      <w:pPr>
        <w:tabs>
          <w:tab w:val="num" w:pos="-114"/>
        </w:tabs>
        <w:ind w:left="-114" w:hanging="360"/>
      </w:pPr>
      <w:rPr>
        <w:rFonts w:ascii="Times New Roman" w:hAnsi="Times New Roman" w:cs="Times New Roman"/>
        <w:sz w:val="24"/>
        <w:szCs w:val="24"/>
      </w:rPr>
    </w:lvl>
    <w:lvl w:ilvl="2" w:tplc="FFFFFFFF">
      <w:start w:val="1"/>
      <w:numFmt w:val="lowerRoman"/>
      <w:lvlText w:val="%3."/>
      <w:lvlJc w:val="right"/>
      <w:pPr>
        <w:tabs>
          <w:tab w:val="num" w:pos="606"/>
        </w:tabs>
        <w:ind w:left="606" w:hanging="180"/>
      </w:pPr>
      <w:rPr>
        <w:rFonts w:ascii="Times New Roman" w:hAnsi="Times New Roman" w:cs="Times New Roman"/>
        <w:sz w:val="24"/>
        <w:szCs w:val="24"/>
      </w:rPr>
    </w:lvl>
    <w:lvl w:ilvl="3" w:tplc="FFFFFFFF">
      <w:start w:val="1"/>
      <w:numFmt w:val="decimal"/>
      <w:lvlText w:val="%4."/>
      <w:lvlJc w:val="left"/>
      <w:pPr>
        <w:tabs>
          <w:tab w:val="num" w:pos="1326"/>
        </w:tabs>
        <w:ind w:left="1326" w:hanging="360"/>
      </w:pPr>
      <w:rPr>
        <w:rFonts w:ascii="Times New Roman" w:hAnsi="Times New Roman" w:cs="Times New Roman"/>
        <w:sz w:val="24"/>
        <w:szCs w:val="24"/>
      </w:rPr>
    </w:lvl>
    <w:lvl w:ilvl="4" w:tplc="FFFFFFFF">
      <w:start w:val="1"/>
      <w:numFmt w:val="lowerLetter"/>
      <w:lvlText w:val="%5."/>
      <w:lvlJc w:val="left"/>
      <w:pPr>
        <w:tabs>
          <w:tab w:val="num" w:pos="2046"/>
        </w:tabs>
        <w:ind w:left="2046" w:hanging="360"/>
      </w:pPr>
      <w:rPr>
        <w:rFonts w:ascii="Times New Roman" w:hAnsi="Times New Roman" w:cs="Times New Roman"/>
        <w:sz w:val="24"/>
        <w:szCs w:val="24"/>
      </w:rPr>
    </w:lvl>
    <w:lvl w:ilvl="5" w:tplc="FFFFFFFF">
      <w:start w:val="1"/>
      <w:numFmt w:val="lowerRoman"/>
      <w:lvlText w:val="%6."/>
      <w:lvlJc w:val="right"/>
      <w:pPr>
        <w:tabs>
          <w:tab w:val="num" w:pos="2766"/>
        </w:tabs>
        <w:ind w:left="2766" w:hanging="180"/>
      </w:pPr>
      <w:rPr>
        <w:rFonts w:ascii="Times New Roman" w:hAnsi="Times New Roman" w:cs="Times New Roman"/>
        <w:sz w:val="24"/>
        <w:szCs w:val="24"/>
      </w:rPr>
    </w:lvl>
    <w:lvl w:ilvl="6" w:tplc="FFFFFFFF">
      <w:start w:val="1"/>
      <w:numFmt w:val="decimal"/>
      <w:lvlText w:val="%7."/>
      <w:lvlJc w:val="left"/>
      <w:pPr>
        <w:tabs>
          <w:tab w:val="num" w:pos="3486"/>
        </w:tabs>
        <w:ind w:left="3486" w:hanging="360"/>
      </w:pPr>
      <w:rPr>
        <w:rFonts w:ascii="Times New Roman" w:hAnsi="Times New Roman" w:cs="Times New Roman"/>
        <w:sz w:val="24"/>
        <w:szCs w:val="24"/>
      </w:rPr>
    </w:lvl>
    <w:lvl w:ilvl="7" w:tplc="FFFFFFFF">
      <w:start w:val="1"/>
      <w:numFmt w:val="lowerLetter"/>
      <w:lvlText w:val="%8."/>
      <w:lvlJc w:val="left"/>
      <w:pPr>
        <w:tabs>
          <w:tab w:val="num" w:pos="4206"/>
        </w:tabs>
        <w:ind w:left="4206" w:hanging="360"/>
      </w:pPr>
      <w:rPr>
        <w:rFonts w:ascii="Times New Roman" w:hAnsi="Times New Roman" w:cs="Times New Roman"/>
        <w:sz w:val="24"/>
        <w:szCs w:val="24"/>
      </w:rPr>
    </w:lvl>
    <w:lvl w:ilvl="8" w:tplc="FFFFFFFF">
      <w:start w:val="1"/>
      <w:numFmt w:val="lowerRoman"/>
      <w:lvlText w:val="%9."/>
      <w:lvlJc w:val="right"/>
      <w:pPr>
        <w:tabs>
          <w:tab w:val="num" w:pos="4926"/>
        </w:tabs>
        <w:ind w:left="4926" w:hanging="180"/>
      </w:pPr>
      <w:rPr>
        <w:rFonts w:ascii="Times New Roman" w:hAnsi="Times New Roman" w:cs="Times New Roman"/>
        <w:sz w:val="24"/>
        <w:szCs w:val="24"/>
      </w:rPr>
    </w:lvl>
  </w:abstractNum>
  <w:abstractNum w:abstractNumId="1" w15:restartNumberingAfterBreak="0">
    <w:nsid w:val="10123A99"/>
    <w:multiLevelType w:val="hybridMultilevel"/>
    <w:tmpl w:val="EE6425A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C168A3"/>
    <w:multiLevelType w:val="hybridMultilevel"/>
    <w:tmpl w:val="B9C65286"/>
    <w:lvl w:ilvl="0" w:tplc="82F0BD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E6492C"/>
    <w:multiLevelType w:val="hybridMultilevel"/>
    <w:tmpl w:val="9D6CC3D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0364065"/>
    <w:multiLevelType w:val="hybridMultilevel"/>
    <w:tmpl w:val="36AEFE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015661"/>
    <w:multiLevelType w:val="hybridMultilevel"/>
    <w:tmpl w:val="65389E44"/>
    <w:lvl w:ilvl="0" w:tplc="6980F144">
      <w:start w:val="1"/>
      <w:numFmt w:val="decimal"/>
      <w:lvlText w:val="%1."/>
      <w:lvlJc w:val="left"/>
      <w:pPr>
        <w:ind w:left="720" w:hanging="360"/>
      </w:pPr>
      <w:rPr>
        <w:rFonts w:eastAsia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2153A8"/>
    <w:multiLevelType w:val="hybridMultilevel"/>
    <w:tmpl w:val="262846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201A30"/>
    <w:multiLevelType w:val="hybridMultilevel"/>
    <w:tmpl w:val="CC682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43727"/>
    <w:multiLevelType w:val="hybridMultilevel"/>
    <w:tmpl w:val="16DC4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03DDA"/>
    <w:multiLevelType w:val="hybridMultilevel"/>
    <w:tmpl w:val="A3742B26"/>
    <w:lvl w:ilvl="0" w:tplc="3494A456">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97E1AA8"/>
    <w:multiLevelType w:val="hybridMultilevel"/>
    <w:tmpl w:val="EFA639B6"/>
    <w:lvl w:ilvl="0" w:tplc="7B6408B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5607E8"/>
    <w:multiLevelType w:val="hybridMultilevel"/>
    <w:tmpl w:val="7C008220"/>
    <w:lvl w:ilvl="0" w:tplc="1009001B">
      <w:start w:val="1"/>
      <w:numFmt w:val="lowerRoman"/>
      <w:lvlText w:val="%1."/>
      <w:lvlJc w:val="right"/>
      <w:pPr>
        <w:ind w:left="1080" w:hanging="360"/>
      </w:pPr>
      <w:rPr>
        <w:rFonts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B572BAC"/>
    <w:multiLevelType w:val="hybridMultilevel"/>
    <w:tmpl w:val="6AA49196"/>
    <w:lvl w:ilvl="0" w:tplc="A1EA2D32">
      <w:start w:val="1"/>
      <w:numFmt w:val="upperLetter"/>
      <w:lvlText w:val="%1."/>
      <w:lvlJc w:val="left"/>
      <w:pPr>
        <w:ind w:left="-720" w:hanging="360"/>
      </w:pPr>
      <w:rPr>
        <w:color w:val="auto"/>
      </w:rPr>
    </w:lvl>
    <w:lvl w:ilvl="1" w:tplc="1009001B">
      <w:start w:val="1"/>
      <w:numFmt w:val="lowerRoman"/>
      <w:lvlText w:val="%2."/>
      <w:lvlJc w:val="righ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3" w15:restartNumberingAfterBreak="0">
    <w:nsid w:val="6DD25E03"/>
    <w:multiLevelType w:val="hybridMultilevel"/>
    <w:tmpl w:val="E2EC1ECC"/>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738B7C99"/>
    <w:multiLevelType w:val="hybridMultilevel"/>
    <w:tmpl w:val="7492895E"/>
    <w:lvl w:ilvl="0" w:tplc="1009001B">
      <w:start w:val="1"/>
      <w:numFmt w:val="low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B7875BA"/>
    <w:multiLevelType w:val="hybridMultilevel"/>
    <w:tmpl w:val="73564398"/>
    <w:lvl w:ilvl="0" w:tplc="1009001B">
      <w:start w:val="1"/>
      <w:numFmt w:val="lowerRoman"/>
      <w:lvlText w:val="%1."/>
      <w:lvlJc w:val="right"/>
      <w:pPr>
        <w:ind w:left="720" w:hanging="360"/>
      </w:pPr>
    </w:lvl>
    <w:lvl w:ilvl="1" w:tplc="FFFFFFFF">
      <w:start w:val="1"/>
      <w:numFmt w:val="lowerRoman"/>
      <w:lvlText w:val="%2."/>
      <w:lvlJc w:val="right"/>
      <w:pPr>
        <w:ind w:left="1440" w:hanging="360"/>
      </w:pPr>
      <w:rPr>
        <w:rFonts w:ascii="Times New Roman" w:hAnsi="Times New Roman" w:cs="Times New Roman"/>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9565912">
    <w:abstractNumId w:val="6"/>
  </w:num>
  <w:num w:numId="2" w16cid:durableId="2112119067">
    <w:abstractNumId w:val="7"/>
  </w:num>
  <w:num w:numId="3" w16cid:durableId="185405865">
    <w:abstractNumId w:val="4"/>
  </w:num>
  <w:num w:numId="4" w16cid:durableId="770591745">
    <w:abstractNumId w:val="2"/>
  </w:num>
  <w:num w:numId="5" w16cid:durableId="2976742">
    <w:abstractNumId w:val="0"/>
  </w:num>
  <w:num w:numId="6" w16cid:durableId="819150832">
    <w:abstractNumId w:val="15"/>
  </w:num>
  <w:num w:numId="7" w16cid:durableId="727338070">
    <w:abstractNumId w:val="3"/>
  </w:num>
  <w:num w:numId="8" w16cid:durableId="958072829">
    <w:abstractNumId w:val="11"/>
  </w:num>
  <w:num w:numId="9" w16cid:durableId="333001164">
    <w:abstractNumId w:val="9"/>
  </w:num>
  <w:num w:numId="10" w16cid:durableId="668946089">
    <w:abstractNumId w:val="12"/>
  </w:num>
  <w:num w:numId="11" w16cid:durableId="1990668079">
    <w:abstractNumId w:val="14"/>
  </w:num>
  <w:num w:numId="12" w16cid:durableId="1366716032">
    <w:abstractNumId w:val="13"/>
  </w:num>
  <w:num w:numId="13" w16cid:durableId="1813518312">
    <w:abstractNumId w:val="10"/>
  </w:num>
  <w:num w:numId="14" w16cid:durableId="1643195990">
    <w:abstractNumId w:val="5"/>
  </w:num>
  <w:num w:numId="15" w16cid:durableId="1660964033">
    <w:abstractNumId w:val="8"/>
  </w:num>
  <w:num w:numId="16" w16cid:durableId="946816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F8"/>
    <w:rsid w:val="00016B43"/>
    <w:rsid w:val="000D5B35"/>
    <w:rsid w:val="000F73A1"/>
    <w:rsid w:val="00105F3F"/>
    <w:rsid w:val="00241FEB"/>
    <w:rsid w:val="00271F10"/>
    <w:rsid w:val="00272D17"/>
    <w:rsid w:val="00294FAC"/>
    <w:rsid w:val="003103FF"/>
    <w:rsid w:val="0042273D"/>
    <w:rsid w:val="00474CF8"/>
    <w:rsid w:val="004B05A2"/>
    <w:rsid w:val="00524B27"/>
    <w:rsid w:val="00586780"/>
    <w:rsid w:val="005B3DD7"/>
    <w:rsid w:val="006003FE"/>
    <w:rsid w:val="00683C98"/>
    <w:rsid w:val="00684F14"/>
    <w:rsid w:val="006A6FBC"/>
    <w:rsid w:val="006F52BB"/>
    <w:rsid w:val="00756984"/>
    <w:rsid w:val="007B24A2"/>
    <w:rsid w:val="00834A71"/>
    <w:rsid w:val="008C1897"/>
    <w:rsid w:val="009103F8"/>
    <w:rsid w:val="00B454AB"/>
    <w:rsid w:val="00BD441A"/>
    <w:rsid w:val="00BE2E03"/>
    <w:rsid w:val="00C57806"/>
    <w:rsid w:val="00DA737C"/>
    <w:rsid w:val="00DC150C"/>
    <w:rsid w:val="00EF7F5B"/>
    <w:rsid w:val="00F3722C"/>
    <w:rsid w:val="00F84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6C2BF"/>
  <w15:chartTrackingRefBased/>
  <w15:docId w15:val="{AA3F3F5A-8F79-4F86-B3A9-80403287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1,List Bullets,Indented Paragraph,Lettre d'introduction,Bullet List 1"/>
    <w:basedOn w:val="Normal"/>
    <w:link w:val="ListParagraphChar"/>
    <w:uiPriority w:val="34"/>
    <w:qFormat/>
    <w:rsid w:val="00474CF8"/>
    <w:pPr>
      <w:ind w:left="720"/>
      <w:contextualSpacing/>
    </w:pPr>
  </w:style>
  <w:style w:type="table" w:styleId="GridTable4-Accent1">
    <w:name w:val="Grid Table 4 Accent 1"/>
    <w:basedOn w:val="TableNormal"/>
    <w:uiPriority w:val="49"/>
    <w:rsid w:val="00474CF8"/>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474CF8"/>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aliases w:val="table bullets Char,List Paragraph1 Char,List Bullets Char,Indented Paragraph Char,Lettre d'introduction Char,Bullet List 1 Char"/>
    <w:basedOn w:val="DefaultParagraphFont"/>
    <w:link w:val="ListParagraph"/>
    <w:uiPriority w:val="34"/>
    <w:rsid w:val="00474CF8"/>
  </w:style>
  <w:style w:type="paragraph" w:styleId="Header">
    <w:name w:val="header"/>
    <w:basedOn w:val="Normal"/>
    <w:link w:val="HeaderChar"/>
    <w:uiPriority w:val="99"/>
    <w:unhideWhenUsed/>
    <w:rsid w:val="0047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F8"/>
  </w:style>
  <w:style w:type="paragraph" w:styleId="Footer">
    <w:name w:val="footer"/>
    <w:basedOn w:val="Normal"/>
    <w:link w:val="FooterChar"/>
    <w:uiPriority w:val="99"/>
    <w:unhideWhenUsed/>
    <w:rsid w:val="0047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F8"/>
  </w:style>
  <w:style w:type="paragraph" w:styleId="Revision">
    <w:name w:val="Revision"/>
    <w:hidden/>
    <w:uiPriority w:val="99"/>
    <w:semiHidden/>
    <w:rsid w:val="004B05A2"/>
    <w:pPr>
      <w:spacing w:after="0" w:line="240" w:lineRule="auto"/>
    </w:pPr>
  </w:style>
  <w:style w:type="character" w:customStyle="1" w:styleId="Heading1Char">
    <w:name w:val="Heading 1 Char"/>
    <w:basedOn w:val="DefaultParagraphFont"/>
    <w:link w:val="Heading1"/>
    <w:uiPriority w:val="9"/>
    <w:rsid w:val="000F73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125.nsf/eng/00007.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ada.ca/en/revenue-agency/services/scientific-research-experimental-development-tax-incentive-program/overview.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ain.c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fo@caain.ca" TargetMode="External"/><Relationship Id="rId4" Type="http://schemas.openxmlformats.org/officeDocument/2006/relationships/webSettings" Target="webSettings.xml"/><Relationship Id="rId9" Type="http://schemas.openxmlformats.org/officeDocument/2006/relationships/hyperlink" Target="http://www.caain.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9D6596FB24739AEDAD77A5CE0DA56"/>
        <w:category>
          <w:name w:val="General"/>
          <w:gallery w:val="placeholder"/>
        </w:category>
        <w:types>
          <w:type w:val="bbPlcHdr"/>
        </w:types>
        <w:behaviors>
          <w:behavior w:val="content"/>
        </w:behaviors>
        <w:guid w:val="{E856C0CE-2CC1-4FD4-BD89-23D4B54CD61E}"/>
      </w:docPartPr>
      <w:docPartBody>
        <w:p w:rsidR="00D17047" w:rsidRDefault="000722B5" w:rsidP="000722B5">
          <w:pPr>
            <w:pStyle w:val="5CF9D6596FB24739AEDAD77A5CE0DA56"/>
          </w:pPr>
          <w:r w:rsidRPr="003A6777">
            <w:rPr>
              <w:rStyle w:val="PlaceholderText"/>
              <w:color w:val="FF0000"/>
              <w:highlight w:val="lightGray"/>
            </w:rPr>
            <w:t>Click here to enter text</w:t>
          </w:r>
        </w:p>
      </w:docPartBody>
    </w:docPart>
    <w:docPart>
      <w:docPartPr>
        <w:name w:val="512F888F3F1346D5963D18F34417EDCF"/>
        <w:category>
          <w:name w:val="General"/>
          <w:gallery w:val="placeholder"/>
        </w:category>
        <w:types>
          <w:type w:val="bbPlcHdr"/>
        </w:types>
        <w:behaviors>
          <w:behavior w:val="content"/>
        </w:behaviors>
        <w:guid w:val="{B4FEBDDE-A2D8-40B9-A7E6-8428F123E05F}"/>
      </w:docPartPr>
      <w:docPartBody>
        <w:p w:rsidR="00D17047" w:rsidRDefault="000722B5" w:rsidP="000722B5">
          <w:pPr>
            <w:pStyle w:val="512F888F3F1346D5963D18F34417EDCF"/>
          </w:pPr>
          <w:r w:rsidRPr="0047638B">
            <w:rPr>
              <w:rStyle w:val="PlaceholderText"/>
            </w:rPr>
            <w:t>Click or tap here to enter text.</w:t>
          </w:r>
        </w:p>
      </w:docPartBody>
    </w:docPart>
    <w:docPart>
      <w:docPartPr>
        <w:name w:val="4F78CE97138C481F96E3AE0347DE5A1E"/>
        <w:category>
          <w:name w:val="General"/>
          <w:gallery w:val="placeholder"/>
        </w:category>
        <w:types>
          <w:type w:val="bbPlcHdr"/>
        </w:types>
        <w:behaviors>
          <w:behavior w:val="content"/>
        </w:behaviors>
        <w:guid w:val="{AD8507E8-B06C-4101-A8D9-06FE83F09F3C}"/>
      </w:docPartPr>
      <w:docPartBody>
        <w:p w:rsidR="00D17047" w:rsidRDefault="000722B5" w:rsidP="000722B5">
          <w:pPr>
            <w:pStyle w:val="4F78CE97138C481F96E3AE0347DE5A1E"/>
          </w:pPr>
          <w:r w:rsidRPr="003A6777">
            <w:rPr>
              <w:rStyle w:val="PlaceholderText"/>
              <w:color w:val="FF0000"/>
              <w:highlight w:val="lightGray"/>
            </w:rPr>
            <w:t>Click or tap here to enter text</w:t>
          </w:r>
        </w:p>
      </w:docPartBody>
    </w:docPart>
    <w:docPart>
      <w:docPartPr>
        <w:name w:val="A8479E09ACF743538456BFDC04093021"/>
        <w:category>
          <w:name w:val="General"/>
          <w:gallery w:val="placeholder"/>
        </w:category>
        <w:types>
          <w:type w:val="bbPlcHdr"/>
        </w:types>
        <w:behaviors>
          <w:behavior w:val="content"/>
        </w:behaviors>
        <w:guid w:val="{45353D54-5C11-4848-9E99-02DF35C9B83C}"/>
      </w:docPartPr>
      <w:docPartBody>
        <w:p w:rsidR="00D17047" w:rsidRDefault="000722B5" w:rsidP="000722B5">
          <w:pPr>
            <w:pStyle w:val="A8479E09ACF743538456BFDC04093021"/>
          </w:pPr>
          <w:r w:rsidRPr="003A6777">
            <w:rPr>
              <w:rStyle w:val="PlaceholderText"/>
              <w:color w:val="FF0000"/>
              <w:highlight w:val="lightGray"/>
            </w:rPr>
            <w:t>Click here to enter text</w:t>
          </w:r>
        </w:p>
      </w:docPartBody>
    </w:docPart>
    <w:docPart>
      <w:docPartPr>
        <w:name w:val="5C91AFDEF561426198CC809199D28CE1"/>
        <w:category>
          <w:name w:val="General"/>
          <w:gallery w:val="placeholder"/>
        </w:category>
        <w:types>
          <w:type w:val="bbPlcHdr"/>
        </w:types>
        <w:behaviors>
          <w:behavior w:val="content"/>
        </w:behaviors>
        <w:guid w:val="{89C7C111-B417-4DE0-92D4-540E0A930EB6}"/>
      </w:docPartPr>
      <w:docPartBody>
        <w:p w:rsidR="00D17047" w:rsidRDefault="000722B5" w:rsidP="000722B5">
          <w:pPr>
            <w:pStyle w:val="5C91AFDEF561426198CC809199D28CE1"/>
          </w:pPr>
          <w:r w:rsidRPr="0047638B">
            <w:rPr>
              <w:rStyle w:val="PlaceholderText"/>
            </w:rPr>
            <w:t>Click or tap here to enter text.</w:t>
          </w:r>
        </w:p>
      </w:docPartBody>
    </w:docPart>
    <w:docPart>
      <w:docPartPr>
        <w:name w:val="E3E65DFDAB6A4E53A62F5064C043F7B0"/>
        <w:category>
          <w:name w:val="General"/>
          <w:gallery w:val="placeholder"/>
        </w:category>
        <w:types>
          <w:type w:val="bbPlcHdr"/>
        </w:types>
        <w:behaviors>
          <w:behavior w:val="content"/>
        </w:behaviors>
        <w:guid w:val="{8FEC7986-38CC-489C-9791-5E75AD7F8703}"/>
      </w:docPartPr>
      <w:docPartBody>
        <w:p w:rsidR="00D17047" w:rsidRDefault="000722B5" w:rsidP="000722B5">
          <w:pPr>
            <w:pStyle w:val="E3E65DFDAB6A4E53A62F5064C043F7B0"/>
          </w:pPr>
          <w:r w:rsidRPr="003A6777">
            <w:rPr>
              <w:rStyle w:val="PlaceholderText"/>
              <w:color w:val="FF0000"/>
              <w:highlight w:val="lightGray"/>
            </w:rPr>
            <w:t>Click or tap here to enter text</w:t>
          </w:r>
        </w:p>
      </w:docPartBody>
    </w:docPart>
    <w:docPart>
      <w:docPartPr>
        <w:name w:val="067DEC192874468C9A3DD4ED0F768158"/>
        <w:category>
          <w:name w:val="General"/>
          <w:gallery w:val="placeholder"/>
        </w:category>
        <w:types>
          <w:type w:val="bbPlcHdr"/>
        </w:types>
        <w:behaviors>
          <w:behavior w:val="content"/>
        </w:behaviors>
        <w:guid w:val="{BF4174EC-FB6F-4D9F-974A-005F8F34628B}"/>
      </w:docPartPr>
      <w:docPartBody>
        <w:p w:rsidR="00D17047" w:rsidRDefault="000722B5" w:rsidP="000722B5">
          <w:pPr>
            <w:pStyle w:val="067DEC192874468C9A3DD4ED0F768158"/>
          </w:pPr>
          <w:r w:rsidRPr="003A6777">
            <w:rPr>
              <w:rStyle w:val="PlaceholderText"/>
              <w:color w:val="FF0000"/>
              <w:highlight w:val="lightGray"/>
            </w:rPr>
            <w:t>Click here to enter text</w:t>
          </w:r>
        </w:p>
      </w:docPartBody>
    </w:docPart>
    <w:docPart>
      <w:docPartPr>
        <w:name w:val="BF64DDA422D44B5BA7CDA75B2334D622"/>
        <w:category>
          <w:name w:val="General"/>
          <w:gallery w:val="placeholder"/>
        </w:category>
        <w:types>
          <w:type w:val="bbPlcHdr"/>
        </w:types>
        <w:behaviors>
          <w:behavior w:val="content"/>
        </w:behaviors>
        <w:guid w:val="{58511C2A-C35A-4C2D-A470-C288AB0C564C}"/>
      </w:docPartPr>
      <w:docPartBody>
        <w:p w:rsidR="00D17047" w:rsidRDefault="000722B5" w:rsidP="000722B5">
          <w:pPr>
            <w:pStyle w:val="BF64DDA422D44B5BA7CDA75B2334D622"/>
          </w:pPr>
          <w:r w:rsidRPr="003A6777">
            <w:rPr>
              <w:rStyle w:val="PlaceholderText"/>
              <w:color w:val="FF0000"/>
              <w:highlight w:val="lightGray"/>
            </w:rPr>
            <w:t>Click or tap here to enter text</w:t>
          </w:r>
        </w:p>
      </w:docPartBody>
    </w:docPart>
    <w:docPart>
      <w:docPartPr>
        <w:name w:val="4086FD3B955E480BB12D23AEB018607F"/>
        <w:category>
          <w:name w:val="General"/>
          <w:gallery w:val="placeholder"/>
        </w:category>
        <w:types>
          <w:type w:val="bbPlcHdr"/>
        </w:types>
        <w:behaviors>
          <w:behavior w:val="content"/>
        </w:behaviors>
        <w:guid w:val="{A427406D-6677-4485-ABA6-1C910B4F1BA5}"/>
      </w:docPartPr>
      <w:docPartBody>
        <w:p w:rsidR="00D17047" w:rsidRDefault="000722B5" w:rsidP="000722B5">
          <w:pPr>
            <w:pStyle w:val="4086FD3B955E480BB12D23AEB018607F"/>
          </w:pPr>
          <w:r w:rsidRPr="003A6777">
            <w:rPr>
              <w:rStyle w:val="PlaceholderText"/>
              <w:color w:val="FF0000"/>
              <w:highlight w:val="lightGray"/>
            </w:rPr>
            <w:t>Click here to enter text</w:t>
          </w:r>
        </w:p>
      </w:docPartBody>
    </w:docPart>
    <w:docPart>
      <w:docPartPr>
        <w:name w:val="87AAF6366C3B44C080A394F209344555"/>
        <w:category>
          <w:name w:val="General"/>
          <w:gallery w:val="placeholder"/>
        </w:category>
        <w:types>
          <w:type w:val="bbPlcHdr"/>
        </w:types>
        <w:behaviors>
          <w:behavior w:val="content"/>
        </w:behaviors>
        <w:guid w:val="{B5F0AE87-0BCD-4562-848A-42043EDDD2E7}"/>
      </w:docPartPr>
      <w:docPartBody>
        <w:p w:rsidR="00D17047" w:rsidRDefault="000722B5" w:rsidP="000722B5">
          <w:pPr>
            <w:pStyle w:val="87AAF6366C3B44C080A394F209344555"/>
          </w:pPr>
          <w:r w:rsidRPr="0047638B">
            <w:rPr>
              <w:rStyle w:val="PlaceholderText"/>
            </w:rPr>
            <w:t>Click or tap here to enter text.</w:t>
          </w:r>
        </w:p>
      </w:docPartBody>
    </w:docPart>
    <w:docPart>
      <w:docPartPr>
        <w:name w:val="9193E7F9BF90460490CE97EECAEFC27F"/>
        <w:category>
          <w:name w:val="General"/>
          <w:gallery w:val="placeholder"/>
        </w:category>
        <w:types>
          <w:type w:val="bbPlcHdr"/>
        </w:types>
        <w:behaviors>
          <w:behavior w:val="content"/>
        </w:behaviors>
        <w:guid w:val="{08499554-FB64-4908-AC11-2EC9EFA406D1}"/>
      </w:docPartPr>
      <w:docPartBody>
        <w:p w:rsidR="00D17047" w:rsidRDefault="000722B5" w:rsidP="000722B5">
          <w:pPr>
            <w:pStyle w:val="9193E7F9BF90460490CE97EECAEFC27F"/>
          </w:pPr>
          <w:r w:rsidRPr="003A6777">
            <w:rPr>
              <w:rStyle w:val="PlaceholderText"/>
              <w:color w:val="FF0000"/>
              <w:highlight w:val="lightGray"/>
            </w:rPr>
            <w:t>Click or tap here to enter text</w:t>
          </w:r>
        </w:p>
      </w:docPartBody>
    </w:docPart>
    <w:docPart>
      <w:docPartPr>
        <w:name w:val="9DF8250756F94B57AD4F2BAD36F12392"/>
        <w:category>
          <w:name w:val="General"/>
          <w:gallery w:val="placeholder"/>
        </w:category>
        <w:types>
          <w:type w:val="bbPlcHdr"/>
        </w:types>
        <w:behaviors>
          <w:behavior w:val="content"/>
        </w:behaviors>
        <w:guid w:val="{067967CE-6EB5-45E0-8401-D248D35C70BF}"/>
      </w:docPartPr>
      <w:docPartBody>
        <w:p w:rsidR="00D17047" w:rsidRDefault="000722B5" w:rsidP="000722B5">
          <w:pPr>
            <w:pStyle w:val="9DF8250756F94B57AD4F2BAD36F12392"/>
          </w:pPr>
          <w:r w:rsidRPr="003A6777">
            <w:rPr>
              <w:rStyle w:val="PlaceholderText"/>
              <w:color w:val="FF0000"/>
              <w:highlight w:val="lightGray"/>
            </w:rPr>
            <w:t>Click here to enter text</w:t>
          </w:r>
        </w:p>
      </w:docPartBody>
    </w:docPart>
    <w:docPart>
      <w:docPartPr>
        <w:name w:val="E182D841374A4A9BAE74A3CFDEB7FA97"/>
        <w:category>
          <w:name w:val="General"/>
          <w:gallery w:val="placeholder"/>
        </w:category>
        <w:types>
          <w:type w:val="bbPlcHdr"/>
        </w:types>
        <w:behaviors>
          <w:behavior w:val="content"/>
        </w:behaviors>
        <w:guid w:val="{4B58A70A-9BBA-40C2-AA9B-EC15CBCEBA32}"/>
      </w:docPartPr>
      <w:docPartBody>
        <w:p w:rsidR="00D17047" w:rsidRDefault="000722B5" w:rsidP="000722B5">
          <w:pPr>
            <w:pStyle w:val="E182D841374A4A9BAE74A3CFDEB7FA97"/>
          </w:pPr>
          <w:r w:rsidRPr="0047638B">
            <w:rPr>
              <w:rStyle w:val="PlaceholderText"/>
            </w:rPr>
            <w:t>Click or tap here to enter text.</w:t>
          </w:r>
        </w:p>
      </w:docPartBody>
    </w:docPart>
    <w:docPart>
      <w:docPartPr>
        <w:name w:val="2589CF97FC7640E59D4562AD1B85DC42"/>
        <w:category>
          <w:name w:val="General"/>
          <w:gallery w:val="placeholder"/>
        </w:category>
        <w:types>
          <w:type w:val="bbPlcHdr"/>
        </w:types>
        <w:behaviors>
          <w:behavior w:val="content"/>
        </w:behaviors>
        <w:guid w:val="{28103BFE-1475-4E55-94E5-A6AFD856C3D7}"/>
      </w:docPartPr>
      <w:docPartBody>
        <w:p w:rsidR="00D17047" w:rsidRDefault="000722B5" w:rsidP="000722B5">
          <w:pPr>
            <w:pStyle w:val="2589CF97FC7640E59D4562AD1B85DC42"/>
          </w:pPr>
          <w:r w:rsidRPr="003A6777">
            <w:rPr>
              <w:rStyle w:val="PlaceholderText"/>
              <w:color w:val="FF0000"/>
              <w:highlight w:val="lightGray"/>
            </w:rPr>
            <w:t>Click or tap here to enter text</w:t>
          </w:r>
        </w:p>
      </w:docPartBody>
    </w:docPart>
    <w:docPart>
      <w:docPartPr>
        <w:name w:val="F381BE1CF6A242CF89029A33F82BB004"/>
        <w:category>
          <w:name w:val="General"/>
          <w:gallery w:val="placeholder"/>
        </w:category>
        <w:types>
          <w:type w:val="bbPlcHdr"/>
        </w:types>
        <w:behaviors>
          <w:behavior w:val="content"/>
        </w:behaviors>
        <w:guid w:val="{B0BAD04C-DAC7-405E-B2EB-D7973B27EF2D}"/>
      </w:docPartPr>
      <w:docPartBody>
        <w:p w:rsidR="00D17047" w:rsidRDefault="000722B5" w:rsidP="000722B5">
          <w:pPr>
            <w:pStyle w:val="F381BE1CF6A242CF89029A33F82BB004"/>
          </w:pPr>
          <w:r w:rsidRPr="003A6777">
            <w:rPr>
              <w:rStyle w:val="PlaceholderText"/>
              <w:color w:val="FF0000"/>
              <w:highlight w:val="lightGray"/>
            </w:rPr>
            <w:t>Click here to enter text</w:t>
          </w:r>
        </w:p>
      </w:docPartBody>
    </w:docPart>
    <w:docPart>
      <w:docPartPr>
        <w:name w:val="70FCA0A257364CC69FFE758EEB144942"/>
        <w:category>
          <w:name w:val="General"/>
          <w:gallery w:val="placeholder"/>
        </w:category>
        <w:types>
          <w:type w:val="bbPlcHdr"/>
        </w:types>
        <w:behaviors>
          <w:behavior w:val="content"/>
        </w:behaviors>
        <w:guid w:val="{69793BF9-1D21-49AC-A271-1A720565A1BF}"/>
      </w:docPartPr>
      <w:docPartBody>
        <w:p w:rsidR="00D17047" w:rsidRDefault="000722B5" w:rsidP="000722B5">
          <w:pPr>
            <w:pStyle w:val="70FCA0A257364CC69FFE758EEB144942"/>
          </w:pPr>
          <w:r w:rsidRPr="0047638B">
            <w:rPr>
              <w:rStyle w:val="PlaceholderText"/>
            </w:rPr>
            <w:t>Click or tap here to enter text.</w:t>
          </w:r>
        </w:p>
      </w:docPartBody>
    </w:docPart>
    <w:docPart>
      <w:docPartPr>
        <w:name w:val="F765D6424DD84C3499C651F22E3F756C"/>
        <w:category>
          <w:name w:val="General"/>
          <w:gallery w:val="placeholder"/>
        </w:category>
        <w:types>
          <w:type w:val="bbPlcHdr"/>
        </w:types>
        <w:behaviors>
          <w:behavior w:val="content"/>
        </w:behaviors>
        <w:guid w:val="{F07AB4CF-0036-493F-BB31-C3A050F6C9FB}"/>
      </w:docPartPr>
      <w:docPartBody>
        <w:p w:rsidR="00D17047" w:rsidRDefault="000722B5" w:rsidP="000722B5">
          <w:pPr>
            <w:pStyle w:val="F765D6424DD84C3499C651F22E3F756C"/>
          </w:pPr>
          <w:r w:rsidRPr="003A6777">
            <w:rPr>
              <w:rStyle w:val="PlaceholderText"/>
              <w:color w:val="FF0000"/>
              <w:highlight w:val="lightGray"/>
            </w:rPr>
            <w:t>Click here to enter text</w:t>
          </w:r>
        </w:p>
      </w:docPartBody>
    </w:docPart>
    <w:docPart>
      <w:docPartPr>
        <w:name w:val="036530F5EC0541A1A79488EF722530F5"/>
        <w:category>
          <w:name w:val="General"/>
          <w:gallery w:val="placeholder"/>
        </w:category>
        <w:types>
          <w:type w:val="bbPlcHdr"/>
        </w:types>
        <w:behaviors>
          <w:behavior w:val="content"/>
        </w:behaviors>
        <w:guid w:val="{E3B87966-EC41-4F6A-9A43-1FB9FE9C6559}"/>
      </w:docPartPr>
      <w:docPartBody>
        <w:p w:rsidR="00D17047" w:rsidRDefault="000722B5" w:rsidP="000722B5">
          <w:pPr>
            <w:pStyle w:val="036530F5EC0541A1A79488EF722530F5"/>
          </w:pPr>
          <w:r w:rsidRPr="003A6777">
            <w:rPr>
              <w:rStyle w:val="PlaceholderText"/>
              <w:color w:val="FF0000"/>
              <w:highlight w:val="lightGray"/>
            </w:rPr>
            <w:t>Click here to enter text</w:t>
          </w:r>
        </w:p>
      </w:docPartBody>
    </w:docPart>
    <w:docPart>
      <w:docPartPr>
        <w:name w:val="6AF405E584D8414AA5CA1AD3D3D47A76"/>
        <w:category>
          <w:name w:val="General"/>
          <w:gallery w:val="placeholder"/>
        </w:category>
        <w:types>
          <w:type w:val="bbPlcHdr"/>
        </w:types>
        <w:behaviors>
          <w:behavior w:val="content"/>
        </w:behaviors>
        <w:guid w:val="{74831F34-CCE9-4DBB-BA7F-F55063150693}"/>
      </w:docPartPr>
      <w:docPartBody>
        <w:p w:rsidR="00D17047" w:rsidRDefault="000722B5" w:rsidP="000722B5">
          <w:pPr>
            <w:pStyle w:val="6AF405E584D8414AA5CA1AD3D3D47A76"/>
          </w:pPr>
          <w:r w:rsidRPr="0047638B">
            <w:rPr>
              <w:rStyle w:val="PlaceholderText"/>
            </w:rPr>
            <w:t>Click or tap here to enter text.</w:t>
          </w:r>
        </w:p>
      </w:docPartBody>
    </w:docPart>
    <w:docPart>
      <w:docPartPr>
        <w:name w:val="C2E261815D3349A4AF28F6CBB9AE402D"/>
        <w:category>
          <w:name w:val="General"/>
          <w:gallery w:val="placeholder"/>
        </w:category>
        <w:types>
          <w:type w:val="bbPlcHdr"/>
        </w:types>
        <w:behaviors>
          <w:behavior w:val="content"/>
        </w:behaviors>
        <w:guid w:val="{E95DB0E6-E396-42BB-8095-48FB5751EE55}"/>
      </w:docPartPr>
      <w:docPartBody>
        <w:p w:rsidR="00D17047" w:rsidRDefault="000722B5" w:rsidP="000722B5">
          <w:pPr>
            <w:pStyle w:val="C2E261815D3349A4AF28F6CBB9AE402D"/>
          </w:pPr>
          <w:r w:rsidRPr="003A6777">
            <w:rPr>
              <w:rStyle w:val="PlaceholderText"/>
              <w:color w:val="FF0000"/>
              <w:highlight w:val="lightGray"/>
            </w:rPr>
            <w:t>Click here to enter text</w:t>
          </w:r>
        </w:p>
      </w:docPartBody>
    </w:docPart>
    <w:docPart>
      <w:docPartPr>
        <w:name w:val="0A0D489EFC904089AD7A499E65297906"/>
        <w:category>
          <w:name w:val="General"/>
          <w:gallery w:val="placeholder"/>
        </w:category>
        <w:types>
          <w:type w:val="bbPlcHdr"/>
        </w:types>
        <w:behaviors>
          <w:behavior w:val="content"/>
        </w:behaviors>
        <w:guid w:val="{B3538DDF-869E-4DCE-8449-9EAF843551F1}"/>
      </w:docPartPr>
      <w:docPartBody>
        <w:p w:rsidR="00D17047" w:rsidRDefault="000722B5" w:rsidP="000722B5">
          <w:pPr>
            <w:pStyle w:val="0A0D489EFC904089AD7A499E65297906"/>
          </w:pPr>
          <w:r w:rsidRPr="0047638B">
            <w:rPr>
              <w:rStyle w:val="PlaceholderText"/>
            </w:rPr>
            <w:t>Click or tap here to enter text.</w:t>
          </w:r>
        </w:p>
      </w:docPartBody>
    </w:docPart>
    <w:docPart>
      <w:docPartPr>
        <w:name w:val="46460C7CDDF246F48CFF1CBF17C29F99"/>
        <w:category>
          <w:name w:val="General"/>
          <w:gallery w:val="placeholder"/>
        </w:category>
        <w:types>
          <w:type w:val="bbPlcHdr"/>
        </w:types>
        <w:behaviors>
          <w:behavior w:val="content"/>
        </w:behaviors>
        <w:guid w:val="{96A14942-1D8D-4BB5-B815-09A3FA05D515}"/>
      </w:docPartPr>
      <w:docPartBody>
        <w:p w:rsidR="00D17047" w:rsidRDefault="000722B5" w:rsidP="000722B5">
          <w:pPr>
            <w:pStyle w:val="46460C7CDDF246F48CFF1CBF17C29F99"/>
          </w:pPr>
          <w:r w:rsidRPr="003A6777">
            <w:rPr>
              <w:rStyle w:val="PlaceholderText"/>
              <w:color w:val="FF0000"/>
              <w:highlight w:val="lightGray"/>
            </w:rPr>
            <w:t>Click here to enter text</w:t>
          </w:r>
        </w:p>
      </w:docPartBody>
    </w:docPart>
    <w:docPart>
      <w:docPartPr>
        <w:name w:val="22CBC3C6C073460F8D12C654FCDD4612"/>
        <w:category>
          <w:name w:val="General"/>
          <w:gallery w:val="placeholder"/>
        </w:category>
        <w:types>
          <w:type w:val="bbPlcHdr"/>
        </w:types>
        <w:behaviors>
          <w:behavior w:val="content"/>
        </w:behaviors>
        <w:guid w:val="{6403BA47-8123-432F-8ECB-9667629C5552}"/>
      </w:docPartPr>
      <w:docPartBody>
        <w:p w:rsidR="00D17047" w:rsidRDefault="000722B5" w:rsidP="000722B5">
          <w:pPr>
            <w:pStyle w:val="22CBC3C6C073460F8D12C654FCDD4612"/>
          </w:pPr>
          <w:r w:rsidRPr="0047638B">
            <w:rPr>
              <w:rStyle w:val="PlaceholderText"/>
            </w:rPr>
            <w:t>Click or tap here to enter text.</w:t>
          </w:r>
        </w:p>
      </w:docPartBody>
    </w:docPart>
    <w:docPart>
      <w:docPartPr>
        <w:name w:val="832CCB82F6DA4AD8B6660E0A5BEEC334"/>
        <w:category>
          <w:name w:val="General"/>
          <w:gallery w:val="placeholder"/>
        </w:category>
        <w:types>
          <w:type w:val="bbPlcHdr"/>
        </w:types>
        <w:behaviors>
          <w:behavior w:val="content"/>
        </w:behaviors>
        <w:guid w:val="{170BA741-0352-4384-A827-CA630B2E2FFF}"/>
      </w:docPartPr>
      <w:docPartBody>
        <w:p w:rsidR="00D17047" w:rsidRDefault="000722B5" w:rsidP="000722B5">
          <w:pPr>
            <w:pStyle w:val="832CCB82F6DA4AD8B6660E0A5BEEC334"/>
          </w:pPr>
          <w:r w:rsidRPr="003A6777">
            <w:rPr>
              <w:rStyle w:val="PlaceholderText"/>
              <w:color w:val="FF0000"/>
              <w:highlight w:val="lightGray"/>
            </w:rPr>
            <w:t>Click here to enter text</w:t>
          </w:r>
        </w:p>
      </w:docPartBody>
    </w:docPart>
    <w:docPart>
      <w:docPartPr>
        <w:name w:val="6388629B12E740A1A1DD623BC0F01B6C"/>
        <w:category>
          <w:name w:val="General"/>
          <w:gallery w:val="placeholder"/>
        </w:category>
        <w:types>
          <w:type w:val="bbPlcHdr"/>
        </w:types>
        <w:behaviors>
          <w:behavior w:val="content"/>
        </w:behaviors>
        <w:guid w:val="{E77E674D-3D24-465D-9C38-5629F554ADB7}"/>
      </w:docPartPr>
      <w:docPartBody>
        <w:p w:rsidR="00D17047" w:rsidRDefault="000722B5" w:rsidP="000722B5">
          <w:pPr>
            <w:pStyle w:val="6388629B12E740A1A1DD623BC0F01B6C"/>
          </w:pPr>
          <w:r w:rsidRPr="003A6777">
            <w:rPr>
              <w:rStyle w:val="PlaceholderText"/>
              <w:color w:val="FF0000"/>
              <w:highlight w:val="lightGray"/>
            </w:rPr>
            <w:t>Click here to enter text</w:t>
          </w:r>
        </w:p>
      </w:docPartBody>
    </w:docPart>
    <w:docPart>
      <w:docPartPr>
        <w:name w:val="E3B9836689DD478FBE7F65C102581A43"/>
        <w:category>
          <w:name w:val="General"/>
          <w:gallery w:val="placeholder"/>
        </w:category>
        <w:types>
          <w:type w:val="bbPlcHdr"/>
        </w:types>
        <w:behaviors>
          <w:behavior w:val="content"/>
        </w:behaviors>
        <w:guid w:val="{5AD9D6F1-3D6E-4111-8BCE-04C615A86BB8}"/>
      </w:docPartPr>
      <w:docPartBody>
        <w:p w:rsidR="00D17047" w:rsidRDefault="000722B5" w:rsidP="000722B5">
          <w:pPr>
            <w:pStyle w:val="E3B9836689DD478FBE7F65C102581A43"/>
          </w:pPr>
          <w:r w:rsidRPr="0047638B">
            <w:t>Click or tap here to enter text.</w:t>
          </w:r>
        </w:p>
      </w:docPartBody>
    </w:docPart>
    <w:docPart>
      <w:docPartPr>
        <w:name w:val="777CFBA595CA41D0BB4A531EB35CDC29"/>
        <w:category>
          <w:name w:val="General"/>
          <w:gallery w:val="placeholder"/>
        </w:category>
        <w:types>
          <w:type w:val="bbPlcHdr"/>
        </w:types>
        <w:behaviors>
          <w:behavior w:val="content"/>
        </w:behaviors>
        <w:guid w:val="{A3132A0A-FA85-475F-8750-24538035C646}"/>
      </w:docPartPr>
      <w:docPartBody>
        <w:p w:rsidR="00D17047" w:rsidRDefault="000722B5" w:rsidP="000722B5">
          <w:pPr>
            <w:pStyle w:val="777CFBA595CA41D0BB4A531EB35CDC29"/>
          </w:pPr>
          <w:r w:rsidRPr="003A6777">
            <w:rPr>
              <w:rStyle w:val="PlaceholderText"/>
              <w:color w:val="FF0000"/>
              <w:highlight w:val="lightGray"/>
            </w:rPr>
            <w:t>Click here to enter text</w:t>
          </w:r>
        </w:p>
      </w:docPartBody>
    </w:docPart>
    <w:docPart>
      <w:docPartPr>
        <w:name w:val="2A0190899D494FB880EA86C9BA1D746B"/>
        <w:category>
          <w:name w:val="General"/>
          <w:gallery w:val="placeholder"/>
        </w:category>
        <w:types>
          <w:type w:val="bbPlcHdr"/>
        </w:types>
        <w:behaviors>
          <w:behavior w:val="content"/>
        </w:behaviors>
        <w:guid w:val="{D343F34C-EC74-4F73-B183-CFC925EE4634}"/>
      </w:docPartPr>
      <w:docPartBody>
        <w:p w:rsidR="00D17047" w:rsidRDefault="000722B5" w:rsidP="000722B5">
          <w:pPr>
            <w:pStyle w:val="2A0190899D494FB880EA86C9BA1D746B"/>
          </w:pPr>
          <w:r w:rsidRPr="003A6777">
            <w:rPr>
              <w:rStyle w:val="PlaceholderText"/>
              <w:color w:val="FF0000"/>
              <w:highlight w:val="lightGray"/>
            </w:rPr>
            <w:t>Click here to enter text</w:t>
          </w:r>
        </w:p>
      </w:docPartBody>
    </w:docPart>
    <w:docPart>
      <w:docPartPr>
        <w:name w:val="E959FF611A35499AA76E2D483C96876A"/>
        <w:category>
          <w:name w:val="General"/>
          <w:gallery w:val="placeholder"/>
        </w:category>
        <w:types>
          <w:type w:val="bbPlcHdr"/>
        </w:types>
        <w:behaviors>
          <w:behavior w:val="content"/>
        </w:behaviors>
        <w:guid w:val="{09C74A53-CE51-4A99-AAAC-519F8EA02EE1}"/>
      </w:docPartPr>
      <w:docPartBody>
        <w:p w:rsidR="00D17047" w:rsidRDefault="000722B5" w:rsidP="000722B5">
          <w:pPr>
            <w:pStyle w:val="E959FF611A35499AA76E2D483C96876A"/>
          </w:pPr>
          <w:r w:rsidRPr="0047638B">
            <w:t>Click or tap here to enter text.</w:t>
          </w:r>
        </w:p>
      </w:docPartBody>
    </w:docPart>
    <w:docPart>
      <w:docPartPr>
        <w:name w:val="CB70BA1386FA4B65A6FCC2A2E805D323"/>
        <w:category>
          <w:name w:val="General"/>
          <w:gallery w:val="placeholder"/>
        </w:category>
        <w:types>
          <w:type w:val="bbPlcHdr"/>
        </w:types>
        <w:behaviors>
          <w:behavior w:val="content"/>
        </w:behaviors>
        <w:guid w:val="{A992C235-B0B6-445A-A9BA-D2A77BF3CA30}"/>
      </w:docPartPr>
      <w:docPartBody>
        <w:p w:rsidR="00D17047" w:rsidRDefault="000722B5" w:rsidP="000722B5">
          <w:pPr>
            <w:pStyle w:val="CB70BA1386FA4B65A6FCC2A2E805D323"/>
          </w:pPr>
          <w:r w:rsidRPr="003A6777">
            <w:rPr>
              <w:rStyle w:val="PlaceholderText"/>
              <w:color w:val="FF0000"/>
              <w:highlight w:val="lightGray"/>
            </w:rPr>
            <w:t>Click here to enter text</w:t>
          </w:r>
        </w:p>
      </w:docPartBody>
    </w:docPart>
    <w:docPart>
      <w:docPartPr>
        <w:name w:val="50CFB8AC68AF4192A04B3FF37F903AC1"/>
        <w:category>
          <w:name w:val="General"/>
          <w:gallery w:val="placeholder"/>
        </w:category>
        <w:types>
          <w:type w:val="bbPlcHdr"/>
        </w:types>
        <w:behaviors>
          <w:behavior w:val="content"/>
        </w:behaviors>
        <w:guid w:val="{279288D2-B5A4-46EC-A4D4-1E5D000F3A5A}"/>
      </w:docPartPr>
      <w:docPartBody>
        <w:p w:rsidR="00D17047" w:rsidRDefault="000722B5" w:rsidP="000722B5">
          <w:pPr>
            <w:pStyle w:val="50CFB8AC68AF4192A04B3FF37F903AC1"/>
          </w:pPr>
          <w:r w:rsidRPr="003A6777">
            <w:rPr>
              <w:rStyle w:val="PlaceholderText"/>
              <w:color w:val="FF0000"/>
              <w:highlight w:val="lightGray"/>
            </w:rPr>
            <w:t>Click here to enter text</w:t>
          </w:r>
        </w:p>
      </w:docPartBody>
    </w:docPart>
    <w:docPart>
      <w:docPartPr>
        <w:name w:val="CD83FD6485754E7FAF5D37430767002B"/>
        <w:category>
          <w:name w:val="General"/>
          <w:gallery w:val="placeholder"/>
        </w:category>
        <w:types>
          <w:type w:val="bbPlcHdr"/>
        </w:types>
        <w:behaviors>
          <w:behavior w:val="content"/>
        </w:behaviors>
        <w:guid w:val="{14E90B65-7B8E-4A85-9452-F1B2BB4514E4}"/>
      </w:docPartPr>
      <w:docPartBody>
        <w:p w:rsidR="00D17047" w:rsidRDefault="000722B5" w:rsidP="000722B5">
          <w:pPr>
            <w:pStyle w:val="CD83FD6485754E7FAF5D37430767002B"/>
          </w:pPr>
          <w:r w:rsidRPr="003A6777">
            <w:rPr>
              <w:rStyle w:val="PlaceholderText"/>
              <w:color w:val="FF0000"/>
              <w:highlight w:val="lightGray"/>
            </w:rPr>
            <w:t>Click here to enter text</w:t>
          </w:r>
        </w:p>
      </w:docPartBody>
    </w:docPart>
    <w:docPart>
      <w:docPartPr>
        <w:name w:val="C3AACF48FA974A9F95159C915C5B3449"/>
        <w:category>
          <w:name w:val="General"/>
          <w:gallery w:val="placeholder"/>
        </w:category>
        <w:types>
          <w:type w:val="bbPlcHdr"/>
        </w:types>
        <w:behaviors>
          <w:behavior w:val="content"/>
        </w:behaviors>
        <w:guid w:val="{E6FF7F20-7ECF-4116-9A29-6AE4238470C1}"/>
      </w:docPartPr>
      <w:docPartBody>
        <w:p w:rsidR="00D17047" w:rsidRDefault="000722B5" w:rsidP="000722B5">
          <w:pPr>
            <w:pStyle w:val="C3AACF48FA974A9F95159C915C5B3449"/>
          </w:pPr>
          <w:r w:rsidRPr="0047638B">
            <w:rPr>
              <w:rStyle w:val="PlaceholderText"/>
            </w:rPr>
            <w:t>Click or tap here to enter text.</w:t>
          </w:r>
        </w:p>
      </w:docPartBody>
    </w:docPart>
    <w:docPart>
      <w:docPartPr>
        <w:name w:val="11A4E8C8BA404DAF9CEF38B862950733"/>
        <w:category>
          <w:name w:val="General"/>
          <w:gallery w:val="placeholder"/>
        </w:category>
        <w:types>
          <w:type w:val="bbPlcHdr"/>
        </w:types>
        <w:behaviors>
          <w:behavior w:val="content"/>
        </w:behaviors>
        <w:guid w:val="{A211CB69-AFC5-4E6D-BC66-1981B313D58F}"/>
      </w:docPartPr>
      <w:docPartBody>
        <w:p w:rsidR="00D17047" w:rsidRDefault="000722B5" w:rsidP="000722B5">
          <w:pPr>
            <w:pStyle w:val="11A4E8C8BA404DAF9CEF38B862950733"/>
          </w:pPr>
          <w:r w:rsidRPr="003A6777">
            <w:rPr>
              <w:rStyle w:val="PlaceholderText"/>
              <w:color w:val="FF0000"/>
              <w:highlight w:val="lightGray"/>
            </w:rPr>
            <w:t>Click here to enter text</w:t>
          </w:r>
        </w:p>
      </w:docPartBody>
    </w:docPart>
    <w:docPart>
      <w:docPartPr>
        <w:name w:val="7D46807E3B294D1EB87743CA403A4733"/>
        <w:category>
          <w:name w:val="General"/>
          <w:gallery w:val="placeholder"/>
        </w:category>
        <w:types>
          <w:type w:val="bbPlcHdr"/>
        </w:types>
        <w:behaviors>
          <w:behavior w:val="content"/>
        </w:behaviors>
        <w:guid w:val="{AA065C92-BDBE-4EE3-B35E-5B4FAB49AD36}"/>
      </w:docPartPr>
      <w:docPartBody>
        <w:p w:rsidR="00D17047" w:rsidRDefault="000722B5" w:rsidP="000722B5">
          <w:pPr>
            <w:pStyle w:val="7D46807E3B294D1EB87743CA403A4733"/>
          </w:pPr>
          <w:r w:rsidRPr="0047638B">
            <w:rPr>
              <w:rStyle w:val="PlaceholderText"/>
            </w:rPr>
            <w:t>Click or tap here to enter text.</w:t>
          </w:r>
        </w:p>
      </w:docPartBody>
    </w:docPart>
    <w:docPart>
      <w:docPartPr>
        <w:name w:val="A8F2028E55D74D99ACD7CB6AA6B770DC"/>
        <w:category>
          <w:name w:val="General"/>
          <w:gallery w:val="placeholder"/>
        </w:category>
        <w:types>
          <w:type w:val="bbPlcHdr"/>
        </w:types>
        <w:behaviors>
          <w:behavior w:val="content"/>
        </w:behaviors>
        <w:guid w:val="{3EE3F7C5-32C3-42C5-862B-2FD7191E1FA2}"/>
      </w:docPartPr>
      <w:docPartBody>
        <w:p w:rsidR="00D17047" w:rsidRDefault="000722B5" w:rsidP="000722B5">
          <w:pPr>
            <w:pStyle w:val="A8F2028E55D74D99ACD7CB6AA6B770DC"/>
          </w:pPr>
          <w:r w:rsidRPr="003A6777">
            <w:rPr>
              <w:rStyle w:val="PlaceholderText"/>
              <w:color w:val="FF0000"/>
              <w:highlight w:val="lightGray"/>
            </w:rPr>
            <w:t>Click here to enter text</w:t>
          </w:r>
        </w:p>
      </w:docPartBody>
    </w:docPart>
    <w:docPart>
      <w:docPartPr>
        <w:name w:val="F204BBF4069549B494900BDD2938AFBF"/>
        <w:category>
          <w:name w:val="General"/>
          <w:gallery w:val="placeholder"/>
        </w:category>
        <w:types>
          <w:type w:val="bbPlcHdr"/>
        </w:types>
        <w:behaviors>
          <w:behavior w:val="content"/>
        </w:behaviors>
        <w:guid w:val="{A10D27D3-7251-40DF-9240-BBBC7A788415}"/>
      </w:docPartPr>
      <w:docPartBody>
        <w:p w:rsidR="00D17047" w:rsidRDefault="000722B5" w:rsidP="000722B5">
          <w:pPr>
            <w:pStyle w:val="F204BBF4069549B494900BDD2938AFBF"/>
          </w:pPr>
          <w:r w:rsidRPr="0047638B">
            <w:rPr>
              <w:rStyle w:val="PlaceholderText"/>
            </w:rPr>
            <w:t>Click or tap here to enter text.</w:t>
          </w:r>
        </w:p>
      </w:docPartBody>
    </w:docPart>
    <w:docPart>
      <w:docPartPr>
        <w:name w:val="552F4E5F0B2D419D8F25C7847F57FEA3"/>
        <w:category>
          <w:name w:val="General"/>
          <w:gallery w:val="placeholder"/>
        </w:category>
        <w:types>
          <w:type w:val="bbPlcHdr"/>
        </w:types>
        <w:behaviors>
          <w:behavior w:val="content"/>
        </w:behaviors>
        <w:guid w:val="{BBF49E41-D0B7-496E-980F-90CE607EAECA}"/>
      </w:docPartPr>
      <w:docPartBody>
        <w:p w:rsidR="00D17047" w:rsidRDefault="000722B5" w:rsidP="000722B5">
          <w:pPr>
            <w:pStyle w:val="552F4E5F0B2D419D8F25C7847F57FEA3"/>
          </w:pPr>
          <w:r w:rsidRPr="003A6777">
            <w:rPr>
              <w:rStyle w:val="PlaceholderText"/>
              <w:color w:val="FF0000"/>
              <w:highlight w:val="lightGray"/>
            </w:rPr>
            <w:t>Click here to enter text</w:t>
          </w:r>
        </w:p>
      </w:docPartBody>
    </w:docPart>
    <w:docPart>
      <w:docPartPr>
        <w:name w:val="B12AF860E7F74D3E81FA61D7359F182C"/>
        <w:category>
          <w:name w:val="General"/>
          <w:gallery w:val="placeholder"/>
        </w:category>
        <w:types>
          <w:type w:val="bbPlcHdr"/>
        </w:types>
        <w:behaviors>
          <w:behavior w:val="content"/>
        </w:behaviors>
        <w:guid w:val="{06BC4FE8-850B-4CEA-A065-735E7D52D0C0}"/>
      </w:docPartPr>
      <w:docPartBody>
        <w:p w:rsidR="00D17047" w:rsidRDefault="000722B5" w:rsidP="000722B5">
          <w:pPr>
            <w:pStyle w:val="B12AF860E7F74D3E81FA61D7359F182C"/>
          </w:pPr>
          <w:r w:rsidRPr="0047638B">
            <w:rPr>
              <w:rStyle w:val="PlaceholderText"/>
            </w:rPr>
            <w:t>Click or tap here to enter text.</w:t>
          </w:r>
        </w:p>
      </w:docPartBody>
    </w:docPart>
    <w:docPart>
      <w:docPartPr>
        <w:name w:val="AAF9078256E1461B9D507B971AEB501D"/>
        <w:category>
          <w:name w:val="General"/>
          <w:gallery w:val="placeholder"/>
        </w:category>
        <w:types>
          <w:type w:val="bbPlcHdr"/>
        </w:types>
        <w:behaviors>
          <w:behavior w:val="content"/>
        </w:behaviors>
        <w:guid w:val="{7E6F138D-3728-4690-96CE-4F8BA5D2ECAA}"/>
      </w:docPartPr>
      <w:docPartBody>
        <w:p w:rsidR="00D17047" w:rsidRDefault="000722B5" w:rsidP="000722B5">
          <w:pPr>
            <w:pStyle w:val="AAF9078256E1461B9D507B971AEB501D"/>
          </w:pPr>
          <w:r w:rsidRPr="003A6777">
            <w:rPr>
              <w:rStyle w:val="PlaceholderText"/>
              <w:color w:val="FF0000"/>
              <w:highlight w:val="lightGray"/>
            </w:rPr>
            <w:t>Click here to enter text</w:t>
          </w:r>
        </w:p>
      </w:docPartBody>
    </w:docPart>
    <w:docPart>
      <w:docPartPr>
        <w:name w:val="5637323CFE484D6B9D57FF9E00967D50"/>
        <w:category>
          <w:name w:val="General"/>
          <w:gallery w:val="placeholder"/>
        </w:category>
        <w:types>
          <w:type w:val="bbPlcHdr"/>
        </w:types>
        <w:behaviors>
          <w:behavior w:val="content"/>
        </w:behaviors>
        <w:guid w:val="{3EAA079B-1EFB-4862-96A8-F1DB59536F08}"/>
      </w:docPartPr>
      <w:docPartBody>
        <w:p w:rsidR="00D17047" w:rsidRDefault="000722B5" w:rsidP="000722B5">
          <w:pPr>
            <w:pStyle w:val="5637323CFE484D6B9D57FF9E00967D50"/>
          </w:pPr>
          <w:r w:rsidRPr="0047638B">
            <w:rPr>
              <w:rStyle w:val="PlaceholderText"/>
            </w:rPr>
            <w:t>Click or tap here to enter text.</w:t>
          </w:r>
        </w:p>
      </w:docPartBody>
    </w:docPart>
    <w:docPart>
      <w:docPartPr>
        <w:name w:val="75C3ACF96096407EBC0E6BB431296B01"/>
        <w:category>
          <w:name w:val="General"/>
          <w:gallery w:val="placeholder"/>
        </w:category>
        <w:types>
          <w:type w:val="bbPlcHdr"/>
        </w:types>
        <w:behaviors>
          <w:behavior w:val="content"/>
        </w:behaviors>
        <w:guid w:val="{FA7625D2-C962-43FB-8C6D-E3A3D0F1FC39}"/>
      </w:docPartPr>
      <w:docPartBody>
        <w:p w:rsidR="00D17047" w:rsidRDefault="000722B5" w:rsidP="000722B5">
          <w:pPr>
            <w:pStyle w:val="75C3ACF96096407EBC0E6BB431296B01"/>
          </w:pPr>
          <w:r w:rsidRPr="003A6777">
            <w:rPr>
              <w:rStyle w:val="PlaceholderText"/>
              <w:color w:val="FF0000"/>
              <w:highlight w:val="lightGray"/>
            </w:rPr>
            <w:t>Click here to enter text</w:t>
          </w:r>
        </w:p>
      </w:docPartBody>
    </w:docPart>
    <w:docPart>
      <w:docPartPr>
        <w:name w:val="57F22B3D86044664A3392F14C8B6A818"/>
        <w:category>
          <w:name w:val="General"/>
          <w:gallery w:val="placeholder"/>
        </w:category>
        <w:types>
          <w:type w:val="bbPlcHdr"/>
        </w:types>
        <w:behaviors>
          <w:behavior w:val="content"/>
        </w:behaviors>
        <w:guid w:val="{F485C78F-CDA9-4046-A96A-884E924E308C}"/>
      </w:docPartPr>
      <w:docPartBody>
        <w:p w:rsidR="00D17047" w:rsidRDefault="000722B5" w:rsidP="000722B5">
          <w:pPr>
            <w:pStyle w:val="57F22B3D86044664A3392F14C8B6A818"/>
          </w:pPr>
          <w:r w:rsidRPr="0047638B">
            <w:rPr>
              <w:rStyle w:val="PlaceholderText"/>
            </w:rPr>
            <w:t>Click or tap here to enter text.</w:t>
          </w:r>
        </w:p>
      </w:docPartBody>
    </w:docPart>
    <w:docPart>
      <w:docPartPr>
        <w:name w:val="F30A94ADEA6644BDA6EEDBAD13E7E637"/>
        <w:category>
          <w:name w:val="General"/>
          <w:gallery w:val="placeholder"/>
        </w:category>
        <w:types>
          <w:type w:val="bbPlcHdr"/>
        </w:types>
        <w:behaviors>
          <w:behavior w:val="content"/>
        </w:behaviors>
        <w:guid w:val="{B8FC34F0-753C-46F0-B316-B5F9A3587AA3}"/>
      </w:docPartPr>
      <w:docPartBody>
        <w:p w:rsidR="00D17047" w:rsidRDefault="000722B5" w:rsidP="000722B5">
          <w:pPr>
            <w:pStyle w:val="F30A94ADEA6644BDA6EEDBAD13E7E637"/>
          </w:pPr>
          <w:r w:rsidRPr="003A6777">
            <w:rPr>
              <w:rStyle w:val="PlaceholderText"/>
              <w:color w:val="FF0000"/>
              <w:highlight w:val="lightGray"/>
            </w:rPr>
            <w:t>Click here to enter text</w:t>
          </w:r>
        </w:p>
      </w:docPartBody>
    </w:docPart>
    <w:docPart>
      <w:docPartPr>
        <w:name w:val="2C7B0B46D35D4EC99AFA2AFA57C7CBE9"/>
        <w:category>
          <w:name w:val="General"/>
          <w:gallery w:val="placeholder"/>
        </w:category>
        <w:types>
          <w:type w:val="bbPlcHdr"/>
        </w:types>
        <w:behaviors>
          <w:behavior w:val="content"/>
        </w:behaviors>
        <w:guid w:val="{056751E9-B4A9-4352-B63F-F27D82729E7A}"/>
      </w:docPartPr>
      <w:docPartBody>
        <w:p w:rsidR="00D17047" w:rsidRDefault="000722B5" w:rsidP="000722B5">
          <w:pPr>
            <w:pStyle w:val="2C7B0B46D35D4EC99AFA2AFA57C7CBE9"/>
          </w:pPr>
          <w:r w:rsidRPr="0047638B">
            <w:rPr>
              <w:rStyle w:val="PlaceholderText"/>
            </w:rPr>
            <w:t>Click or tap here to enter text.</w:t>
          </w:r>
        </w:p>
      </w:docPartBody>
    </w:docPart>
    <w:docPart>
      <w:docPartPr>
        <w:name w:val="E6627D62CE2247D4AA13087673296144"/>
        <w:category>
          <w:name w:val="General"/>
          <w:gallery w:val="placeholder"/>
        </w:category>
        <w:types>
          <w:type w:val="bbPlcHdr"/>
        </w:types>
        <w:behaviors>
          <w:behavior w:val="content"/>
        </w:behaviors>
        <w:guid w:val="{1CB21760-5178-4D66-8D9D-094CAA0242CF}"/>
      </w:docPartPr>
      <w:docPartBody>
        <w:p w:rsidR="00D17047" w:rsidRDefault="000722B5" w:rsidP="000722B5">
          <w:pPr>
            <w:pStyle w:val="E6627D62CE2247D4AA13087673296144"/>
          </w:pPr>
          <w:r w:rsidRPr="003A6777">
            <w:rPr>
              <w:rStyle w:val="PlaceholderText"/>
              <w:color w:val="FF0000"/>
              <w:highlight w:val="lightGray"/>
            </w:rPr>
            <w:t>Click here to enter text</w:t>
          </w:r>
        </w:p>
      </w:docPartBody>
    </w:docPart>
    <w:docPart>
      <w:docPartPr>
        <w:name w:val="A28401FB997A4C1E958C9FCD8B14D9F6"/>
        <w:category>
          <w:name w:val="General"/>
          <w:gallery w:val="placeholder"/>
        </w:category>
        <w:types>
          <w:type w:val="bbPlcHdr"/>
        </w:types>
        <w:behaviors>
          <w:behavior w:val="content"/>
        </w:behaviors>
        <w:guid w:val="{BEA72B94-2AA3-4D95-A85D-A9F276219A1D}"/>
      </w:docPartPr>
      <w:docPartBody>
        <w:p w:rsidR="00D17047" w:rsidRDefault="000722B5" w:rsidP="000722B5">
          <w:pPr>
            <w:pStyle w:val="A28401FB997A4C1E958C9FCD8B14D9F6"/>
          </w:pPr>
          <w:r w:rsidRPr="0047638B">
            <w:rPr>
              <w:rStyle w:val="PlaceholderText"/>
            </w:rPr>
            <w:t>Click or tap here to enter text.</w:t>
          </w:r>
        </w:p>
      </w:docPartBody>
    </w:docPart>
    <w:docPart>
      <w:docPartPr>
        <w:name w:val="3AC25B7F1C4D46EEB153253916E952CD"/>
        <w:category>
          <w:name w:val="General"/>
          <w:gallery w:val="placeholder"/>
        </w:category>
        <w:types>
          <w:type w:val="bbPlcHdr"/>
        </w:types>
        <w:behaviors>
          <w:behavior w:val="content"/>
        </w:behaviors>
        <w:guid w:val="{93D5EB01-7AA8-46AD-88D1-B32ECBD8CC09}"/>
      </w:docPartPr>
      <w:docPartBody>
        <w:p w:rsidR="00D17047" w:rsidRDefault="000722B5" w:rsidP="000722B5">
          <w:pPr>
            <w:pStyle w:val="3AC25B7F1C4D46EEB153253916E952CD"/>
          </w:pPr>
          <w:r w:rsidRPr="003A6777">
            <w:rPr>
              <w:rStyle w:val="PlaceholderText"/>
              <w:color w:val="FF0000"/>
              <w:highlight w:val="lightGray"/>
            </w:rPr>
            <w:t>Click here to enter text</w:t>
          </w:r>
        </w:p>
      </w:docPartBody>
    </w:docPart>
    <w:docPart>
      <w:docPartPr>
        <w:name w:val="37EF749C231B42939DC502C467FDEB68"/>
        <w:category>
          <w:name w:val="General"/>
          <w:gallery w:val="placeholder"/>
        </w:category>
        <w:types>
          <w:type w:val="bbPlcHdr"/>
        </w:types>
        <w:behaviors>
          <w:behavior w:val="content"/>
        </w:behaviors>
        <w:guid w:val="{142091B3-F8BA-4A45-961D-BDC45D457A66}"/>
      </w:docPartPr>
      <w:docPartBody>
        <w:p w:rsidR="00D17047" w:rsidRDefault="000722B5" w:rsidP="000722B5">
          <w:pPr>
            <w:pStyle w:val="37EF749C231B42939DC502C467FDEB68"/>
          </w:pPr>
          <w:r w:rsidRPr="0047638B">
            <w:rPr>
              <w:rStyle w:val="PlaceholderText"/>
            </w:rPr>
            <w:t>Click or tap here to enter text.</w:t>
          </w:r>
        </w:p>
      </w:docPartBody>
    </w:docPart>
    <w:docPart>
      <w:docPartPr>
        <w:name w:val="78359E0AF9B74D80A78E586BB7F138F6"/>
        <w:category>
          <w:name w:val="General"/>
          <w:gallery w:val="placeholder"/>
        </w:category>
        <w:types>
          <w:type w:val="bbPlcHdr"/>
        </w:types>
        <w:behaviors>
          <w:behavior w:val="content"/>
        </w:behaviors>
        <w:guid w:val="{BB44A503-61CC-4651-9BB7-AC2DB9DD49CE}"/>
      </w:docPartPr>
      <w:docPartBody>
        <w:p w:rsidR="00D17047" w:rsidRDefault="000722B5" w:rsidP="000722B5">
          <w:pPr>
            <w:pStyle w:val="78359E0AF9B74D80A78E586BB7F138F6"/>
          </w:pPr>
          <w:r w:rsidRPr="003A6777">
            <w:rPr>
              <w:rStyle w:val="PlaceholderText"/>
              <w:color w:val="FF0000"/>
              <w:highlight w:val="lightGray"/>
            </w:rPr>
            <w:t>Click here to enter text</w:t>
          </w:r>
        </w:p>
      </w:docPartBody>
    </w:docPart>
    <w:docPart>
      <w:docPartPr>
        <w:name w:val="67D4916D1F304F95803E9569DFCA3DC7"/>
        <w:category>
          <w:name w:val="General"/>
          <w:gallery w:val="placeholder"/>
        </w:category>
        <w:types>
          <w:type w:val="bbPlcHdr"/>
        </w:types>
        <w:behaviors>
          <w:behavior w:val="content"/>
        </w:behaviors>
        <w:guid w:val="{0A096123-7997-4BF0-A1BD-E05DB986A704}"/>
      </w:docPartPr>
      <w:docPartBody>
        <w:p w:rsidR="00D17047" w:rsidRDefault="000722B5" w:rsidP="000722B5">
          <w:pPr>
            <w:pStyle w:val="67D4916D1F304F95803E9569DFCA3DC7"/>
          </w:pPr>
          <w:r w:rsidRPr="0047638B">
            <w:rPr>
              <w:rStyle w:val="PlaceholderText"/>
            </w:rPr>
            <w:t>Click or tap here to enter text.</w:t>
          </w:r>
        </w:p>
      </w:docPartBody>
    </w:docPart>
    <w:docPart>
      <w:docPartPr>
        <w:name w:val="A1335617250747FCAF0BE01F0DDC6053"/>
        <w:category>
          <w:name w:val="General"/>
          <w:gallery w:val="placeholder"/>
        </w:category>
        <w:types>
          <w:type w:val="bbPlcHdr"/>
        </w:types>
        <w:behaviors>
          <w:behavior w:val="content"/>
        </w:behaviors>
        <w:guid w:val="{E3FDFD9D-CFB9-4EED-BDA8-E795A3C286F8}"/>
      </w:docPartPr>
      <w:docPartBody>
        <w:p w:rsidR="00D17047" w:rsidRDefault="000722B5" w:rsidP="000722B5">
          <w:pPr>
            <w:pStyle w:val="A1335617250747FCAF0BE01F0DDC6053"/>
          </w:pPr>
          <w:r w:rsidRPr="003A6777">
            <w:rPr>
              <w:rStyle w:val="PlaceholderText"/>
              <w:color w:val="FF0000"/>
              <w:highlight w:val="lightGray"/>
            </w:rPr>
            <w:t>Click here to enter text</w:t>
          </w:r>
        </w:p>
      </w:docPartBody>
    </w:docPart>
    <w:docPart>
      <w:docPartPr>
        <w:name w:val="2580F083C316415ABAB6AAE45A7C885F"/>
        <w:category>
          <w:name w:val="General"/>
          <w:gallery w:val="placeholder"/>
        </w:category>
        <w:types>
          <w:type w:val="bbPlcHdr"/>
        </w:types>
        <w:behaviors>
          <w:behavior w:val="content"/>
        </w:behaviors>
        <w:guid w:val="{2C34B3B8-B86C-4365-97EA-9CEAE0645056}"/>
      </w:docPartPr>
      <w:docPartBody>
        <w:p w:rsidR="00D17047" w:rsidRDefault="000722B5" w:rsidP="000722B5">
          <w:pPr>
            <w:pStyle w:val="2580F083C316415ABAB6AAE45A7C885F"/>
          </w:pPr>
          <w:r w:rsidRPr="0047638B">
            <w:rPr>
              <w:rStyle w:val="PlaceholderText"/>
            </w:rPr>
            <w:t>Click or tap here to enter text.</w:t>
          </w:r>
        </w:p>
      </w:docPartBody>
    </w:docPart>
    <w:docPart>
      <w:docPartPr>
        <w:name w:val="B5D4182B4BD94997975FBC74DF093A34"/>
        <w:category>
          <w:name w:val="General"/>
          <w:gallery w:val="placeholder"/>
        </w:category>
        <w:types>
          <w:type w:val="bbPlcHdr"/>
        </w:types>
        <w:behaviors>
          <w:behavior w:val="content"/>
        </w:behaviors>
        <w:guid w:val="{088E247A-39E8-4F0C-8174-6A716F570F9F}"/>
      </w:docPartPr>
      <w:docPartBody>
        <w:p w:rsidR="00D17047" w:rsidRDefault="000722B5" w:rsidP="000722B5">
          <w:pPr>
            <w:pStyle w:val="B5D4182B4BD94997975FBC74DF093A34"/>
          </w:pPr>
          <w:r w:rsidRPr="003A6777">
            <w:rPr>
              <w:rStyle w:val="PlaceholderText"/>
              <w:color w:val="FF0000"/>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B5"/>
    <w:rsid w:val="000722B5"/>
    <w:rsid w:val="000875B1"/>
    <w:rsid w:val="005211BF"/>
    <w:rsid w:val="008B42CE"/>
    <w:rsid w:val="00D17047"/>
    <w:rsid w:val="00D25759"/>
    <w:rsid w:val="00F25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B5"/>
    <w:rPr>
      <w:color w:val="808080"/>
    </w:rPr>
  </w:style>
  <w:style w:type="paragraph" w:customStyle="1" w:styleId="5CF9D6596FB24739AEDAD77A5CE0DA56">
    <w:name w:val="5CF9D6596FB24739AEDAD77A5CE0DA56"/>
    <w:rsid w:val="000722B5"/>
  </w:style>
  <w:style w:type="paragraph" w:customStyle="1" w:styleId="512F888F3F1346D5963D18F34417EDCF">
    <w:name w:val="512F888F3F1346D5963D18F34417EDCF"/>
    <w:rsid w:val="000722B5"/>
  </w:style>
  <w:style w:type="paragraph" w:customStyle="1" w:styleId="4F78CE97138C481F96E3AE0347DE5A1E">
    <w:name w:val="4F78CE97138C481F96E3AE0347DE5A1E"/>
    <w:rsid w:val="000722B5"/>
  </w:style>
  <w:style w:type="paragraph" w:customStyle="1" w:styleId="A8479E09ACF743538456BFDC04093021">
    <w:name w:val="A8479E09ACF743538456BFDC04093021"/>
    <w:rsid w:val="000722B5"/>
  </w:style>
  <w:style w:type="paragraph" w:customStyle="1" w:styleId="5C91AFDEF561426198CC809199D28CE1">
    <w:name w:val="5C91AFDEF561426198CC809199D28CE1"/>
    <w:rsid w:val="000722B5"/>
  </w:style>
  <w:style w:type="paragraph" w:customStyle="1" w:styleId="E3E65DFDAB6A4E53A62F5064C043F7B0">
    <w:name w:val="E3E65DFDAB6A4E53A62F5064C043F7B0"/>
    <w:rsid w:val="000722B5"/>
  </w:style>
  <w:style w:type="paragraph" w:customStyle="1" w:styleId="067DEC192874468C9A3DD4ED0F768158">
    <w:name w:val="067DEC192874468C9A3DD4ED0F768158"/>
    <w:rsid w:val="000722B5"/>
  </w:style>
  <w:style w:type="paragraph" w:customStyle="1" w:styleId="BF64DDA422D44B5BA7CDA75B2334D622">
    <w:name w:val="BF64DDA422D44B5BA7CDA75B2334D622"/>
    <w:rsid w:val="000722B5"/>
  </w:style>
  <w:style w:type="paragraph" w:customStyle="1" w:styleId="4086FD3B955E480BB12D23AEB018607F">
    <w:name w:val="4086FD3B955E480BB12D23AEB018607F"/>
    <w:rsid w:val="000722B5"/>
  </w:style>
  <w:style w:type="paragraph" w:customStyle="1" w:styleId="87AAF6366C3B44C080A394F209344555">
    <w:name w:val="87AAF6366C3B44C080A394F209344555"/>
    <w:rsid w:val="000722B5"/>
  </w:style>
  <w:style w:type="paragraph" w:customStyle="1" w:styleId="9193E7F9BF90460490CE97EECAEFC27F">
    <w:name w:val="9193E7F9BF90460490CE97EECAEFC27F"/>
    <w:rsid w:val="000722B5"/>
  </w:style>
  <w:style w:type="paragraph" w:customStyle="1" w:styleId="9DF8250756F94B57AD4F2BAD36F12392">
    <w:name w:val="9DF8250756F94B57AD4F2BAD36F12392"/>
    <w:rsid w:val="000722B5"/>
  </w:style>
  <w:style w:type="paragraph" w:customStyle="1" w:styleId="E182D841374A4A9BAE74A3CFDEB7FA97">
    <w:name w:val="E182D841374A4A9BAE74A3CFDEB7FA97"/>
    <w:rsid w:val="000722B5"/>
  </w:style>
  <w:style w:type="paragraph" w:customStyle="1" w:styleId="2589CF97FC7640E59D4562AD1B85DC42">
    <w:name w:val="2589CF97FC7640E59D4562AD1B85DC42"/>
    <w:rsid w:val="000722B5"/>
  </w:style>
  <w:style w:type="paragraph" w:customStyle="1" w:styleId="F381BE1CF6A242CF89029A33F82BB004">
    <w:name w:val="F381BE1CF6A242CF89029A33F82BB004"/>
    <w:rsid w:val="000722B5"/>
  </w:style>
  <w:style w:type="paragraph" w:customStyle="1" w:styleId="70FCA0A257364CC69FFE758EEB144942">
    <w:name w:val="70FCA0A257364CC69FFE758EEB144942"/>
    <w:rsid w:val="000722B5"/>
  </w:style>
  <w:style w:type="paragraph" w:customStyle="1" w:styleId="F765D6424DD84C3499C651F22E3F756C">
    <w:name w:val="F765D6424DD84C3499C651F22E3F756C"/>
    <w:rsid w:val="000722B5"/>
  </w:style>
  <w:style w:type="paragraph" w:customStyle="1" w:styleId="036530F5EC0541A1A79488EF722530F5">
    <w:name w:val="036530F5EC0541A1A79488EF722530F5"/>
    <w:rsid w:val="000722B5"/>
  </w:style>
  <w:style w:type="paragraph" w:customStyle="1" w:styleId="6AF405E584D8414AA5CA1AD3D3D47A76">
    <w:name w:val="6AF405E584D8414AA5CA1AD3D3D47A76"/>
    <w:rsid w:val="000722B5"/>
  </w:style>
  <w:style w:type="paragraph" w:customStyle="1" w:styleId="C2E261815D3349A4AF28F6CBB9AE402D">
    <w:name w:val="C2E261815D3349A4AF28F6CBB9AE402D"/>
    <w:rsid w:val="000722B5"/>
  </w:style>
  <w:style w:type="paragraph" w:customStyle="1" w:styleId="0A0D489EFC904089AD7A499E65297906">
    <w:name w:val="0A0D489EFC904089AD7A499E65297906"/>
    <w:rsid w:val="000722B5"/>
  </w:style>
  <w:style w:type="paragraph" w:customStyle="1" w:styleId="46460C7CDDF246F48CFF1CBF17C29F99">
    <w:name w:val="46460C7CDDF246F48CFF1CBF17C29F99"/>
    <w:rsid w:val="000722B5"/>
  </w:style>
  <w:style w:type="paragraph" w:customStyle="1" w:styleId="22CBC3C6C073460F8D12C654FCDD4612">
    <w:name w:val="22CBC3C6C073460F8D12C654FCDD4612"/>
    <w:rsid w:val="000722B5"/>
  </w:style>
  <w:style w:type="paragraph" w:customStyle="1" w:styleId="832CCB82F6DA4AD8B6660E0A5BEEC334">
    <w:name w:val="832CCB82F6DA4AD8B6660E0A5BEEC334"/>
    <w:rsid w:val="000722B5"/>
  </w:style>
  <w:style w:type="paragraph" w:customStyle="1" w:styleId="6388629B12E740A1A1DD623BC0F01B6C">
    <w:name w:val="6388629B12E740A1A1DD623BC0F01B6C"/>
    <w:rsid w:val="000722B5"/>
  </w:style>
  <w:style w:type="paragraph" w:customStyle="1" w:styleId="E3B9836689DD478FBE7F65C102581A43">
    <w:name w:val="E3B9836689DD478FBE7F65C102581A43"/>
    <w:rsid w:val="000722B5"/>
  </w:style>
  <w:style w:type="paragraph" w:customStyle="1" w:styleId="777CFBA595CA41D0BB4A531EB35CDC29">
    <w:name w:val="777CFBA595CA41D0BB4A531EB35CDC29"/>
    <w:rsid w:val="000722B5"/>
  </w:style>
  <w:style w:type="paragraph" w:customStyle="1" w:styleId="2A0190899D494FB880EA86C9BA1D746B">
    <w:name w:val="2A0190899D494FB880EA86C9BA1D746B"/>
    <w:rsid w:val="000722B5"/>
  </w:style>
  <w:style w:type="paragraph" w:customStyle="1" w:styleId="E959FF611A35499AA76E2D483C96876A">
    <w:name w:val="E959FF611A35499AA76E2D483C96876A"/>
    <w:rsid w:val="000722B5"/>
  </w:style>
  <w:style w:type="paragraph" w:customStyle="1" w:styleId="CB70BA1386FA4B65A6FCC2A2E805D323">
    <w:name w:val="CB70BA1386FA4B65A6FCC2A2E805D323"/>
    <w:rsid w:val="000722B5"/>
  </w:style>
  <w:style w:type="paragraph" w:customStyle="1" w:styleId="50CFB8AC68AF4192A04B3FF37F903AC1">
    <w:name w:val="50CFB8AC68AF4192A04B3FF37F903AC1"/>
    <w:rsid w:val="000722B5"/>
  </w:style>
  <w:style w:type="paragraph" w:customStyle="1" w:styleId="CD83FD6485754E7FAF5D37430767002B">
    <w:name w:val="CD83FD6485754E7FAF5D37430767002B"/>
    <w:rsid w:val="000722B5"/>
  </w:style>
  <w:style w:type="paragraph" w:customStyle="1" w:styleId="C3AACF48FA974A9F95159C915C5B3449">
    <w:name w:val="C3AACF48FA974A9F95159C915C5B3449"/>
    <w:rsid w:val="000722B5"/>
  </w:style>
  <w:style w:type="paragraph" w:customStyle="1" w:styleId="11A4E8C8BA404DAF9CEF38B862950733">
    <w:name w:val="11A4E8C8BA404DAF9CEF38B862950733"/>
    <w:rsid w:val="000722B5"/>
  </w:style>
  <w:style w:type="paragraph" w:customStyle="1" w:styleId="7D46807E3B294D1EB87743CA403A4733">
    <w:name w:val="7D46807E3B294D1EB87743CA403A4733"/>
    <w:rsid w:val="000722B5"/>
  </w:style>
  <w:style w:type="paragraph" w:customStyle="1" w:styleId="A8F2028E55D74D99ACD7CB6AA6B770DC">
    <w:name w:val="A8F2028E55D74D99ACD7CB6AA6B770DC"/>
    <w:rsid w:val="000722B5"/>
  </w:style>
  <w:style w:type="paragraph" w:customStyle="1" w:styleId="F204BBF4069549B494900BDD2938AFBF">
    <w:name w:val="F204BBF4069549B494900BDD2938AFBF"/>
    <w:rsid w:val="000722B5"/>
  </w:style>
  <w:style w:type="paragraph" w:customStyle="1" w:styleId="552F4E5F0B2D419D8F25C7847F57FEA3">
    <w:name w:val="552F4E5F0B2D419D8F25C7847F57FEA3"/>
    <w:rsid w:val="000722B5"/>
  </w:style>
  <w:style w:type="paragraph" w:customStyle="1" w:styleId="B12AF860E7F74D3E81FA61D7359F182C">
    <w:name w:val="B12AF860E7F74D3E81FA61D7359F182C"/>
    <w:rsid w:val="000722B5"/>
  </w:style>
  <w:style w:type="paragraph" w:customStyle="1" w:styleId="AAF9078256E1461B9D507B971AEB501D">
    <w:name w:val="AAF9078256E1461B9D507B971AEB501D"/>
    <w:rsid w:val="000722B5"/>
  </w:style>
  <w:style w:type="paragraph" w:customStyle="1" w:styleId="5637323CFE484D6B9D57FF9E00967D50">
    <w:name w:val="5637323CFE484D6B9D57FF9E00967D50"/>
    <w:rsid w:val="000722B5"/>
  </w:style>
  <w:style w:type="paragraph" w:customStyle="1" w:styleId="75C3ACF96096407EBC0E6BB431296B01">
    <w:name w:val="75C3ACF96096407EBC0E6BB431296B01"/>
    <w:rsid w:val="000722B5"/>
  </w:style>
  <w:style w:type="paragraph" w:customStyle="1" w:styleId="57F22B3D86044664A3392F14C8B6A818">
    <w:name w:val="57F22B3D86044664A3392F14C8B6A818"/>
    <w:rsid w:val="000722B5"/>
  </w:style>
  <w:style w:type="paragraph" w:customStyle="1" w:styleId="F30A94ADEA6644BDA6EEDBAD13E7E637">
    <w:name w:val="F30A94ADEA6644BDA6EEDBAD13E7E637"/>
    <w:rsid w:val="000722B5"/>
  </w:style>
  <w:style w:type="paragraph" w:customStyle="1" w:styleId="2C7B0B46D35D4EC99AFA2AFA57C7CBE9">
    <w:name w:val="2C7B0B46D35D4EC99AFA2AFA57C7CBE9"/>
    <w:rsid w:val="000722B5"/>
  </w:style>
  <w:style w:type="paragraph" w:customStyle="1" w:styleId="E6627D62CE2247D4AA13087673296144">
    <w:name w:val="E6627D62CE2247D4AA13087673296144"/>
    <w:rsid w:val="000722B5"/>
  </w:style>
  <w:style w:type="paragraph" w:customStyle="1" w:styleId="A28401FB997A4C1E958C9FCD8B14D9F6">
    <w:name w:val="A28401FB997A4C1E958C9FCD8B14D9F6"/>
    <w:rsid w:val="000722B5"/>
  </w:style>
  <w:style w:type="paragraph" w:customStyle="1" w:styleId="3AC25B7F1C4D46EEB153253916E952CD">
    <w:name w:val="3AC25B7F1C4D46EEB153253916E952CD"/>
    <w:rsid w:val="000722B5"/>
  </w:style>
  <w:style w:type="paragraph" w:customStyle="1" w:styleId="37EF749C231B42939DC502C467FDEB68">
    <w:name w:val="37EF749C231B42939DC502C467FDEB68"/>
    <w:rsid w:val="000722B5"/>
  </w:style>
  <w:style w:type="paragraph" w:customStyle="1" w:styleId="78359E0AF9B74D80A78E586BB7F138F6">
    <w:name w:val="78359E0AF9B74D80A78E586BB7F138F6"/>
    <w:rsid w:val="000722B5"/>
  </w:style>
  <w:style w:type="paragraph" w:customStyle="1" w:styleId="67D4916D1F304F95803E9569DFCA3DC7">
    <w:name w:val="67D4916D1F304F95803E9569DFCA3DC7"/>
    <w:rsid w:val="000722B5"/>
  </w:style>
  <w:style w:type="paragraph" w:customStyle="1" w:styleId="A1335617250747FCAF0BE01F0DDC6053">
    <w:name w:val="A1335617250747FCAF0BE01F0DDC6053"/>
    <w:rsid w:val="000722B5"/>
  </w:style>
  <w:style w:type="paragraph" w:customStyle="1" w:styleId="2580F083C316415ABAB6AAE45A7C885F">
    <w:name w:val="2580F083C316415ABAB6AAE45A7C885F"/>
    <w:rsid w:val="000722B5"/>
  </w:style>
  <w:style w:type="paragraph" w:customStyle="1" w:styleId="B5D4182B4BD94997975FBC74DF093A34">
    <w:name w:val="B5D4182B4BD94997975FBC74DF093A34"/>
    <w:rsid w:val="00072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545EAD4814C4098F1B5A47CE074CE" ma:contentTypeVersion="16" ma:contentTypeDescription="Create a new document." ma:contentTypeScope="" ma:versionID="af6a3fde87edf022ef55eb411ead0e18">
  <xsd:schema xmlns:xsd="http://www.w3.org/2001/XMLSchema" xmlns:xs="http://www.w3.org/2001/XMLSchema" xmlns:p="http://schemas.microsoft.com/office/2006/metadata/properties" xmlns:ns2="3a602bd4-fbc7-4d22-8511-34e72abccc65" xmlns:ns3="97504445-c334-4aca-a0f5-9ed1d6211ea9" targetNamespace="http://schemas.microsoft.com/office/2006/metadata/properties" ma:root="true" ma:fieldsID="d0432c938ea37bba2f0e1da324e9e11b" ns2:_="" ns3:_="">
    <xsd:import namespace="3a602bd4-fbc7-4d22-8511-34e72abccc65"/>
    <xsd:import namespace="97504445-c334-4aca-a0f5-9ed1d6211e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02bd4-fbc7-4d22-8511-34e72abcc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370b4-3666-47ec-a094-d8c6ca7cc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04445-c334-4aca-a0f5-9ed1d6211e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343b36-cc17-40e4-b924-add36a4e7c1a}" ma:internalName="TaxCatchAll" ma:showField="CatchAllData" ma:web="97504445-c334-4aca-a0f5-9ed1d6211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70698-EC86-42F8-AAE2-3100672AC7F0}"/>
</file>

<file path=customXml/itemProps2.xml><?xml version="1.0" encoding="utf-8"?>
<ds:datastoreItem xmlns:ds="http://schemas.openxmlformats.org/officeDocument/2006/customXml" ds:itemID="{672E7D20-2917-4F9E-BC98-22C9F81CD4E7}"/>
</file>

<file path=docProps/app.xml><?xml version="1.0" encoding="utf-8"?>
<Properties xmlns="http://schemas.openxmlformats.org/officeDocument/2006/extended-properties" xmlns:vt="http://schemas.openxmlformats.org/officeDocument/2006/docPropsVTypes">
  <Template>Normal</Template>
  <TotalTime>3071</TotalTime>
  <Pages>16</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Garson Law</dc:creator>
  <cp:keywords/>
  <dc:description/>
  <cp:lastModifiedBy>Patience Palmer</cp:lastModifiedBy>
  <cp:revision>21</cp:revision>
  <dcterms:created xsi:type="dcterms:W3CDTF">2022-10-31T14:53:00Z</dcterms:created>
  <dcterms:modified xsi:type="dcterms:W3CDTF">2022-12-09T22:36:00Z</dcterms:modified>
</cp:coreProperties>
</file>