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12D9" w14:textId="33277FDB" w:rsidR="00AE5653" w:rsidRPr="001233CE" w:rsidRDefault="00541A4B" w:rsidP="001233CE">
      <w:pPr>
        <w:spacing w:after="0"/>
        <w:jc w:val="center"/>
        <w:rPr>
          <w:b/>
          <w:bCs/>
        </w:rPr>
      </w:pPr>
      <w:r w:rsidRPr="001233CE">
        <w:rPr>
          <w:b/>
          <w:bCs/>
        </w:rPr>
        <w:t>Principal Investigator (PI) Eligibility Request Form</w:t>
      </w:r>
    </w:p>
    <w:p w14:paraId="2EDE7A0E" w14:textId="4383BAE3" w:rsidR="00541A4B" w:rsidRDefault="00CE5167" w:rsidP="001233CE">
      <w:pPr>
        <w:jc w:val="center"/>
        <w:rPr>
          <w:i/>
          <w:iCs/>
        </w:rPr>
      </w:pPr>
      <w:r>
        <w:rPr>
          <w:i/>
          <w:iCs/>
        </w:rPr>
        <w:t>March</w:t>
      </w:r>
      <w:r w:rsidRPr="001233CE">
        <w:rPr>
          <w:i/>
          <w:iCs/>
        </w:rPr>
        <w:t xml:space="preserve"> </w:t>
      </w:r>
      <w:r w:rsidR="00541A4B" w:rsidRPr="001233CE">
        <w:rPr>
          <w:i/>
          <w:iCs/>
        </w:rPr>
        <w:t>2023</w:t>
      </w:r>
    </w:p>
    <w:p w14:paraId="171E6953" w14:textId="5604D180" w:rsidR="00A02DA3" w:rsidRPr="009F6A88" w:rsidRDefault="00A02DA3" w:rsidP="009F6A88">
      <w:r w:rsidRPr="009F6A88">
        <w:t>D</w:t>
      </w:r>
      <w:r>
        <w:t>ate of PI Eligibility Request Form submission</w:t>
      </w:r>
      <w:r w:rsidRPr="009F6A8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41A4B" w14:paraId="1910DD6C" w14:textId="77777777" w:rsidTr="001233CE">
        <w:tc>
          <w:tcPr>
            <w:tcW w:w="2972" w:type="dxa"/>
          </w:tcPr>
          <w:p w14:paraId="19A63EE5" w14:textId="666C9E40" w:rsidR="00541A4B" w:rsidRDefault="00541A4B">
            <w:r>
              <w:t xml:space="preserve">Name of Proposed </w:t>
            </w:r>
            <w:r w:rsidR="00283E01">
              <w:t xml:space="preserve">Dalhousie </w:t>
            </w:r>
            <w:r>
              <w:t>PI, Position, Department, Faculty</w:t>
            </w:r>
          </w:p>
        </w:tc>
        <w:tc>
          <w:tcPr>
            <w:tcW w:w="6378" w:type="dxa"/>
          </w:tcPr>
          <w:p w14:paraId="19C797A2" w14:textId="77777777" w:rsidR="00541A4B" w:rsidRDefault="00541A4B"/>
        </w:tc>
      </w:tr>
      <w:tr w:rsidR="0043789F" w14:paraId="477B68C8" w14:textId="77777777" w:rsidTr="001233CE">
        <w:tc>
          <w:tcPr>
            <w:tcW w:w="2972" w:type="dxa"/>
          </w:tcPr>
          <w:p w14:paraId="070B8056" w14:textId="35BF6137" w:rsidR="0043789F" w:rsidRDefault="0043789F">
            <w:r>
              <w:t xml:space="preserve">Status of position, including end date </w:t>
            </w:r>
          </w:p>
        </w:tc>
        <w:tc>
          <w:tcPr>
            <w:tcW w:w="6378" w:type="dxa"/>
          </w:tcPr>
          <w:p w14:paraId="5F4725A1" w14:textId="77777777" w:rsidR="0043789F" w:rsidRDefault="0043789F"/>
        </w:tc>
      </w:tr>
      <w:tr w:rsidR="00541A4B" w14:paraId="2298DC24" w14:textId="77777777" w:rsidTr="001233CE">
        <w:tc>
          <w:tcPr>
            <w:tcW w:w="2972" w:type="dxa"/>
          </w:tcPr>
          <w:p w14:paraId="370B3B39" w14:textId="5A68DA67" w:rsidR="00541A4B" w:rsidRDefault="00A14BE0">
            <w:r>
              <w:t>Name of Designated Account Holder,</w:t>
            </w:r>
            <w:r w:rsidR="00541A4B">
              <w:t xml:space="preserve"> Position, Department, Faculty</w:t>
            </w:r>
          </w:p>
        </w:tc>
        <w:tc>
          <w:tcPr>
            <w:tcW w:w="6378" w:type="dxa"/>
          </w:tcPr>
          <w:p w14:paraId="44EBBC05" w14:textId="77777777" w:rsidR="00541A4B" w:rsidRDefault="00541A4B"/>
        </w:tc>
      </w:tr>
      <w:tr w:rsidR="007768B6" w14:paraId="66F9A795" w14:textId="77777777" w:rsidTr="001233CE">
        <w:tc>
          <w:tcPr>
            <w:tcW w:w="2972" w:type="dxa"/>
          </w:tcPr>
          <w:p w14:paraId="5317E419" w14:textId="187AFB71" w:rsidR="007768B6" w:rsidRDefault="007768B6">
            <w:r>
              <w:t xml:space="preserve">Relationship </w:t>
            </w:r>
            <w:r w:rsidR="0043789F">
              <w:t xml:space="preserve">with </w:t>
            </w:r>
            <w:r w:rsidR="00A14BE0">
              <w:t>P</w:t>
            </w:r>
            <w:r w:rsidR="0043789F">
              <w:t>roposed PI</w:t>
            </w:r>
          </w:p>
        </w:tc>
        <w:tc>
          <w:tcPr>
            <w:tcW w:w="6378" w:type="dxa"/>
          </w:tcPr>
          <w:p w14:paraId="569681AD" w14:textId="77777777" w:rsidR="007768B6" w:rsidRDefault="007768B6"/>
        </w:tc>
      </w:tr>
      <w:tr w:rsidR="00541A4B" w14:paraId="7D312E20" w14:textId="77777777" w:rsidTr="001233CE">
        <w:tc>
          <w:tcPr>
            <w:tcW w:w="2972" w:type="dxa"/>
          </w:tcPr>
          <w:p w14:paraId="5D422020" w14:textId="5512EBFF" w:rsidR="00541A4B" w:rsidRDefault="0043789F">
            <w:r>
              <w:t>Funding Agency and Program</w:t>
            </w:r>
          </w:p>
        </w:tc>
        <w:tc>
          <w:tcPr>
            <w:tcW w:w="6378" w:type="dxa"/>
          </w:tcPr>
          <w:p w14:paraId="4CD75DAA" w14:textId="77777777" w:rsidR="00541A4B" w:rsidRDefault="00541A4B"/>
        </w:tc>
      </w:tr>
      <w:tr w:rsidR="00541A4B" w14:paraId="6856A209" w14:textId="77777777" w:rsidTr="001233CE">
        <w:tc>
          <w:tcPr>
            <w:tcW w:w="2972" w:type="dxa"/>
          </w:tcPr>
          <w:p w14:paraId="62C38CFD" w14:textId="11B39309" w:rsidR="00541A4B" w:rsidRDefault="007768B6">
            <w:r>
              <w:t>Funder’s guidelines on PI Eligibility (provide link</w:t>
            </w:r>
            <w:r w:rsidR="0039323D">
              <w:t xml:space="preserve"> or attachment</w:t>
            </w:r>
            <w:r>
              <w:t>)</w:t>
            </w:r>
          </w:p>
        </w:tc>
        <w:tc>
          <w:tcPr>
            <w:tcW w:w="6378" w:type="dxa"/>
          </w:tcPr>
          <w:p w14:paraId="0304C06C" w14:textId="77777777" w:rsidR="00541A4B" w:rsidRDefault="00541A4B"/>
        </w:tc>
      </w:tr>
      <w:tr w:rsidR="00541A4B" w14:paraId="18C23FA1" w14:textId="77777777" w:rsidTr="001233CE">
        <w:tc>
          <w:tcPr>
            <w:tcW w:w="2972" w:type="dxa"/>
          </w:tcPr>
          <w:p w14:paraId="5E9312F4" w14:textId="0A01404B" w:rsidR="00541A4B" w:rsidRDefault="0043789F">
            <w:r>
              <w:t>Application Deadline</w:t>
            </w:r>
          </w:p>
        </w:tc>
        <w:tc>
          <w:tcPr>
            <w:tcW w:w="6378" w:type="dxa"/>
          </w:tcPr>
          <w:p w14:paraId="4B4B09C2" w14:textId="77777777" w:rsidR="00541A4B" w:rsidRDefault="00541A4B"/>
        </w:tc>
      </w:tr>
    </w:tbl>
    <w:p w14:paraId="6F90E8F0" w14:textId="77777777" w:rsidR="00913EFC" w:rsidRDefault="00913EFC"/>
    <w:p w14:paraId="2707F49A" w14:textId="55905340" w:rsidR="00A14BE0" w:rsidRDefault="00A14BE0">
      <w:r>
        <w:t>I, [</w:t>
      </w:r>
      <w:r w:rsidR="001233CE">
        <w:t>name and position</w:t>
      </w:r>
      <w:r>
        <w:t xml:space="preserve">], confirm that I have read </w:t>
      </w:r>
      <w:hyperlink r:id="rId10" w:history="1">
        <w:r w:rsidRPr="00FC334E">
          <w:rPr>
            <w:rStyle w:val="Hyperlink"/>
          </w:rPr>
          <w:t>Dalhousie’</w:t>
        </w:r>
        <w:r w:rsidRPr="00FC334E">
          <w:rPr>
            <w:rStyle w:val="Hyperlink"/>
          </w:rPr>
          <w:t>s</w:t>
        </w:r>
        <w:r w:rsidRPr="00FC334E">
          <w:rPr>
            <w:rStyle w:val="Hyperlink"/>
          </w:rPr>
          <w:t xml:space="preserve"> Guidelines on Principal Investigator (PI) Eligibility</w:t>
        </w:r>
      </w:hyperlink>
      <w:r>
        <w:t>, and that:</w:t>
      </w:r>
    </w:p>
    <w:p w14:paraId="461879AD" w14:textId="6AF91F88" w:rsidR="00A14BE0" w:rsidRDefault="00A14BE0" w:rsidP="00A14BE0">
      <w:pPr>
        <w:pStyle w:val="ListParagraph"/>
        <w:numPr>
          <w:ilvl w:val="0"/>
          <w:numId w:val="1"/>
        </w:numPr>
      </w:pPr>
      <w:r>
        <w:t>Research is an expected component of the Proposed Principal Investigator’s position.</w:t>
      </w:r>
    </w:p>
    <w:p w14:paraId="3BA60420" w14:textId="1C1D7752" w:rsidR="00A14BE0" w:rsidRDefault="00A14BE0" w:rsidP="00A14BE0">
      <w:pPr>
        <w:pStyle w:val="ListParagraph"/>
        <w:numPr>
          <w:ilvl w:val="0"/>
          <w:numId w:val="1"/>
        </w:numPr>
      </w:pPr>
      <w:r>
        <w:t>The proposed research is consistent with the unit’s research program and priorities.</w:t>
      </w:r>
    </w:p>
    <w:p w14:paraId="31773F9C" w14:textId="0F8F3A92" w:rsidR="00A14BE0" w:rsidRDefault="00A14BE0" w:rsidP="00A14BE0">
      <w:pPr>
        <w:pStyle w:val="ListParagraph"/>
        <w:numPr>
          <w:ilvl w:val="0"/>
          <w:numId w:val="1"/>
        </w:numPr>
      </w:pPr>
      <w:r>
        <w:t>All normal and necessary administrative and other unit support for the project will be provided.</w:t>
      </w:r>
    </w:p>
    <w:p w14:paraId="04C6B175" w14:textId="56727E78" w:rsidR="00A14BE0" w:rsidRDefault="00A14BE0" w:rsidP="00A14BE0">
      <w:pPr>
        <w:pStyle w:val="ListParagraph"/>
        <w:numPr>
          <w:ilvl w:val="0"/>
          <w:numId w:val="1"/>
        </w:numPr>
      </w:pPr>
      <w:r>
        <w:t xml:space="preserve">The unit head or Proposed PI’s supervisor </w:t>
      </w:r>
      <w:r w:rsidR="00913EFC">
        <w:t>will take</w:t>
      </w:r>
      <w:r>
        <w:t xml:space="preserve"> responsibility for ensuring the University’s standards of financial, ethical and scientific accountability in the conduct of the funded research project and has formally established intensified reporting arrangements with the non-academic staff member to this end</w:t>
      </w:r>
      <w:r w:rsidR="00913EFC">
        <w:t>.</w:t>
      </w:r>
    </w:p>
    <w:p w14:paraId="64366647" w14:textId="0E52B8A1" w:rsidR="00A14BE0" w:rsidRDefault="00A14BE0" w:rsidP="00A14BE0">
      <w:pPr>
        <w:pStyle w:val="ListParagraph"/>
        <w:numPr>
          <w:ilvl w:val="0"/>
          <w:numId w:val="1"/>
        </w:numPr>
      </w:pPr>
      <w:r>
        <w:t>Any students involved in the project will be appropriately supervised by a Co-PI</w:t>
      </w:r>
      <w:r w:rsidR="00913EFC">
        <w:t>.</w:t>
      </w:r>
    </w:p>
    <w:p w14:paraId="57495A8C" w14:textId="7520DD25" w:rsidR="00A14BE0" w:rsidRDefault="001233CE" w:rsidP="00A14BE0">
      <w:pPr>
        <w:pStyle w:val="ListParagraph"/>
        <w:numPr>
          <w:ilvl w:val="0"/>
          <w:numId w:val="1"/>
        </w:numPr>
      </w:pPr>
      <w:r>
        <w:t>The designated account holder will monitor, prevent and – if needed – cover over-expenditures and/or ineligible costs.</w:t>
      </w:r>
    </w:p>
    <w:p w14:paraId="08D0CE21" w14:textId="016AB609" w:rsidR="001233CE" w:rsidRDefault="001233CE" w:rsidP="001233CE">
      <w:r>
        <w:t xml:space="preserve">I acknowledge that the University may terminate the project at any time </w:t>
      </w:r>
      <w:r w:rsidR="00FF4551">
        <w:t>i</w:t>
      </w:r>
      <w:r>
        <w:t>f accountability standards are not maintained.</w:t>
      </w:r>
    </w:p>
    <w:p w14:paraId="4755BA09" w14:textId="3ECEC3D6" w:rsidR="001233CE" w:rsidRDefault="001233CE" w:rsidP="001233CE"/>
    <w:p w14:paraId="1D3BB70B" w14:textId="33CB072F" w:rsidR="001233CE" w:rsidRDefault="001233CE" w:rsidP="001233CE">
      <w:r>
        <w:t>Signed by,</w:t>
      </w:r>
    </w:p>
    <w:p w14:paraId="0EDF5611" w14:textId="28F5824C" w:rsidR="001233CE" w:rsidRDefault="001233CE" w:rsidP="001233CE"/>
    <w:p w14:paraId="6D947952" w14:textId="73FF2537" w:rsidR="001233CE" w:rsidRDefault="001233CE" w:rsidP="001233CE"/>
    <w:p w14:paraId="1E439483" w14:textId="7E4A04B8" w:rsidR="001233CE" w:rsidRDefault="001233CE" w:rsidP="001233CE">
      <w:r>
        <w:t>[Unit Head, name and title and/or Designated Account Holder, name and title]</w:t>
      </w:r>
    </w:p>
    <w:p w14:paraId="57C3F173" w14:textId="1312B67A" w:rsidR="001233CE" w:rsidRDefault="001233CE" w:rsidP="001233CE"/>
    <w:p w14:paraId="4FEF16CC" w14:textId="7A6FAFE7" w:rsidR="001233CE" w:rsidRPr="0094597D" w:rsidRDefault="001233CE" w:rsidP="001233CE">
      <w:pPr>
        <w:rPr>
          <w:i/>
          <w:iCs/>
        </w:rPr>
      </w:pPr>
      <w:r>
        <w:t xml:space="preserve">Approved by, and date: </w:t>
      </w:r>
      <w:r w:rsidRPr="0094597D">
        <w:rPr>
          <w:i/>
          <w:iCs/>
        </w:rPr>
        <w:t>[to be completed by the Office of Research Services]</w:t>
      </w:r>
    </w:p>
    <w:sectPr w:rsidR="001233CE" w:rsidRPr="0094597D" w:rsidSect="009F6A88">
      <w:foot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94B0" w14:textId="77777777" w:rsidR="00184B03" w:rsidRDefault="00184B03" w:rsidP="00A02DA3">
      <w:pPr>
        <w:spacing w:after="0" w:line="240" w:lineRule="auto"/>
      </w:pPr>
      <w:r>
        <w:separator/>
      </w:r>
    </w:p>
  </w:endnote>
  <w:endnote w:type="continuationSeparator" w:id="0">
    <w:p w14:paraId="00B56BDD" w14:textId="77777777" w:rsidR="00184B03" w:rsidRDefault="00184B03" w:rsidP="00A0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C3418" w14:textId="7DA71CFB" w:rsidR="00A02DA3" w:rsidRDefault="00A02DA3">
    <w:pPr>
      <w:pStyle w:val="Footer"/>
    </w:pPr>
    <w:r>
      <w:t>Reminder: The PI Eligibility Request Form should be submitted at least three weeks in advance of the Funder deadline.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C4F76" w14:textId="77777777" w:rsidR="00184B03" w:rsidRDefault="00184B03" w:rsidP="00A02DA3">
      <w:pPr>
        <w:spacing w:after="0" w:line="240" w:lineRule="auto"/>
      </w:pPr>
      <w:r>
        <w:separator/>
      </w:r>
    </w:p>
  </w:footnote>
  <w:footnote w:type="continuationSeparator" w:id="0">
    <w:p w14:paraId="0AA48E24" w14:textId="77777777" w:rsidR="00184B03" w:rsidRDefault="00184B03" w:rsidP="00A02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17812"/>
    <w:multiLevelType w:val="hybridMultilevel"/>
    <w:tmpl w:val="4A88C9F4"/>
    <w:lvl w:ilvl="0" w:tplc="D0026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40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4B"/>
    <w:rsid w:val="001233CE"/>
    <w:rsid w:val="00184B03"/>
    <w:rsid w:val="001E5503"/>
    <w:rsid w:val="00225D08"/>
    <w:rsid w:val="002801D9"/>
    <w:rsid w:val="00283E01"/>
    <w:rsid w:val="00337D91"/>
    <w:rsid w:val="0039323D"/>
    <w:rsid w:val="004172F8"/>
    <w:rsid w:val="0043789F"/>
    <w:rsid w:val="00541A4B"/>
    <w:rsid w:val="006D190F"/>
    <w:rsid w:val="00733356"/>
    <w:rsid w:val="007768B6"/>
    <w:rsid w:val="00785FC0"/>
    <w:rsid w:val="008F614E"/>
    <w:rsid w:val="00913EFC"/>
    <w:rsid w:val="0094597D"/>
    <w:rsid w:val="009F6A88"/>
    <w:rsid w:val="00A02DA3"/>
    <w:rsid w:val="00A14BE0"/>
    <w:rsid w:val="00AE5653"/>
    <w:rsid w:val="00C4374C"/>
    <w:rsid w:val="00CE5167"/>
    <w:rsid w:val="00E1270E"/>
    <w:rsid w:val="00E5427E"/>
    <w:rsid w:val="00FC334E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F4E8"/>
  <w15:chartTrackingRefBased/>
  <w15:docId w15:val="{EF6B8C77-7489-413F-BD4B-6110FDDF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B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3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3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2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3E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2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A3"/>
  </w:style>
  <w:style w:type="paragraph" w:styleId="Footer">
    <w:name w:val="footer"/>
    <w:basedOn w:val="Normal"/>
    <w:link w:val="FooterChar"/>
    <w:uiPriority w:val="99"/>
    <w:unhideWhenUsed/>
    <w:rsid w:val="00A02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A3"/>
  </w:style>
  <w:style w:type="character" w:styleId="FollowedHyperlink">
    <w:name w:val="FollowedHyperlink"/>
    <w:basedOn w:val="DefaultParagraphFont"/>
    <w:uiPriority w:val="99"/>
    <w:semiHidden/>
    <w:unhideWhenUsed/>
    <w:rsid w:val="001E5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cdn.dal.ca/content/dam/dalhousie/pdf/research-services/Policies/PI%20Eligibility%20Guidelines%20March%2020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acb07b-96fa-4e76-bf3e-406c8412ba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8F373AFF0014CB38F14593400D6AF" ma:contentTypeVersion="14" ma:contentTypeDescription="Create a new document." ma:contentTypeScope="" ma:versionID="56e3a8b05bc9b265c2a8db9d0a43360d">
  <xsd:schema xmlns:xsd="http://www.w3.org/2001/XMLSchema" xmlns:xs="http://www.w3.org/2001/XMLSchema" xmlns:p="http://schemas.microsoft.com/office/2006/metadata/properties" xmlns:ns3="87acb07b-96fa-4e76-bf3e-406c8412ba4a" xmlns:ns4="5b44243c-b8f8-42b4-8b99-3147ac9f479a" targetNamespace="http://schemas.microsoft.com/office/2006/metadata/properties" ma:root="true" ma:fieldsID="209140a69d416e73a2f479f26e129749" ns3:_="" ns4:_="">
    <xsd:import namespace="87acb07b-96fa-4e76-bf3e-406c8412ba4a"/>
    <xsd:import namespace="5b44243c-b8f8-42b4-8b99-3147ac9f4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b07b-96fa-4e76-bf3e-406c8412b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4243c-b8f8-42b4-8b99-3147ac9f4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19639-BEE1-4EAA-B701-25749C998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EF86F-C1FD-4AE3-90B2-824402EF02F5}">
  <ds:schemaRefs>
    <ds:schemaRef ds:uri="http://schemas.microsoft.com/office/2006/metadata/properties"/>
    <ds:schemaRef ds:uri="http://schemas.microsoft.com/office/infopath/2007/PartnerControls"/>
    <ds:schemaRef ds:uri="87acb07b-96fa-4e76-bf3e-406c8412ba4a"/>
  </ds:schemaRefs>
</ds:datastoreItem>
</file>

<file path=customXml/itemProps3.xml><?xml version="1.0" encoding="utf-8"?>
<ds:datastoreItem xmlns:ds="http://schemas.openxmlformats.org/officeDocument/2006/customXml" ds:itemID="{56D469AF-C2B0-4DC5-832C-BA3DA9D4E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cb07b-96fa-4e76-bf3e-406c8412ba4a"/>
    <ds:schemaRef ds:uri="5b44243c-b8f8-42b4-8b99-3147ac9f4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Brown</dc:creator>
  <cp:keywords/>
  <dc:description/>
  <cp:lastModifiedBy>Jaq-Lin Larder</cp:lastModifiedBy>
  <cp:revision>4</cp:revision>
  <dcterms:created xsi:type="dcterms:W3CDTF">2023-03-21T14:55:00Z</dcterms:created>
  <dcterms:modified xsi:type="dcterms:W3CDTF">2024-11-19T19:05:00Z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0x01010073F8F373AFF0014CB38F14593400D6AF</vt:lpwstr>
  </property>
</Properties>
</file>