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9C6" w:rsidRPr="00AC624E" w:rsidRDefault="002529C6">
      <w:pPr>
        <w:spacing w:line="200" w:lineRule="exact"/>
        <w:rPr>
          <w:sz w:val="24"/>
          <w:szCs w:val="24"/>
        </w:rPr>
      </w:pPr>
    </w:p>
    <w:p w:rsidR="002529C6" w:rsidRPr="00AC624E" w:rsidRDefault="002529C6">
      <w:pPr>
        <w:spacing w:before="3" w:line="260" w:lineRule="exact"/>
        <w:rPr>
          <w:sz w:val="24"/>
          <w:szCs w:val="24"/>
        </w:rPr>
      </w:pPr>
    </w:p>
    <w:p w:rsidR="002529C6" w:rsidRPr="00216381" w:rsidRDefault="00872F26" w:rsidP="00AB43CF">
      <w:pPr>
        <w:spacing w:before="13"/>
        <w:ind w:left="3402" w:right="3818"/>
        <w:jc w:val="center"/>
        <w:rPr>
          <w:sz w:val="32"/>
          <w:szCs w:val="32"/>
        </w:rPr>
      </w:pPr>
      <w:r w:rsidRPr="00216381">
        <w:rPr>
          <w:b/>
          <w:sz w:val="32"/>
          <w:szCs w:val="32"/>
        </w:rPr>
        <w:t>Scott Pruysers</w:t>
      </w:r>
    </w:p>
    <w:p w:rsidR="002529C6" w:rsidRPr="00AC624E" w:rsidRDefault="002529C6">
      <w:pPr>
        <w:spacing w:before="14" w:line="260" w:lineRule="exact"/>
        <w:rPr>
          <w:sz w:val="24"/>
          <w:szCs w:val="24"/>
        </w:rPr>
      </w:pPr>
    </w:p>
    <w:p w:rsidR="002529C6" w:rsidRPr="00AC624E" w:rsidRDefault="00113DCD">
      <w:pPr>
        <w:ind w:left="100"/>
        <w:rPr>
          <w:sz w:val="24"/>
          <w:szCs w:val="24"/>
        </w:rPr>
      </w:pPr>
      <w:r>
        <w:rPr>
          <w:sz w:val="24"/>
          <w:szCs w:val="24"/>
        </w:rPr>
        <w:t>Assistant Professor</w:t>
      </w:r>
      <w:r w:rsidR="00F930ED">
        <w:rPr>
          <w:sz w:val="24"/>
          <w:szCs w:val="24"/>
        </w:rPr>
        <w:t xml:space="preserve">     </w:t>
      </w:r>
      <w:r w:rsidR="00A50BDE" w:rsidRPr="00AC624E">
        <w:rPr>
          <w:sz w:val="24"/>
          <w:szCs w:val="24"/>
        </w:rPr>
        <w:t xml:space="preserve">                                                                          </w:t>
      </w:r>
      <w:r w:rsidR="00A50BDE" w:rsidRPr="00AC624E">
        <w:rPr>
          <w:spacing w:val="1"/>
          <w:sz w:val="24"/>
          <w:szCs w:val="24"/>
        </w:rPr>
        <w:t xml:space="preserve"> </w:t>
      </w:r>
      <w:r w:rsidR="00872F26" w:rsidRPr="00AC624E">
        <w:rPr>
          <w:spacing w:val="1"/>
          <w:sz w:val="24"/>
          <w:szCs w:val="24"/>
        </w:rPr>
        <w:t xml:space="preserve">  </w:t>
      </w:r>
      <w:r w:rsidR="007F7D73">
        <w:rPr>
          <w:spacing w:val="1"/>
          <w:sz w:val="24"/>
          <w:szCs w:val="24"/>
        </w:rPr>
        <w:t xml:space="preserve">           </w:t>
      </w:r>
      <w:r>
        <w:rPr>
          <w:spacing w:val="1"/>
          <w:sz w:val="24"/>
          <w:szCs w:val="24"/>
        </w:rPr>
        <w:t xml:space="preserve">   </w:t>
      </w:r>
      <w:r w:rsidR="007F7D73">
        <w:rPr>
          <w:spacing w:val="1"/>
          <w:sz w:val="24"/>
          <w:szCs w:val="24"/>
        </w:rPr>
        <w:t xml:space="preserve"> </w:t>
      </w:r>
      <w:r>
        <w:rPr>
          <w:spacing w:val="1"/>
          <w:sz w:val="24"/>
          <w:szCs w:val="24"/>
        </w:rPr>
        <w:t xml:space="preserve"> </w:t>
      </w:r>
      <w:proofErr w:type="gramStart"/>
      <w:r w:rsidR="00872F26" w:rsidRPr="00AC624E">
        <w:rPr>
          <w:spacing w:val="1"/>
          <w:sz w:val="24"/>
          <w:szCs w:val="24"/>
        </w:rPr>
        <w:t xml:space="preserve">   </w:t>
      </w:r>
      <w:r w:rsidR="00A50BDE" w:rsidRPr="00AC624E">
        <w:rPr>
          <w:sz w:val="24"/>
          <w:szCs w:val="24"/>
        </w:rPr>
        <w:t>(</w:t>
      </w:r>
      <w:proofErr w:type="gramEnd"/>
      <w:r w:rsidR="00872F26" w:rsidRPr="00AC624E">
        <w:rPr>
          <w:sz w:val="24"/>
          <w:szCs w:val="24"/>
        </w:rPr>
        <w:t>613</w:t>
      </w:r>
      <w:r w:rsidR="00A50BDE" w:rsidRPr="00AC624E">
        <w:rPr>
          <w:sz w:val="24"/>
          <w:szCs w:val="24"/>
        </w:rPr>
        <w:t xml:space="preserve">) </w:t>
      </w:r>
      <w:r w:rsidR="00872F26" w:rsidRPr="00AC624E">
        <w:rPr>
          <w:sz w:val="24"/>
          <w:szCs w:val="24"/>
        </w:rPr>
        <w:t>698-6699</w:t>
      </w:r>
    </w:p>
    <w:p w:rsidR="002529C6" w:rsidRPr="00AC624E" w:rsidRDefault="00113DCD" w:rsidP="00113DCD">
      <w:pPr>
        <w:spacing w:line="260" w:lineRule="exact"/>
        <w:ind w:left="100"/>
        <w:rPr>
          <w:sz w:val="24"/>
          <w:szCs w:val="24"/>
        </w:rPr>
      </w:pPr>
      <w:r>
        <w:rPr>
          <w:sz w:val="24"/>
          <w:szCs w:val="24"/>
        </w:rPr>
        <w:t>Dalhousie</w:t>
      </w:r>
      <w:r w:rsidR="007F7D73">
        <w:rPr>
          <w:sz w:val="24"/>
          <w:szCs w:val="24"/>
        </w:rPr>
        <w:t xml:space="preserve"> </w:t>
      </w:r>
      <w:r w:rsidR="00A50BDE" w:rsidRPr="00AC624E">
        <w:rPr>
          <w:sz w:val="24"/>
          <w:szCs w:val="24"/>
        </w:rPr>
        <w:t>Universit</w:t>
      </w:r>
      <w:r>
        <w:rPr>
          <w:sz w:val="24"/>
          <w:szCs w:val="24"/>
        </w:rPr>
        <w:t>y</w:t>
      </w:r>
      <w:r w:rsidR="007F7D73">
        <w:rPr>
          <w:sz w:val="24"/>
          <w:szCs w:val="24"/>
        </w:rPr>
        <w:t xml:space="preserve">                </w:t>
      </w:r>
      <w:r w:rsidR="00A50BDE" w:rsidRPr="00AC624E">
        <w:rPr>
          <w:sz w:val="24"/>
          <w:szCs w:val="24"/>
        </w:rPr>
        <w:t xml:space="preserve">              </w:t>
      </w:r>
      <w:r>
        <w:rPr>
          <w:sz w:val="24"/>
          <w:szCs w:val="24"/>
        </w:rPr>
        <w:t xml:space="preserve">                                      </w:t>
      </w:r>
      <w:r w:rsidR="00A50BDE" w:rsidRPr="00AC624E">
        <w:rPr>
          <w:sz w:val="24"/>
          <w:szCs w:val="24"/>
        </w:rPr>
        <w:t xml:space="preserve">         </w:t>
      </w:r>
      <w:r w:rsidR="007F7D73">
        <w:rPr>
          <w:sz w:val="24"/>
          <w:szCs w:val="24"/>
        </w:rPr>
        <w:t xml:space="preserve">   </w:t>
      </w:r>
      <w:r w:rsidR="00A50BDE" w:rsidRPr="00AC624E">
        <w:rPr>
          <w:sz w:val="24"/>
          <w:szCs w:val="24"/>
        </w:rPr>
        <w:t xml:space="preserve"> </w:t>
      </w:r>
      <w:r w:rsidR="00D6656E">
        <w:rPr>
          <w:sz w:val="24"/>
          <w:szCs w:val="24"/>
        </w:rPr>
        <w:t xml:space="preserve">       </w:t>
      </w:r>
      <w:r w:rsidR="00872F26" w:rsidRPr="00AC624E">
        <w:rPr>
          <w:sz w:val="24"/>
          <w:szCs w:val="24"/>
        </w:rPr>
        <w:t>scott.pruysers</w:t>
      </w:r>
      <w:r w:rsidR="00A50BDE" w:rsidRPr="00AC624E">
        <w:rPr>
          <w:sz w:val="24"/>
          <w:szCs w:val="24"/>
        </w:rPr>
        <w:t>@</w:t>
      </w:r>
      <w:r w:rsidR="00D6656E">
        <w:rPr>
          <w:sz w:val="24"/>
          <w:szCs w:val="24"/>
        </w:rPr>
        <w:t>dal</w:t>
      </w:r>
      <w:r w:rsidR="00A50BDE" w:rsidRPr="00AC624E">
        <w:rPr>
          <w:sz w:val="24"/>
          <w:szCs w:val="24"/>
        </w:rPr>
        <w:t>.ca</w:t>
      </w:r>
    </w:p>
    <w:p w:rsidR="002529C6" w:rsidRPr="00AC624E" w:rsidRDefault="00113DCD">
      <w:pPr>
        <w:spacing w:before="2"/>
        <w:ind w:left="100"/>
        <w:rPr>
          <w:sz w:val="24"/>
          <w:szCs w:val="24"/>
        </w:rPr>
      </w:pPr>
      <w:r>
        <w:rPr>
          <w:sz w:val="24"/>
          <w:szCs w:val="24"/>
        </w:rPr>
        <w:t>Department of Political Science</w:t>
      </w:r>
      <w:r w:rsidR="007F7D73">
        <w:rPr>
          <w:sz w:val="24"/>
          <w:szCs w:val="24"/>
        </w:rPr>
        <w:tab/>
      </w:r>
      <w:r w:rsidR="007F7D73">
        <w:rPr>
          <w:sz w:val="24"/>
          <w:szCs w:val="24"/>
        </w:rPr>
        <w:tab/>
      </w:r>
      <w:r>
        <w:rPr>
          <w:sz w:val="24"/>
          <w:szCs w:val="24"/>
        </w:rPr>
        <w:t xml:space="preserve">                                                www.scottpruysers.com </w:t>
      </w:r>
    </w:p>
    <w:p w:rsidR="002529C6" w:rsidRPr="00AC624E" w:rsidRDefault="00113DCD">
      <w:pPr>
        <w:spacing w:line="260" w:lineRule="exact"/>
        <w:ind w:left="100"/>
        <w:rPr>
          <w:sz w:val="24"/>
          <w:szCs w:val="24"/>
        </w:rPr>
      </w:pPr>
      <w:r>
        <w:rPr>
          <w:sz w:val="24"/>
          <w:szCs w:val="24"/>
        </w:rPr>
        <w:t>Halifax, Nova Scotia</w:t>
      </w:r>
      <w:r w:rsidR="00225EEC">
        <w:rPr>
          <w:sz w:val="24"/>
          <w:szCs w:val="24"/>
        </w:rPr>
        <w:tab/>
      </w:r>
      <w:r w:rsidR="00225EEC">
        <w:rPr>
          <w:sz w:val="24"/>
          <w:szCs w:val="24"/>
        </w:rPr>
        <w:tab/>
      </w:r>
      <w:r w:rsidR="00225EEC">
        <w:rPr>
          <w:sz w:val="24"/>
          <w:szCs w:val="24"/>
        </w:rPr>
        <w:tab/>
      </w:r>
      <w:r w:rsidR="00225EEC">
        <w:rPr>
          <w:sz w:val="24"/>
          <w:szCs w:val="24"/>
        </w:rPr>
        <w:tab/>
      </w:r>
      <w:r w:rsidR="00225EEC">
        <w:rPr>
          <w:sz w:val="24"/>
          <w:szCs w:val="24"/>
        </w:rPr>
        <w:tab/>
      </w:r>
      <w:r w:rsidR="00225EEC">
        <w:rPr>
          <w:sz w:val="24"/>
          <w:szCs w:val="24"/>
        </w:rPr>
        <w:tab/>
        <w:t xml:space="preserve">  </w:t>
      </w:r>
      <w:r w:rsidR="007F7D73">
        <w:rPr>
          <w:sz w:val="24"/>
          <w:szCs w:val="24"/>
        </w:rPr>
        <w:t xml:space="preserve">                        </w:t>
      </w:r>
      <w:r w:rsidR="00225EEC">
        <w:rPr>
          <w:sz w:val="24"/>
          <w:szCs w:val="24"/>
        </w:rPr>
        <w:t xml:space="preserve"> </w:t>
      </w:r>
      <w:r w:rsidR="00225EEC" w:rsidRPr="00225EEC">
        <w:rPr>
          <w:sz w:val="24"/>
          <w:szCs w:val="24"/>
        </w:rPr>
        <w:t>Citizenship: Canadian</w:t>
      </w:r>
    </w:p>
    <w:p w:rsidR="002529C6" w:rsidRPr="00AC624E" w:rsidRDefault="002529C6">
      <w:pPr>
        <w:spacing w:before="16" w:line="260" w:lineRule="exact"/>
        <w:rPr>
          <w:sz w:val="24"/>
          <w:szCs w:val="24"/>
        </w:rPr>
      </w:pPr>
    </w:p>
    <w:p w:rsidR="002529C6" w:rsidRPr="00AC624E" w:rsidRDefault="000352F9">
      <w:pPr>
        <w:tabs>
          <w:tab w:val="left" w:pos="9460"/>
        </w:tabs>
        <w:spacing w:line="260" w:lineRule="exact"/>
        <w:ind w:left="100"/>
        <w:rPr>
          <w:sz w:val="24"/>
          <w:szCs w:val="24"/>
        </w:rPr>
      </w:pPr>
      <w:r w:rsidRPr="00AC624E">
        <w:rPr>
          <w:b/>
          <w:position w:val="-1"/>
          <w:sz w:val="24"/>
          <w:szCs w:val="24"/>
          <w:u w:val="thick" w:color="000000"/>
        </w:rPr>
        <w:t xml:space="preserve">ACADEMIC APPOINTMENTS </w:t>
      </w:r>
      <w:r w:rsidR="00A50BDE" w:rsidRPr="00AC624E">
        <w:rPr>
          <w:b/>
          <w:position w:val="-1"/>
          <w:sz w:val="24"/>
          <w:szCs w:val="24"/>
          <w:u w:val="thick" w:color="000000"/>
        </w:rPr>
        <w:tab/>
      </w:r>
    </w:p>
    <w:p w:rsidR="002529C6" w:rsidRPr="00AC624E" w:rsidRDefault="002529C6">
      <w:pPr>
        <w:spacing w:before="12" w:line="240" w:lineRule="exact"/>
        <w:rPr>
          <w:sz w:val="24"/>
          <w:szCs w:val="24"/>
        </w:rPr>
      </w:pPr>
    </w:p>
    <w:p w:rsidR="000E1E42" w:rsidRDefault="000E1E42" w:rsidP="000E1E42">
      <w:pPr>
        <w:ind w:left="102"/>
        <w:contextualSpacing/>
        <w:rPr>
          <w:sz w:val="24"/>
          <w:szCs w:val="24"/>
        </w:rPr>
      </w:pPr>
      <w:r>
        <w:rPr>
          <w:sz w:val="24"/>
          <w:szCs w:val="24"/>
        </w:rPr>
        <w:t>Assistant Professor, Dalhousie University (2019-Present)</w:t>
      </w:r>
    </w:p>
    <w:p w:rsidR="000E1E42" w:rsidRDefault="000E1E42" w:rsidP="000E1E42">
      <w:pPr>
        <w:ind w:left="102"/>
        <w:contextualSpacing/>
        <w:rPr>
          <w:sz w:val="24"/>
          <w:szCs w:val="24"/>
        </w:rPr>
      </w:pPr>
      <w:r>
        <w:rPr>
          <w:sz w:val="24"/>
          <w:szCs w:val="24"/>
        </w:rPr>
        <w:t>Adjunct Research Professor, Carleton University (2018-Present)</w:t>
      </w:r>
    </w:p>
    <w:p w:rsidR="00F05A3A" w:rsidRDefault="00F05A3A" w:rsidP="008E6323">
      <w:pPr>
        <w:ind w:left="102"/>
        <w:contextualSpacing/>
        <w:rPr>
          <w:sz w:val="24"/>
          <w:szCs w:val="24"/>
        </w:rPr>
      </w:pPr>
      <w:r>
        <w:rPr>
          <w:sz w:val="24"/>
          <w:szCs w:val="24"/>
        </w:rPr>
        <w:t>Canadian Municipal Election Study Postdocto</w:t>
      </w:r>
      <w:r w:rsidR="004821D0">
        <w:rPr>
          <w:sz w:val="24"/>
          <w:szCs w:val="24"/>
        </w:rPr>
        <w:t xml:space="preserve">ral Fellow, Ryerson University </w:t>
      </w:r>
      <w:r>
        <w:rPr>
          <w:sz w:val="24"/>
          <w:szCs w:val="24"/>
        </w:rPr>
        <w:t>(2018-</w:t>
      </w:r>
      <w:r w:rsidR="000E1E42">
        <w:rPr>
          <w:sz w:val="24"/>
          <w:szCs w:val="24"/>
        </w:rPr>
        <w:t>2019</w:t>
      </w:r>
      <w:r>
        <w:rPr>
          <w:sz w:val="24"/>
          <w:szCs w:val="24"/>
        </w:rPr>
        <w:t>)</w:t>
      </w:r>
    </w:p>
    <w:p w:rsidR="002529C6" w:rsidRPr="00AC624E" w:rsidRDefault="00F930ED" w:rsidP="008E6323">
      <w:pPr>
        <w:ind w:left="102"/>
        <w:contextualSpacing/>
        <w:rPr>
          <w:sz w:val="24"/>
          <w:szCs w:val="24"/>
        </w:rPr>
      </w:pPr>
      <w:r>
        <w:rPr>
          <w:sz w:val="24"/>
          <w:szCs w:val="24"/>
        </w:rPr>
        <w:t>SSHRC Postdoctoral Fellow,</w:t>
      </w:r>
      <w:r w:rsidR="00A50BDE" w:rsidRPr="00AC624E">
        <w:rPr>
          <w:sz w:val="24"/>
          <w:szCs w:val="24"/>
        </w:rPr>
        <w:t xml:space="preserve"> University of Calgary (2016-</w:t>
      </w:r>
      <w:r w:rsidR="008E6323">
        <w:rPr>
          <w:sz w:val="24"/>
          <w:szCs w:val="24"/>
        </w:rPr>
        <w:t>2018</w:t>
      </w:r>
      <w:r w:rsidR="00A50BDE" w:rsidRPr="00AC624E">
        <w:rPr>
          <w:sz w:val="24"/>
          <w:szCs w:val="24"/>
        </w:rPr>
        <w:t>)</w:t>
      </w:r>
    </w:p>
    <w:p w:rsidR="005E2CE9" w:rsidRPr="00AC624E" w:rsidRDefault="009930E4" w:rsidP="008E6323">
      <w:pPr>
        <w:ind w:left="102"/>
        <w:contextualSpacing/>
        <w:rPr>
          <w:sz w:val="24"/>
          <w:szCs w:val="24"/>
        </w:rPr>
      </w:pPr>
      <w:r>
        <w:rPr>
          <w:sz w:val="24"/>
          <w:szCs w:val="24"/>
        </w:rPr>
        <w:t xml:space="preserve">Bell Chair </w:t>
      </w:r>
      <w:r w:rsidR="00812946">
        <w:rPr>
          <w:sz w:val="24"/>
          <w:szCs w:val="24"/>
        </w:rPr>
        <w:t>Visiting</w:t>
      </w:r>
      <w:r w:rsidR="00A50BDE" w:rsidRPr="00AC624E">
        <w:rPr>
          <w:sz w:val="24"/>
          <w:szCs w:val="24"/>
        </w:rPr>
        <w:t xml:space="preserve"> </w:t>
      </w:r>
      <w:r w:rsidR="00137465">
        <w:rPr>
          <w:sz w:val="24"/>
          <w:szCs w:val="24"/>
        </w:rPr>
        <w:t>Sc</w:t>
      </w:r>
      <w:r w:rsidR="005E2CE9">
        <w:rPr>
          <w:sz w:val="24"/>
          <w:szCs w:val="24"/>
        </w:rPr>
        <w:t>holar, Carleton University (</w:t>
      </w:r>
      <w:r w:rsidR="00E53C11">
        <w:rPr>
          <w:sz w:val="24"/>
          <w:szCs w:val="24"/>
        </w:rPr>
        <w:t>2015-2016</w:t>
      </w:r>
      <w:r w:rsidR="00A50BDE" w:rsidRPr="00AC624E">
        <w:rPr>
          <w:sz w:val="24"/>
          <w:szCs w:val="24"/>
        </w:rPr>
        <w:t>)</w:t>
      </w:r>
    </w:p>
    <w:p w:rsidR="002529C6" w:rsidRPr="00AC624E" w:rsidRDefault="00A50BDE" w:rsidP="008E6323">
      <w:pPr>
        <w:ind w:left="102" w:right="913"/>
        <w:contextualSpacing/>
        <w:rPr>
          <w:sz w:val="24"/>
          <w:szCs w:val="24"/>
        </w:rPr>
      </w:pPr>
      <w:r w:rsidRPr="00AC624E">
        <w:rPr>
          <w:sz w:val="24"/>
          <w:szCs w:val="24"/>
        </w:rPr>
        <w:t>Instructor, Carleton University (</w:t>
      </w:r>
      <w:r w:rsidR="006D254C">
        <w:rPr>
          <w:sz w:val="24"/>
          <w:szCs w:val="24"/>
        </w:rPr>
        <w:t xml:space="preserve">Winter 2018; </w:t>
      </w:r>
      <w:r w:rsidR="004C41B4">
        <w:rPr>
          <w:sz w:val="24"/>
          <w:szCs w:val="24"/>
        </w:rPr>
        <w:t xml:space="preserve">Summer 2017; </w:t>
      </w:r>
      <w:r w:rsidRPr="00AC624E">
        <w:rPr>
          <w:sz w:val="24"/>
          <w:szCs w:val="24"/>
        </w:rPr>
        <w:t>Winter 2016; Winter 2015)</w:t>
      </w:r>
    </w:p>
    <w:p w:rsidR="002529C6" w:rsidRPr="00AC624E" w:rsidRDefault="002529C6">
      <w:pPr>
        <w:spacing w:before="13" w:line="260" w:lineRule="exact"/>
        <w:rPr>
          <w:sz w:val="24"/>
          <w:szCs w:val="24"/>
        </w:rPr>
      </w:pPr>
    </w:p>
    <w:p w:rsidR="002529C6" w:rsidRPr="00AC624E" w:rsidRDefault="000352F9">
      <w:pPr>
        <w:tabs>
          <w:tab w:val="left" w:pos="9460"/>
        </w:tabs>
        <w:spacing w:line="260" w:lineRule="exact"/>
        <w:ind w:left="100"/>
        <w:rPr>
          <w:sz w:val="24"/>
          <w:szCs w:val="24"/>
        </w:rPr>
      </w:pPr>
      <w:r w:rsidRPr="00AC624E">
        <w:rPr>
          <w:b/>
          <w:position w:val="-1"/>
          <w:sz w:val="24"/>
          <w:szCs w:val="24"/>
          <w:u w:val="thick" w:color="000000"/>
        </w:rPr>
        <w:t>EDUCATION</w:t>
      </w:r>
      <w:r w:rsidR="00A50BDE" w:rsidRPr="00AC624E">
        <w:rPr>
          <w:b/>
          <w:position w:val="-1"/>
          <w:sz w:val="24"/>
          <w:szCs w:val="24"/>
          <w:u w:val="thick" w:color="000000"/>
        </w:rPr>
        <w:t xml:space="preserve"> </w:t>
      </w:r>
      <w:r w:rsidR="00A50BDE" w:rsidRPr="00AC624E">
        <w:rPr>
          <w:b/>
          <w:position w:val="-1"/>
          <w:sz w:val="24"/>
          <w:szCs w:val="24"/>
          <w:u w:val="thick" w:color="000000"/>
        </w:rPr>
        <w:tab/>
      </w:r>
    </w:p>
    <w:p w:rsidR="002529C6" w:rsidRPr="00AC624E" w:rsidRDefault="002529C6">
      <w:pPr>
        <w:spacing w:before="12" w:line="240" w:lineRule="exact"/>
        <w:rPr>
          <w:sz w:val="24"/>
          <w:szCs w:val="24"/>
        </w:rPr>
      </w:pPr>
    </w:p>
    <w:p w:rsidR="00A50BDE" w:rsidRPr="00AC624E" w:rsidRDefault="00A50BDE" w:rsidP="00A50BDE">
      <w:pPr>
        <w:ind w:left="142"/>
        <w:contextualSpacing/>
        <w:rPr>
          <w:sz w:val="24"/>
          <w:szCs w:val="24"/>
        </w:rPr>
      </w:pPr>
      <w:r w:rsidRPr="00AC624E">
        <w:rPr>
          <w:sz w:val="24"/>
          <w:szCs w:val="24"/>
        </w:rPr>
        <w:t>Doctor of Philosophy in Political Science</w:t>
      </w:r>
    </w:p>
    <w:p w:rsidR="00A50BDE" w:rsidRPr="00AC624E" w:rsidRDefault="00A50BDE" w:rsidP="00A50BDE">
      <w:pPr>
        <w:ind w:left="142"/>
        <w:contextualSpacing/>
        <w:rPr>
          <w:sz w:val="24"/>
          <w:szCs w:val="24"/>
        </w:rPr>
      </w:pPr>
      <w:r w:rsidRPr="00AC624E">
        <w:rPr>
          <w:sz w:val="24"/>
          <w:szCs w:val="24"/>
        </w:rPr>
        <w:t>2010 - 2015</w:t>
      </w:r>
      <w:r w:rsidRPr="00AC624E">
        <w:rPr>
          <w:sz w:val="24"/>
          <w:szCs w:val="24"/>
        </w:rPr>
        <w:tab/>
      </w:r>
      <w:r w:rsidRPr="00AC624E">
        <w:rPr>
          <w:sz w:val="24"/>
          <w:szCs w:val="24"/>
        </w:rPr>
        <w:tab/>
        <w:t>Carleton University</w:t>
      </w:r>
    </w:p>
    <w:p w:rsidR="00A50BDE" w:rsidRPr="00DD1819" w:rsidRDefault="00A50BDE" w:rsidP="00DD1819">
      <w:pPr>
        <w:ind w:left="1582" w:firstLine="578"/>
        <w:contextualSpacing/>
        <w:rPr>
          <w:rFonts w:eastAsia="MS Mincho"/>
          <w:b/>
          <w:sz w:val="24"/>
          <w:szCs w:val="24"/>
        </w:rPr>
      </w:pPr>
      <w:r w:rsidRPr="00AC624E">
        <w:rPr>
          <w:rFonts w:eastAsia="MS Mincho"/>
          <w:sz w:val="24"/>
          <w:szCs w:val="24"/>
        </w:rPr>
        <w:t>Thesis:</w:t>
      </w:r>
      <w:r w:rsidRPr="00AC624E">
        <w:rPr>
          <w:rFonts w:eastAsia="Cambria"/>
          <w:b/>
          <w:sz w:val="24"/>
          <w:szCs w:val="24"/>
        </w:rPr>
        <w:t xml:space="preserve"> </w:t>
      </w:r>
      <w:r w:rsidRPr="00A12522">
        <w:rPr>
          <w:rFonts w:eastAsia="Cambria"/>
          <w:sz w:val="24"/>
          <w:szCs w:val="24"/>
        </w:rPr>
        <w:t xml:space="preserve">Two Political Worlds? </w:t>
      </w:r>
      <w:r w:rsidRPr="00A12522">
        <w:rPr>
          <w:rFonts w:eastAsia="MS Mincho"/>
          <w:sz w:val="24"/>
          <w:szCs w:val="24"/>
        </w:rPr>
        <w:t>Reconsidering Vertical Integration</w:t>
      </w:r>
    </w:p>
    <w:p w:rsidR="00A50BDE" w:rsidRPr="00AC624E" w:rsidRDefault="00A50BDE" w:rsidP="00061DEF">
      <w:pPr>
        <w:ind w:left="2160"/>
        <w:contextualSpacing/>
        <w:rPr>
          <w:sz w:val="24"/>
          <w:szCs w:val="24"/>
        </w:rPr>
      </w:pPr>
      <w:r w:rsidRPr="00AC624E">
        <w:rPr>
          <w:sz w:val="24"/>
          <w:szCs w:val="24"/>
        </w:rPr>
        <w:t>Field Exams: Canadian &amp; Comparative</w:t>
      </w:r>
    </w:p>
    <w:p w:rsidR="00A50BDE" w:rsidRPr="00AC624E" w:rsidRDefault="00A50BDE" w:rsidP="00A50BDE">
      <w:pPr>
        <w:ind w:left="142"/>
        <w:contextualSpacing/>
        <w:rPr>
          <w:sz w:val="24"/>
          <w:szCs w:val="24"/>
        </w:rPr>
      </w:pPr>
    </w:p>
    <w:p w:rsidR="00A50BDE" w:rsidRPr="00AC624E" w:rsidRDefault="00A50BDE" w:rsidP="00A50BDE">
      <w:pPr>
        <w:ind w:left="142"/>
        <w:contextualSpacing/>
        <w:rPr>
          <w:sz w:val="24"/>
          <w:szCs w:val="24"/>
        </w:rPr>
      </w:pPr>
      <w:r w:rsidRPr="00AC624E">
        <w:rPr>
          <w:sz w:val="24"/>
          <w:szCs w:val="24"/>
        </w:rPr>
        <w:t>Master of Arts in Political Science</w:t>
      </w:r>
    </w:p>
    <w:p w:rsidR="00A50BDE" w:rsidRPr="00AC624E" w:rsidRDefault="00A50BDE" w:rsidP="00A50BDE">
      <w:pPr>
        <w:ind w:left="142"/>
        <w:contextualSpacing/>
        <w:rPr>
          <w:sz w:val="24"/>
          <w:szCs w:val="24"/>
        </w:rPr>
      </w:pPr>
      <w:r w:rsidRPr="00AC624E">
        <w:rPr>
          <w:sz w:val="24"/>
          <w:szCs w:val="24"/>
        </w:rPr>
        <w:t>2008 - 2009</w:t>
      </w:r>
      <w:r w:rsidRPr="00AC624E">
        <w:rPr>
          <w:sz w:val="24"/>
          <w:szCs w:val="24"/>
        </w:rPr>
        <w:tab/>
      </w:r>
      <w:r w:rsidRPr="00AC624E">
        <w:rPr>
          <w:sz w:val="24"/>
          <w:szCs w:val="24"/>
        </w:rPr>
        <w:tab/>
        <w:t>University of Waterloo</w:t>
      </w:r>
      <w:r w:rsidRPr="00AC624E">
        <w:rPr>
          <w:sz w:val="24"/>
          <w:szCs w:val="24"/>
        </w:rPr>
        <w:tab/>
      </w:r>
    </w:p>
    <w:p w:rsidR="00A50BDE" w:rsidRPr="00AC624E" w:rsidRDefault="00A50BDE" w:rsidP="00A50BDE">
      <w:pPr>
        <w:ind w:left="142"/>
        <w:contextualSpacing/>
        <w:rPr>
          <w:sz w:val="24"/>
          <w:szCs w:val="24"/>
        </w:rPr>
      </w:pPr>
    </w:p>
    <w:p w:rsidR="00A50BDE" w:rsidRPr="00AC624E" w:rsidRDefault="00A50BDE" w:rsidP="00A50BDE">
      <w:pPr>
        <w:ind w:left="142"/>
        <w:contextualSpacing/>
        <w:rPr>
          <w:sz w:val="24"/>
          <w:szCs w:val="24"/>
        </w:rPr>
      </w:pPr>
      <w:r w:rsidRPr="00AC624E">
        <w:rPr>
          <w:sz w:val="24"/>
          <w:szCs w:val="24"/>
        </w:rPr>
        <w:t>Bachelor of Arts in Political Science</w:t>
      </w:r>
    </w:p>
    <w:p w:rsidR="00A50BDE" w:rsidRPr="00AC624E" w:rsidRDefault="00A50BDE" w:rsidP="00A50BDE">
      <w:pPr>
        <w:ind w:left="142"/>
        <w:contextualSpacing/>
        <w:rPr>
          <w:sz w:val="24"/>
          <w:szCs w:val="24"/>
        </w:rPr>
      </w:pPr>
      <w:r w:rsidRPr="00AC624E">
        <w:rPr>
          <w:sz w:val="24"/>
          <w:szCs w:val="24"/>
        </w:rPr>
        <w:t>2004 - 2008</w:t>
      </w:r>
      <w:r w:rsidRPr="00AC624E">
        <w:rPr>
          <w:sz w:val="24"/>
          <w:szCs w:val="24"/>
        </w:rPr>
        <w:tab/>
      </w:r>
      <w:r w:rsidRPr="00AC624E">
        <w:rPr>
          <w:sz w:val="24"/>
          <w:szCs w:val="24"/>
        </w:rPr>
        <w:tab/>
        <w:t>University of Waterloo</w:t>
      </w:r>
    </w:p>
    <w:p w:rsidR="002529C6" w:rsidRPr="00AC624E" w:rsidRDefault="002529C6">
      <w:pPr>
        <w:spacing w:before="16" w:line="260" w:lineRule="exact"/>
        <w:rPr>
          <w:sz w:val="24"/>
          <w:szCs w:val="24"/>
        </w:rPr>
      </w:pPr>
    </w:p>
    <w:p w:rsidR="00C601DA" w:rsidRDefault="00C601DA">
      <w:pPr>
        <w:tabs>
          <w:tab w:val="left" w:pos="9460"/>
        </w:tabs>
        <w:spacing w:line="260" w:lineRule="exact"/>
        <w:ind w:left="100"/>
        <w:rPr>
          <w:b/>
          <w:position w:val="-1"/>
          <w:sz w:val="24"/>
          <w:szCs w:val="24"/>
          <w:u w:val="thick" w:color="000000"/>
        </w:rPr>
      </w:pPr>
    </w:p>
    <w:p w:rsidR="002529C6" w:rsidRPr="00AC624E" w:rsidRDefault="000352F9">
      <w:pPr>
        <w:tabs>
          <w:tab w:val="left" w:pos="9460"/>
        </w:tabs>
        <w:spacing w:line="260" w:lineRule="exact"/>
        <w:ind w:left="100"/>
        <w:rPr>
          <w:sz w:val="24"/>
          <w:szCs w:val="24"/>
        </w:rPr>
      </w:pPr>
      <w:r w:rsidRPr="00AC624E">
        <w:rPr>
          <w:b/>
          <w:position w:val="-1"/>
          <w:sz w:val="24"/>
          <w:szCs w:val="24"/>
          <w:u w:val="thick" w:color="000000"/>
        </w:rPr>
        <w:t xml:space="preserve">RESEARCH AND TEACHING INTERESTS </w:t>
      </w:r>
      <w:r w:rsidR="00A50BDE" w:rsidRPr="00AC624E">
        <w:rPr>
          <w:b/>
          <w:position w:val="-1"/>
          <w:sz w:val="24"/>
          <w:szCs w:val="24"/>
          <w:u w:val="thick" w:color="000000"/>
        </w:rPr>
        <w:tab/>
      </w:r>
    </w:p>
    <w:p w:rsidR="002529C6" w:rsidRPr="00AC624E" w:rsidRDefault="002529C6">
      <w:pPr>
        <w:spacing w:before="12" w:line="240" w:lineRule="exact"/>
        <w:rPr>
          <w:sz w:val="24"/>
          <w:szCs w:val="24"/>
        </w:rPr>
      </w:pPr>
    </w:p>
    <w:p w:rsidR="00A50BDE" w:rsidRPr="00AC624E" w:rsidRDefault="00CB5B37" w:rsidP="00A50BDE">
      <w:pPr>
        <w:ind w:left="142"/>
        <w:contextualSpacing/>
        <w:rPr>
          <w:bCs/>
          <w:sz w:val="24"/>
          <w:szCs w:val="24"/>
        </w:rPr>
      </w:pPr>
      <w:r>
        <w:rPr>
          <w:bCs/>
          <w:sz w:val="24"/>
          <w:szCs w:val="24"/>
        </w:rPr>
        <w:t>Canadian Politics</w:t>
      </w:r>
      <w:r w:rsidR="007E763C">
        <w:rPr>
          <w:bCs/>
          <w:sz w:val="24"/>
          <w:szCs w:val="24"/>
        </w:rPr>
        <w:t xml:space="preserve">; </w:t>
      </w:r>
      <w:r w:rsidR="002E0FE8" w:rsidRPr="00AC624E">
        <w:rPr>
          <w:bCs/>
          <w:sz w:val="24"/>
          <w:szCs w:val="24"/>
        </w:rPr>
        <w:t>Political Parties and Party Systems</w:t>
      </w:r>
      <w:r w:rsidR="002E0FE8">
        <w:rPr>
          <w:bCs/>
          <w:sz w:val="24"/>
          <w:szCs w:val="24"/>
        </w:rPr>
        <w:t>; Political Psychology</w:t>
      </w:r>
      <w:r>
        <w:rPr>
          <w:bCs/>
          <w:sz w:val="24"/>
          <w:szCs w:val="24"/>
        </w:rPr>
        <w:t>; Political Participation</w:t>
      </w:r>
      <w:r w:rsidR="009F5096">
        <w:rPr>
          <w:bCs/>
          <w:sz w:val="24"/>
          <w:szCs w:val="24"/>
        </w:rPr>
        <w:t xml:space="preserve">; </w:t>
      </w:r>
      <w:r w:rsidR="00D568C5">
        <w:rPr>
          <w:bCs/>
          <w:sz w:val="24"/>
          <w:szCs w:val="24"/>
        </w:rPr>
        <w:t>Gender</w:t>
      </w:r>
      <w:r w:rsidR="0038224A">
        <w:rPr>
          <w:bCs/>
          <w:sz w:val="24"/>
          <w:szCs w:val="24"/>
        </w:rPr>
        <w:t xml:space="preserve"> &amp; </w:t>
      </w:r>
      <w:r w:rsidR="009F5096">
        <w:rPr>
          <w:bCs/>
          <w:sz w:val="24"/>
          <w:szCs w:val="24"/>
        </w:rPr>
        <w:t xml:space="preserve">Representation </w:t>
      </w:r>
    </w:p>
    <w:p w:rsidR="008D5948" w:rsidRDefault="008D5948" w:rsidP="006325B9">
      <w:pPr>
        <w:tabs>
          <w:tab w:val="left" w:pos="9460"/>
        </w:tabs>
        <w:spacing w:line="260" w:lineRule="exact"/>
        <w:rPr>
          <w:b/>
          <w:position w:val="-1"/>
          <w:sz w:val="24"/>
          <w:szCs w:val="24"/>
          <w:u w:val="thick" w:color="000000"/>
        </w:rPr>
      </w:pPr>
    </w:p>
    <w:p w:rsidR="00C601DA" w:rsidRDefault="00C601DA" w:rsidP="006325B9">
      <w:pPr>
        <w:tabs>
          <w:tab w:val="left" w:pos="9460"/>
        </w:tabs>
        <w:spacing w:line="260" w:lineRule="exact"/>
        <w:rPr>
          <w:b/>
          <w:position w:val="-1"/>
          <w:sz w:val="24"/>
          <w:szCs w:val="24"/>
          <w:u w:val="thick" w:color="000000"/>
        </w:rPr>
      </w:pPr>
    </w:p>
    <w:p w:rsidR="00A50BDE" w:rsidRPr="004B31E2" w:rsidRDefault="000352F9" w:rsidP="004B31E2">
      <w:pPr>
        <w:tabs>
          <w:tab w:val="left" w:pos="9460"/>
        </w:tabs>
        <w:spacing w:line="260" w:lineRule="exact"/>
        <w:ind w:left="100"/>
        <w:rPr>
          <w:sz w:val="24"/>
          <w:szCs w:val="24"/>
        </w:rPr>
      </w:pPr>
      <w:r w:rsidRPr="00AC624E">
        <w:rPr>
          <w:b/>
          <w:position w:val="-1"/>
          <w:sz w:val="24"/>
          <w:szCs w:val="24"/>
          <w:u w:val="thick" w:color="000000"/>
        </w:rPr>
        <w:t>PUBLICATIONS</w:t>
      </w:r>
      <w:r w:rsidR="00A50BDE" w:rsidRPr="00AC624E">
        <w:rPr>
          <w:b/>
          <w:position w:val="-1"/>
          <w:sz w:val="24"/>
          <w:szCs w:val="24"/>
          <w:u w:val="thick" w:color="000000"/>
        </w:rPr>
        <w:t xml:space="preserve"> </w:t>
      </w:r>
      <w:r w:rsidR="00A50BDE" w:rsidRPr="00AC624E">
        <w:rPr>
          <w:b/>
          <w:position w:val="-1"/>
          <w:sz w:val="24"/>
          <w:szCs w:val="24"/>
          <w:u w:val="thick" w:color="000000"/>
        </w:rPr>
        <w:tab/>
      </w:r>
    </w:p>
    <w:p w:rsidR="00CD4BAC" w:rsidRDefault="00CD4BAC" w:rsidP="004C41B4">
      <w:pPr>
        <w:ind w:left="709" w:hanging="567"/>
        <w:contextualSpacing/>
        <w:jc w:val="both"/>
        <w:rPr>
          <w:sz w:val="24"/>
          <w:szCs w:val="24"/>
          <w:u w:val="single"/>
        </w:rPr>
      </w:pPr>
    </w:p>
    <w:p w:rsidR="004B31E2" w:rsidRPr="00F64651" w:rsidRDefault="004B31E2" w:rsidP="004B31E2">
      <w:pPr>
        <w:spacing w:before="100" w:beforeAutospacing="1" w:after="100" w:afterAutospacing="1"/>
        <w:ind w:left="709" w:hanging="567"/>
        <w:contextualSpacing/>
        <w:jc w:val="both"/>
        <w:rPr>
          <w:rFonts w:eastAsia="Arial Unicode MS"/>
          <w:b/>
          <w:sz w:val="24"/>
          <w:szCs w:val="24"/>
          <w:u w:val="single"/>
        </w:rPr>
      </w:pPr>
      <w:r w:rsidRPr="00F64651">
        <w:rPr>
          <w:rFonts w:eastAsia="Arial Unicode MS"/>
          <w:b/>
          <w:sz w:val="24"/>
          <w:szCs w:val="24"/>
          <w:u w:val="single"/>
        </w:rPr>
        <w:t>Books (</w:t>
      </w:r>
      <w:r w:rsidR="00817689">
        <w:rPr>
          <w:rFonts w:eastAsia="Arial Unicode MS"/>
          <w:b/>
          <w:sz w:val="24"/>
          <w:szCs w:val="24"/>
          <w:u w:val="single"/>
        </w:rPr>
        <w:t>2</w:t>
      </w:r>
      <w:r w:rsidRPr="00F64651">
        <w:rPr>
          <w:rFonts w:eastAsia="Arial Unicode MS"/>
          <w:b/>
          <w:sz w:val="24"/>
          <w:szCs w:val="24"/>
          <w:u w:val="single"/>
        </w:rPr>
        <w:t>)</w:t>
      </w:r>
    </w:p>
    <w:p w:rsidR="004B31E2" w:rsidRPr="00AC624E" w:rsidRDefault="004B31E2" w:rsidP="004B31E2">
      <w:pPr>
        <w:spacing w:before="100" w:beforeAutospacing="1" w:after="100" w:afterAutospacing="1"/>
        <w:ind w:left="709" w:hanging="567"/>
        <w:contextualSpacing/>
        <w:jc w:val="both"/>
        <w:rPr>
          <w:rFonts w:eastAsia="Arial Unicode MS"/>
          <w:b/>
          <w:sz w:val="24"/>
          <w:szCs w:val="24"/>
          <w:u w:val="single"/>
        </w:rPr>
      </w:pPr>
    </w:p>
    <w:p w:rsidR="00817689" w:rsidRPr="005B60C9" w:rsidRDefault="00817689" w:rsidP="00DD523C">
      <w:pPr>
        <w:spacing w:before="100" w:beforeAutospacing="1" w:after="100" w:afterAutospacing="1"/>
        <w:ind w:left="720" w:hanging="578"/>
        <w:contextualSpacing/>
        <w:jc w:val="both"/>
        <w:rPr>
          <w:b/>
          <w:sz w:val="24"/>
          <w:szCs w:val="24"/>
          <w:lang w:val="en-CA"/>
        </w:rPr>
      </w:pPr>
      <w:r w:rsidRPr="004C41B4">
        <w:rPr>
          <w:sz w:val="24"/>
          <w:szCs w:val="24"/>
        </w:rPr>
        <w:t xml:space="preserve">Cross, William, Richard Katz, and </w:t>
      </w:r>
      <w:r w:rsidRPr="00817689">
        <w:rPr>
          <w:sz w:val="24"/>
          <w:szCs w:val="24"/>
        </w:rPr>
        <w:t>Scott Pruysers</w:t>
      </w:r>
      <w:r w:rsidRPr="004C41B4">
        <w:rPr>
          <w:sz w:val="24"/>
          <w:szCs w:val="24"/>
        </w:rPr>
        <w:t xml:space="preserve"> (eds.). </w:t>
      </w:r>
      <w:r w:rsidR="00881474">
        <w:rPr>
          <w:sz w:val="24"/>
          <w:szCs w:val="24"/>
        </w:rPr>
        <w:t>2018</w:t>
      </w:r>
      <w:r>
        <w:rPr>
          <w:sz w:val="24"/>
          <w:szCs w:val="24"/>
        </w:rPr>
        <w:t xml:space="preserve">. </w:t>
      </w:r>
      <w:r w:rsidR="00122807" w:rsidRPr="00122807">
        <w:rPr>
          <w:i/>
          <w:sz w:val="24"/>
          <w:szCs w:val="24"/>
          <w:lang w:val="en-CA"/>
        </w:rPr>
        <w:t>The Personalization of Democratic Politics and the Challenge for Political Parties</w:t>
      </w:r>
      <w:r w:rsidR="00510C56">
        <w:rPr>
          <w:i/>
          <w:sz w:val="24"/>
          <w:szCs w:val="24"/>
        </w:rPr>
        <w:t>.</w:t>
      </w:r>
      <w:r w:rsidR="005E2CE9">
        <w:rPr>
          <w:sz w:val="24"/>
          <w:szCs w:val="24"/>
        </w:rPr>
        <w:t xml:space="preserve"> </w:t>
      </w:r>
      <w:r w:rsidR="00DD523C" w:rsidRPr="00DD523C">
        <w:rPr>
          <w:sz w:val="24"/>
          <w:szCs w:val="24"/>
          <w:lang w:val="en-CA"/>
        </w:rPr>
        <w:t>Lanham, MD</w:t>
      </w:r>
      <w:r w:rsidR="00DD523C">
        <w:rPr>
          <w:sz w:val="24"/>
          <w:szCs w:val="24"/>
          <w:lang w:val="en-CA"/>
        </w:rPr>
        <w:t xml:space="preserve">: </w:t>
      </w:r>
      <w:r w:rsidR="005E2CE9" w:rsidRPr="005E2CE9">
        <w:rPr>
          <w:sz w:val="24"/>
          <w:szCs w:val="24"/>
        </w:rPr>
        <w:t>Rowman and Littlefield</w:t>
      </w:r>
      <w:r w:rsidRPr="004C41B4">
        <w:rPr>
          <w:sz w:val="24"/>
          <w:szCs w:val="24"/>
        </w:rPr>
        <w:t xml:space="preserve">. </w:t>
      </w:r>
    </w:p>
    <w:p w:rsidR="00817689" w:rsidRDefault="00817689" w:rsidP="004B31E2">
      <w:pPr>
        <w:spacing w:before="100" w:beforeAutospacing="1" w:after="100" w:afterAutospacing="1"/>
        <w:ind w:left="709" w:hanging="567"/>
        <w:contextualSpacing/>
        <w:jc w:val="both"/>
        <w:rPr>
          <w:rFonts w:eastAsia="Arial Unicode MS"/>
          <w:sz w:val="24"/>
          <w:szCs w:val="24"/>
        </w:rPr>
      </w:pPr>
    </w:p>
    <w:p w:rsidR="008D5948" w:rsidRDefault="004B31E2" w:rsidP="008D5948">
      <w:pPr>
        <w:spacing w:before="100" w:beforeAutospacing="1" w:after="100" w:afterAutospacing="1"/>
        <w:ind w:left="709" w:hanging="567"/>
        <w:contextualSpacing/>
        <w:jc w:val="both"/>
        <w:rPr>
          <w:rFonts w:eastAsia="Arial Unicode MS"/>
          <w:sz w:val="24"/>
          <w:szCs w:val="24"/>
        </w:rPr>
      </w:pPr>
      <w:r w:rsidRPr="00AC624E">
        <w:rPr>
          <w:rFonts w:eastAsia="Arial Unicode MS"/>
          <w:sz w:val="24"/>
          <w:szCs w:val="24"/>
        </w:rPr>
        <w:t xml:space="preserve">Cross, William, </w:t>
      </w:r>
      <w:proofErr w:type="spellStart"/>
      <w:r w:rsidRPr="00AC624E">
        <w:rPr>
          <w:rFonts w:eastAsia="Arial Unicode MS"/>
          <w:sz w:val="24"/>
          <w:szCs w:val="24"/>
        </w:rPr>
        <w:t>Ofer</w:t>
      </w:r>
      <w:proofErr w:type="spellEnd"/>
      <w:r w:rsidRPr="00AC624E">
        <w:rPr>
          <w:rFonts w:eastAsia="Arial Unicode MS"/>
          <w:sz w:val="24"/>
          <w:szCs w:val="24"/>
        </w:rPr>
        <w:t xml:space="preserve"> </w:t>
      </w:r>
      <w:proofErr w:type="spellStart"/>
      <w:r w:rsidRPr="00AC624E">
        <w:rPr>
          <w:rFonts w:eastAsia="Arial Unicode MS"/>
          <w:sz w:val="24"/>
          <w:szCs w:val="24"/>
        </w:rPr>
        <w:t>Kenig</w:t>
      </w:r>
      <w:proofErr w:type="spellEnd"/>
      <w:r w:rsidRPr="00AC624E">
        <w:rPr>
          <w:rFonts w:eastAsia="Arial Unicode MS"/>
          <w:sz w:val="24"/>
          <w:szCs w:val="24"/>
        </w:rPr>
        <w:t xml:space="preserve">, </w:t>
      </w:r>
      <w:r w:rsidRPr="004C41B4">
        <w:rPr>
          <w:rFonts w:eastAsia="Arial Unicode MS"/>
          <w:sz w:val="24"/>
          <w:szCs w:val="24"/>
        </w:rPr>
        <w:t>Scott Pruysers,</w:t>
      </w:r>
      <w:r w:rsidRPr="00AC624E">
        <w:rPr>
          <w:rFonts w:eastAsia="Arial Unicode MS"/>
          <w:sz w:val="24"/>
          <w:szCs w:val="24"/>
        </w:rPr>
        <w:t xml:space="preserve"> and Gideon </w:t>
      </w:r>
      <w:proofErr w:type="spellStart"/>
      <w:r w:rsidRPr="00AC624E">
        <w:rPr>
          <w:rFonts w:eastAsia="Arial Unicode MS"/>
          <w:sz w:val="24"/>
          <w:szCs w:val="24"/>
        </w:rPr>
        <w:t>Rahat</w:t>
      </w:r>
      <w:proofErr w:type="spellEnd"/>
      <w:r w:rsidRPr="00AC624E">
        <w:rPr>
          <w:rFonts w:eastAsia="Arial Unicode MS"/>
          <w:sz w:val="24"/>
          <w:szCs w:val="24"/>
        </w:rPr>
        <w:t xml:space="preserve">. 2016. </w:t>
      </w:r>
      <w:r w:rsidRPr="00AC624E">
        <w:rPr>
          <w:rFonts w:eastAsia="Arial Unicode MS"/>
          <w:i/>
          <w:sz w:val="24"/>
          <w:szCs w:val="24"/>
        </w:rPr>
        <w:t>The Promise and Challenge of Party Primary Elections: A Comparative Perspective</w:t>
      </w:r>
      <w:r w:rsidRPr="00AC624E">
        <w:rPr>
          <w:rFonts w:eastAsia="Arial Unicode MS"/>
          <w:sz w:val="24"/>
          <w:szCs w:val="24"/>
        </w:rPr>
        <w:t xml:space="preserve">. </w:t>
      </w:r>
      <w:r w:rsidR="001A20A4">
        <w:rPr>
          <w:rFonts w:eastAsia="Arial Unicode MS"/>
          <w:sz w:val="24"/>
          <w:szCs w:val="24"/>
        </w:rPr>
        <w:t xml:space="preserve">Montreal: </w:t>
      </w:r>
      <w:r w:rsidRPr="00AC624E">
        <w:rPr>
          <w:rFonts w:eastAsia="Arial Unicode MS"/>
          <w:sz w:val="24"/>
          <w:szCs w:val="24"/>
        </w:rPr>
        <w:t>McGill-Queens University Press.</w:t>
      </w:r>
    </w:p>
    <w:p w:rsidR="00531A70" w:rsidRPr="008D5948" w:rsidRDefault="00531A70" w:rsidP="008D5948">
      <w:pPr>
        <w:spacing w:before="100" w:beforeAutospacing="1" w:after="100" w:afterAutospacing="1"/>
        <w:ind w:left="709" w:hanging="567"/>
        <w:contextualSpacing/>
        <w:jc w:val="both"/>
        <w:rPr>
          <w:sz w:val="24"/>
          <w:szCs w:val="24"/>
        </w:rPr>
      </w:pPr>
    </w:p>
    <w:p w:rsidR="00DD1819" w:rsidRDefault="00DD1819" w:rsidP="004C41B4">
      <w:pPr>
        <w:ind w:left="709" w:hanging="567"/>
        <w:contextualSpacing/>
        <w:jc w:val="both"/>
        <w:rPr>
          <w:b/>
          <w:sz w:val="24"/>
          <w:szCs w:val="24"/>
          <w:u w:val="single"/>
        </w:rPr>
      </w:pPr>
    </w:p>
    <w:p w:rsidR="004C41B4" w:rsidRPr="00F64651" w:rsidRDefault="00D71D6D" w:rsidP="004C41B4">
      <w:pPr>
        <w:ind w:left="709" w:hanging="567"/>
        <w:contextualSpacing/>
        <w:jc w:val="both"/>
        <w:rPr>
          <w:b/>
          <w:sz w:val="24"/>
          <w:szCs w:val="24"/>
          <w:u w:val="single"/>
        </w:rPr>
      </w:pPr>
      <w:r>
        <w:rPr>
          <w:b/>
          <w:sz w:val="24"/>
          <w:szCs w:val="24"/>
          <w:u w:val="single"/>
        </w:rPr>
        <w:lastRenderedPageBreak/>
        <w:t>Journal Articles (</w:t>
      </w:r>
      <w:r w:rsidR="003D79B2">
        <w:rPr>
          <w:b/>
          <w:sz w:val="24"/>
          <w:szCs w:val="24"/>
          <w:u w:val="single"/>
        </w:rPr>
        <w:t>2</w:t>
      </w:r>
      <w:r w:rsidR="00270421">
        <w:rPr>
          <w:b/>
          <w:sz w:val="24"/>
          <w:szCs w:val="24"/>
          <w:u w:val="single"/>
        </w:rPr>
        <w:t>6</w:t>
      </w:r>
      <w:r w:rsidR="004C41B4" w:rsidRPr="00F64651">
        <w:rPr>
          <w:b/>
          <w:sz w:val="24"/>
          <w:szCs w:val="24"/>
          <w:u w:val="single"/>
        </w:rPr>
        <w:t>)</w:t>
      </w:r>
    </w:p>
    <w:p w:rsidR="00216435" w:rsidRDefault="00216435" w:rsidP="00BB1C99">
      <w:pPr>
        <w:spacing w:before="100" w:beforeAutospacing="1" w:after="100" w:afterAutospacing="1"/>
        <w:contextualSpacing/>
        <w:jc w:val="both"/>
        <w:rPr>
          <w:rFonts w:eastAsia="Arial Unicode MS"/>
          <w:sz w:val="24"/>
          <w:szCs w:val="24"/>
          <w:lang w:val="en-GB"/>
        </w:rPr>
      </w:pPr>
    </w:p>
    <w:p w:rsidR="00270421" w:rsidRPr="00270421" w:rsidRDefault="00270421" w:rsidP="00270421">
      <w:pPr>
        <w:spacing w:before="100" w:beforeAutospacing="1" w:after="100" w:afterAutospacing="1"/>
        <w:ind w:left="720" w:hanging="578"/>
        <w:contextualSpacing/>
        <w:jc w:val="both"/>
        <w:rPr>
          <w:i/>
          <w:sz w:val="24"/>
          <w:szCs w:val="24"/>
        </w:rPr>
      </w:pPr>
      <w:r>
        <w:rPr>
          <w:sz w:val="24"/>
          <w:szCs w:val="24"/>
        </w:rPr>
        <w:t>Cross, William, Rob Currie-Wood, and Scott Pruysers. Forthcoming. “Decentralized Personalization and t</w:t>
      </w:r>
      <w:r w:rsidRPr="00B3717B">
        <w:rPr>
          <w:sz w:val="24"/>
          <w:szCs w:val="24"/>
        </w:rPr>
        <w:t>he</w:t>
      </w:r>
      <w:r>
        <w:rPr>
          <w:sz w:val="24"/>
          <w:szCs w:val="24"/>
        </w:rPr>
        <w:t xml:space="preserve"> Source o</w:t>
      </w:r>
      <w:r w:rsidRPr="00B3717B">
        <w:rPr>
          <w:sz w:val="24"/>
          <w:szCs w:val="24"/>
        </w:rPr>
        <w:t>f Campaign</w:t>
      </w:r>
      <w:r>
        <w:rPr>
          <w:sz w:val="24"/>
          <w:szCs w:val="24"/>
        </w:rPr>
        <w:t xml:space="preserve"> </w:t>
      </w:r>
      <w:r w:rsidRPr="00B3717B">
        <w:rPr>
          <w:sz w:val="24"/>
          <w:szCs w:val="24"/>
        </w:rPr>
        <w:t xml:space="preserve">Funding: Evidence </w:t>
      </w:r>
      <w:r>
        <w:rPr>
          <w:sz w:val="24"/>
          <w:szCs w:val="24"/>
        </w:rPr>
        <w:t xml:space="preserve">from Canada.” </w:t>
      </w:r>
      <w:r>
        <w:rPr>
          <w:i/>
          <w:sz w:val="24"/>
          <w:szCs w:val="24"/>
        </w:rPr>
        <w:t xml:space="preserve">Political Geography. </w:t>
      </w:r>
    </w:p>
    <w:p w:rsidR="00270421" w:rsidRDefault="00270421" w:rsidP="003100E2">
      <w:pPr>
        <w:spacing w:before="100" w:beforeAutospacing="1" w:after="100" w:afterAutospacing="1"/>
        <w:ind w:left="720" w:hanging="578"/>
        <w:contextualSpacing/>
        <w:jc w:val="both"/>
        <w:rPr>
          <w:sz w:val="24"/>
          <w:szCs w:val="24"/>
        </w:rPr>
      </w:pPr>
    </w:p>
    <w:p w:rsidR="003100E2" w:rsidRPr="003100E2" w:rsidRDefault="003100E2" w:rsidP="003100E2">
      <w:pPr>
        <w:spacing w:before="100" w:beforeAutospacing="1" w:after="100" w:afterAutospacing="1"/>
        <w:ind w:left="720" w:hanging="578"/>
        <w:contextualSpacing/>
        <w:jc w:val="both"/>
        <w:rPr>
          <w:i/>
          <w:sz w:val="24"/>
          <w:szCs w:val="24"/>
        </w:rPr>
      </w:pPr>
      <w:r w:rsidRPr="00963429">
        <w:rPr>
          <w:sz w:val="24"/>
          <w:szCs w:val="24"/>
        </w:rPr>
        <w:t xml:space="preserve">Anderson, </w:t>
      </w:r>
      <w:r>
        <w:rPr>
          <w:sz w:val="24"/>
          <w:szCs w:val="24"/>
        </w:rPr>
        <w:t xml:space="preserve">Cameron, Michael McGregor </w:t>
      </w:r>
      <w:r w:rsidRPr="00963429">
        <w:rPr>
          <w:sz w:val="24"/>
          <w:szCs w:val="24"/>
        </w:rPr>
        <w:t xml:space="preserve">and Scott Pruysers. </w:t>
      </w:r>
      <w:r>
        <w:rPr>
          <w:sz w:val="24"/>
          <w:szCs w:val="24"/>
        </w:rPr>
        <w:t xml:space="preserve">Forthcoming. </w:t>
      </w:r>
      <w:r w:rsidRPr="00963429">
        <w:rPr>
          <w:sz w:val="24"/>
          <w:szCs w:val="24"/>
        </w:rPr>
        <w:t>“Incumbency and Competitiveness in City Council Elections: How Accurate Are Voter Perceptions?”</w:t>
      </w:r>
      <w:r>
        <w:rPr>
          <w:sz w:val="24"/>
          <w:szCs w:val="24"/>
        </w:rPr>
        <w:t xml:space="preserve"> </w:t>
      </w:r>
      <w:r>
        <w:rPr>
          <w:i/>
          <w:sz w:val="24"/>
          <w:szCs w:val="24"/>
        </w:rPr>
        <w:t>Canadian Journal of Political Science.</w:t>
      </w:r>
    </w:p>
    <w:p w:rsidR="003100E2" w:rsidRDefault="003100E2" w:rsidP="00927A63">
      <w:pPr>
        <w:spacing w:before="100" w:beforeAutospacing="1" w:after="100" w:afterAutospacing="1"/>
        <w:ind w:left="720" w:hanging="578"/>
        <w:contextualSpacing/>
        <w:jc w:val="both"/>
        <w:rPr>
          <w:sz w:val="24"/>
          <w:szCs w:val="24"/>
        </w:rPr>
      </w:pPr>
    </w:p>
    <w:p w:rsidR="00927A63" w:rsidRPr="00774A02" w:rsidRDefault="00927A63" w:rsidP="00927A63">
      <w:pPr>
        <w:spacing w:before="100" w:beforeAutospacing="1" w:after="100" w:afterAutospacing="1"/>
        <w:ind w:left="720" w:hanging="578"/>
        <w:contextualSpacing/>
        <w:jc w:val="both"/>
        <w:rPr>
          <w:sz w:val="24"/>
          <w:szCs w:val="24"/>
        </w:rPr>
      </w:pPr>
      <w:r>
        <w:rPr>
          <w:sz w:val="24"/>
          <w:szCs w:val="24"/>
        </w:rPr>
        <w:t xml:space="preserve">Chen, Phillip, Scott Pruysers, and Julie Blais. </w:t>
      </w:r>
      <w:r w:rsidR="00774A02">
        <w:rPr>
          <w:sz w:val="24"/>
          <w:szCs w:val="24"/>
        </w:rPr>
        <w:t>2020</w:t>
      </w:r>
      <w:r>
        <w:rPr>
          <w:sz w:val="24"/>
          <w:szCs w:val="24"/>
        </w:rPr>
        <w:t xml:space="preserve">. “The Dark Side of Politics: Participation and the Dark Triad.” </w:t>
      </w:r>
      <w:r>
        <w:rPr>
          <w:i/>
          <w:sz w:val="24"/>
          <w:szCs w:val="24"/>
        </w:rPr>
        <w:t xml:space="preserve">Political Studies. </w:t>
      </w:r>
      <w:r w:rsidR="00774A02">
        <w:rPr>
          <w:sz w:val="24"/>
          <w:szCs w:val="24"/>
        </w:rPr>
        <w:t>Online First.</w:t>
      </w:r>
    </w:p>
    <w:p w:rsidR="00927A63" w:rsidRDefault="00927A63" w:rsidP="006B398B">
      <w:pPr>
        <w:spacing w:before="100" w:beforeAutospacing="1" w:after="100" w:afterAutospacing="1"/>
        <w:ind w:left="720" w:hanging="578"/>
        <w:contextualSpacing/>
        <w:jc w:val="both"/>
        <w:rPr>
          <w:sz w:val="24"/>
          <w:szCs w:val="24"/>
        </w:rPr>
      </w:pPr>
    </w:p>
    <w:p w:rsidR="006B398B" w:rsidRPr="00927A63" w:rsidRDefault="006B398B" w:rsidP="006B398B">
      <w:pPr>
        <w:spacing w:before="100" w:beforeAutospacing="1" w:after="100" w:afterAutospacing="1"/>
        <w:ind w:left="720" w:hanging="578"/>
        <w:contextualSpacing/>
        <w:jc w:val="both"/>
        <w:rPr>
          <w:sz w:val="24"/>
          <w:szCs w:val="24"/>
        </w:rPr>
      </w:pPr>
      <w:r w:rsidRPr="00963429">
        <w:rPr>
          <w:sz w:val="24"/>
          <w:szCs w:val="24"/>
        </w:rPr>
        <w:t>McGregor, Michael</w:t>
      </w:r>
      <w:r>
        <w:rPr>
          <w:b/>
          <w:sz w:val="24"/>
          <w:szCs w:val="24"/>
        </w:rPr>
        <w:t xml:space="preserve">, </w:t>
      </w:r>
      <w:r w:rsidRPr="005B4416">
        <w:rPr>
          <w:sz w:val="24"/>
          <w:szCs w:val="24"/>
        </w:rPr>
        <w:t xml:space="preserve">Scott Pruysers, Nicole Goodman, and Zack Spicer. </w:t>
      </w:r>
      <w:r w:rsidR="00927A63">
        <w:rPr>
          <w:sz w:val="24"/>
          <w:szCs w:val="24"/>
        </w:rPr>
        <w:t>2020</w:t>
      </w:r>
      <w:r>
        <w:rPr>
          <w:sz w:val="24"/>
          <w:szCs w:val="24"/>
        </w:rPr>
        <w:t xml:space="preserve">. </w:t>
      </w:r>
      <w:r w:rsidRPr="005B4416">
        <w:rPr>
          <w:sz w:val="24"/>
          <w:szCs w:val="24"/>
        </w:rPr>
        <w:t>“Survey Recruitment Messages and Reported Turnout – An Experimental Study.”</w:t>
      </w:r>
      <w:r>
        <w:rPr>
          <w:sz w:val="24"/>
          <w:szCs w:val="24"/>
        </w:rPr>
        <w:t xml:space="preserve"> </w:t>
      </w:r>
      <w:r w:rsidRPr="006B398B">
        <w:rPr>
          <w:rFonts w:eastAsia="Arial Unicode MS"/>
          <w:i/>
          <w:sz w:val="24"/>
          <w:szCs w:val="24"/>
          <w:lang w:val="en-GB"/>
        </w:rPr>
        <w:t>Journal of Public Opinion, Elections, &amp; Parties.</w:t>
      </w:r>
      <w:r w:rsidR="00927A63">
        <w:rPr>
          <w:rFonts w:eastAsia="Arial Unicode MS"/>
          <w:sz w:val="24"/>
          <w:szCs w:val="24"/>
          <w:lang w:val="en-GB"/>
        </w:rPr>
        <w:t xml:space="preserve"> Online First.</w:t>
      </w:r>
    </w:p>
    <w:p w:rsidR="006B398B" w:rsidRDefault="006B398B" w:rsidP="001208B3">
      <w:pPr>
        <w:spacing w:before="100" w:beforeAutospacing="1" w:after="100" w:afterAutospacing="1"/>
        <w:ind w:left="720" w:hanging="578"/>
        <w:contextualSpacing/>
        <w:jc w:val="both"/>
        <w:rPr>
          <w:sz w:val="24"/>
          <w:szCs w:val="24"/>
        </w:rPr>
      </w:pPr>
    </w:p>
    <w:p w:rsidR="001208B3" w:rsidRDefault="001208B3" w:rsidP="001208B3">
      <w:pPr>
        <w:spacing w:before="100" w:beforeAutospacing="1" w:after="100" w:afterAutospacing="1"/>
        <w:ind w:left="720" w:hanging="578"/>
        <w:contextualSpacing/>
        <w:jc w:val="both"/>
        <w:rPr>
          <w:sz w:val="24"/>
          <w:szCs w:val="24"/>
        </w:rPr>
      </w:pPr>
      <w:r w:rsidRPr="004C41B4">
        <w:rPr>
          <w:sz w:val="24"/>
          <w:szCs w:val="24"/>
        </w:rPr>
        <w:t>Pruysers, Scott</w:t>
      </w:r>
      <w:r>
        <w:rPr>
          <w:sz w:val="24"/>
          <w:szCs w:val="24"/>
        </w:rPr>
        <w:t xml:space="preserve">, </w:t>
      </w:r>
      <w:r w:rsidRPr="004C41B4">
        <w:rPr>
          <w:sz w:val="24"/>
          <w:szCs w:val="24"/>
        </w:rPr>
        <w:t>Anthony Sayers</w:t>
      </w:r>
      <w:r>
        <w:rPr>
          <w:sz w:val="24"/>
          <w:szCs w:val="24"/>
        </w:rPr>
        <w:t xml:space="preserve">, and </w:t>
      </w:r>
      <w:r w:rsidRPr="001208B3">
        <w:rPr>
          <w:sz w:val="24"/>
          <w:szCs w:val="24"/>
        </w:rPr>
        <w:t>Lucas Czarnecki</w:t>
      </w:r>
      <w:r w:rsidRPr="004C41B4">
        <w:rPr>
          <w:sz w:val="24"/>
          <w:szCs w:val="24"/>
        </w:rPr>
        <w:t xml:space="preserve">. </w:t>
      </w:r>
      <w:r w:rsidR="00927A63">
        <w:rPr>
          <w:sz w:val="24"/>
          <w:szCs w:val="24"/>
        </w:rPr>
        <w:t>2020</w:t>
      </w:r>
      <w:r>
        <w:rPr>
          <w:sz w:val="24"/>
          <w:szCs w:val="24"/>
        </w:rPr>
        <w:t xml:space="preserve">. </w:t>
      </w:r>
      <w:r w:rsidRPr="004C41B4">
        <w:rPr>
          <w:sz w:val="24"/>
          <w:szCs w:val="24"/>
        </w:rPr>
        <w:t>“Party and Party System Nationalization in Canada, 1867-2015.”</w:t>
      </w:r>
      <w:r>
        <w:rPr>
          <w:sz w:val="24"/>
          <w:szCs w:val="24"/>
        </w:rPr>
        <w:t xml:space="preserve"> </w:t>
      </w:r>
      <w:r>
        <w:rPr>
          <w:rFonts w:eastAsia="Arial Unicode MS"/>
          <w:i/>
          <w:sz w:val="24"/>
          <w:szCs w:val="24"/>
          <w:lang w:val="en-GB"/>
        </w:rPr>
        <w:t>Canadian Journal of Political Science</w:t>
      </w:r>
      <w:r>
        <w:rPr>
          <w:rFonts w:eastAsia="Arial Unicode MS"/>
          <w:sz w:val="24"/>
          <w:szCs w:val="24"/>
          <w:lang w:val="en-GB"/>
        </w:rPr>
        <w:t>.</w:t>
      </w:r>
      <w:r w:rsidR="00927A63">
        <w:rPr>
          <w:rFonts w:eastAsia="Arial Unicode MS"/>
          <w:sz w:val="24"/>
          <w:szCs w:val="24"/>
          <w:lang w:val="en-GB"/>
        </w:rPr>
        <w:t xml:space="preserve"> Online First.</w:t>
      </w:r>
    </w:p>
    <w:p w:rsidR="003A2D58" w:rsidRDefault="003A2D58" w:rsidP="00927A63">
      <w:pPr>
        <w:spacing w:beforeAutospacing="1" w:afterAutospacing="1"/>
        <w:contextualSpacing/>
        <w:jc w:val="both"/>
        <w:rPr>
          <w:rFonts w:eastAsia="Arial Unicode MS"/>
          <w:sz w:val="24"/>
          <w:szCs w:val="24"/>
          <w:lang w:val="en-GB"/>
        </w:rPr>
      </w:pPr>
    </w:p>
    <w:p w:rsidR="00DE50B4" w:rsidRPr="00A724A6" w:rsidRDefault="00DE50B4" w:rsidP="00F64470">
      <w:pPr>
        <w:spacing w:beforeAutospacing="1" w:afterAutospacing="1"/>
        <w:ind w:left="709" w:hanging="567"/>
        <w:contextualSpacing/>
        <w:jc w:val="both"/>
        <w:rPr>
          <w:rFonts w:eastAsia="Arial Unicode MS"/>
          <w:iCs/>
          <w:sz w:val="24"/>
          <w:szCs w:val="24"/>
          <w:lang w:val="en-GB"/>
        </w:rPr>
      </w:pPr>
      <w:r>
        <w:rPr>
          <w:rFonts w:eastAsia="Arial Unicode MS"/>
          <w:sz w:val="24"/>
          <w:szCs w:val="24"/>
          <w:lang w:val="en-GB"/>
        </w:rPr>
        <w:t xml:space="preserve">Pruysers, Scott, </w:t>
      </w:r>
      <w:proofErr w:type="spellStart"/>
      <w:r>
        <w:rPr>
          <w:rFonts w:eastAsia="Arial Unicode MS"/>
          <w:sz w:val="24"/>
          <w:szCs w:val="24"/>
          <w:lang w:val="en-GB"/>
        </w:rPr>
        <w:t>Melanee</w:t>
      </w:r>
      <w:proofErr w:type="spellEnd"/>
      <w:r>
        <w:rPr>
          <w:rFonts w:eastAsia="Arial Unicode MS"/>
          <w:sz w:val="24"/>
          <w:szCs w:val="24"/>
          <w:lang w:val="en-GB"/>
        </w:rPr>
        <w:t xml:space="preserve"> Thomas, and Julie Blais. </w:t>
      </w:r>
      <w:r w:rsidR="00A724A6">
        <w:rPr>
          <w:rFonts w:eastAsia="Arial Unicode MS"/>
          <w:sz w:val="24"/>
          <w:szCs w:val="24"/>
          <w:lang w:val="en-GB"/>
        </w:rPr>
        <w:t>2019</w:t>
      </w:r>
      <w:r>
        <w:rPr>
          <w:rFonts w:eastAsia="Arial Unicode MS"/>
          <w:sz w:val="24"/>
          <w:szCs w:val="24"/>
          <w:lang w:val="en-GB"/>
        </w:rPr>
        <w:t xml:space="preserve">. “Mediated Ambition? Gender, News, and the Desire to Seek Elected Office.” </w:t>
      </w:r>
      <w:r>
        <w:rPr>
          <w:rFonts w:eastAsia="Arial Unicode MS"/>
          <w:i/>
          <w:sz w:val="24"/>
          <w:szCs w:val="24"/>
          <w:lang w:val="en-GB"/>
        </w:rPr>
        <w:t xml:space="preserve">European Journal of Politics and Gender. </w:t>
      </w:r>
      <w:r w:rsidR="00A724A6">
        <w:rPr>
          <w:rFonts w:eastAsia="Arial Unicode MS"/>
          <w:iCs/>
          <w:sz w:val="24"/>
          <w:szCs w:val="24"/>
          <w:lang w:val="en-GB"/>
        </w:rPr>
        <w:t>Online First.</w:t>
      </w:r>
    </w:p>
    <w:p w:rsidR="00DE50B4" w:rsidRDefault="00DE50B4" w:rsidP="00F64470">
      <w:pPr>
        <w:spacing w:beforeAutospacing="1" w:afterAutospacing="1"/>
        <w:ind w:left="709" w:hanging="567"/>
        <w:contextualSpacing/>
        <w:jc w:val="both"/>
        <w:rPr>
          <w:sz w:val="24"/>
          <w:szCs w:val="24"/>
        </w:rPr>
      </w:pPr>
    </w:p>
    <w:p w:rsidR="003D79B2" w:rsidRPr="00773DCC" w:rsidRDefault="003D79B2" w:rsidP="00F64470">
      <w:pPr>
        <w:spacing w:beforeAutospacing="1" w:afterAutospacing="1"/>
        <w:ind w:left="709" w:hanging="567"/>
        <w:contextualSpacing/>
        <w:jc w:val="both"/>
        <w:rPr>
          <w:sz w:val="24"/>
          <w:szCs w:val="24"/>
          <w:lang w:val="en-CA"/>
        </w:rPr>
      </w:pPr>
      <w:r>
        <w:rPr>
          <w:sz w:val="24"/>
          <w:szCs w:val="24"/>
        </w:rPr>
        <w:t xml:space="preserve">O’Neill, Brenda, Scott Pruysers, and David Stewart. </w:t>
      </w:r>
      <w:r w:rsidR="00773DCC">
        <w:rPr>
          <w:sz w:val="24"/>
          <w:szCs w:val="24"/>
        </w:rPr>
        <w:t>2019</w:t>
      </w:r>
      <w:r>
        <w:rPr>
          <w:sz w:val="24"/>
          <w:szCs w:val="24"/>
        </w:rPr>
        <w:t>. “</w:t>
      </w:r>
      <w:r w:rsidR="00F64470" w:rsidRPr="00F64470">
        <w:rPr>
          <w:sz w:val="24"/>
          <w:szCs w:val="24"/>
          <w:lang w:val="en-CA"/>
        </w:rPr>
        <w:t>Glass Cliffs or Partisan Pressure? Examining Gender and Party Leader Tenures and Exits</w:t>
      </w:r>
      <w:r w:rsidR="00773DCC">
        <w:rPr>
          <w:sz w:val="24"/>
          <w:szCs w:val="24"/>
          <w:lang w:val="en-CA"/>
        </w:rPr>
        <w:t xml:space="preserve">. </w:t>
      </w:r>
      <w:r>
        <w:rPr>
          <w:i/>
          <w:sz w:val="24"/>
          <w:szCs w:val="24"/>
          <w:lang w:val="en-CA"/>
        </w:rPr>
        <w:t>Political Studies.</w:t>
      </w:r>
      <w:r w:rsidR="00773DCC">
        <w:rPr>
          <w:sz w:val="24"/>
          <w:szCs w:val="24"/>
          <w:lang w:val="en-CA"/>
        </w:rPr>
        <w:t xml:space="preserve"> Online First.</w:t>
      </w:r>
    </w:p>
    <w:p w:rsidR="003D79B2" w:rsidRDefault="003D79B2" w:rsidP="00643EA7">
      <w:pPr>
        <w:spacing w:before="100" w:beforeAutospacing="1" w:after="100" w:afterAutospacing="1"/>
        <w:ind w:left="720" w:hanging="578"/>
        <w:contextualSpacing/>
        <w:jc w:val="both"/>
        <w:rPr>
          <w:sz w:val="24"/>
          <w:szCs w:val="24"/>
          <w:lang w:val="en-CA"/>
        </w:rPr>
      </w:pPr>
    </w:p>
    <w:p w:rsidR="00643EA7" w:rsidRPr="003D2C89" w:rsidRDefault="00643EA7" w:rsidP="00643EA7">
      <w:pPr>
        <w:spacing w:before="100" w:beforeAutospacing="1" w:after="100" w:afterAutospacing="1"/>
        <w:ind w:left="720" w:hanging="578"/>
        <w:contextualSpacing/>
        <w:jc w:val="both"/>
        <w:rPr>
          <w:sz w:val="24"/>
          <w:szCs w:val="24"/>
        </w:rPr>
      </w:pPr>
      <w:r w:rsidRPr="004C41B4">
        <w:rPr>
          <w:sz w:val="24"/>
          <w:szCs w:val="24"/>
        </w:rPr>
        <w:t>Pruysers, Scott, Julie Blais</w:t>
      </w:r>
      <w:r>
        <w:rPr>
          <w:sz w:val="24"/>
          <w:szCs w:val="24"/>
        </w:rPr>
        <w:t xml:space="preserve"> and Phillip Chen</w:t>
      </w:r>
      <w:r w:rsidRPr="004C41B4">
        <w:rPr>
          <w:sz w:val="24"/>
          <w:szCs w:val="24"/>
        </w:rPr>
        <w:t xml:space="preserve">. </w:t>
      </w:r>
      <w:r>
        <w:rPr>
          <w:sz w:val="24"/>
          <w:szCs w:val="24"/>
        </w:rPr>
        <w:t xml:space="preserve">2019. </w:t>
      </w:r>
      <w:r w:rsidRPr="004C41B4">
        <w:rPr>
          <w:sz w:val="24"/>
          <w:szCs w:val="24"/>
        </w:rPr>
        <w:t>“</w:t>
      </w:r>
      <w:r>
        <w:rPr>
          <w:sz w:val="24"/>
          <w:szCs w:val="24"/>
        </w:rPr>
        <w:t>Who Makes a Good Citizen? The Role of Personality.</w:t>
      </w:r>
      <w:r w:rsidRPr="004C41B4">
        <w:rPr>
          <w:sz w:val="24"/>
          <w:szCs w:val="24"/>
        </w:rPr>
        <w:t>”</w:t>
      </w:r>
      <w:r>
        <w:rPr>
          <w:sz w:val="24"/>
          <w:szCs w:val="24"/>
        </w:rPr>
        <w:t xml:space="preserve"> </w:t>
      </w:r>
      <w:r>
        <w:rPr>
          <w:i/>
          <w:sz w:val="24"/>
          <w:szCs w:val="24"/>
        </w:rPr>
        <w:t>Personality and Individual Differences</w:t>
      </w:r>
      <w:r>
        <w:rPr>
          <w:sz w:val="24"/>
          <w:szCs w:val="24"/>
        </w:rPr>
        <w:t xml:space="preserve"> 146: 99-104.</w:t>
      </w:r>
    </w:p>
    <w:p w:rsidR="00E37592" w:rsidRDefault="00E37592" w:rsidP="00DD1819">
      <w:pPr>
        <w:spacing w:before="100" w:beforeAutospacing="1" w:after="100" w:afterAutospacing="1"/>
        <w:contextualSpacing/>
        <w:jc w:val="both"/>
        <w:rPr>
          <w:rFonts w:eastAsia="Arial Unicode MS"/>
          <w:sz w:val="24"/>
          <w:szCs w:val="24"/>
          <w:lang w:val="en-GB"/>
        </w:rPr>
      </w:pPr>
    </w:p>
    <w:p w:rsidR="00DE21E0" w:rsidRDefault="00DE21E0" w:rsidP="00DE21E0">
      <w:pPr>
        <w:spacing w:before="100" w:beforeAutospacing="1" w:after="100" w:afterAutospacing="1"/>
        <w:ind w:left="720" w:hanging="578"/>
        <w:contextualSpacing/>
        <w:jc w:val="both"/>
        <w:rPr>
          <w:rFonts w:eastAsia="Arial Unicode MS"/>
          <w:sz w:val="24"/>
          <w:szCs w:val="24"/>
          <w:lang w:val="en-GB"/>
        </w:rPr>
      </w:pPr>
      <w:r w:rsidRPr="004C41B4">
        <w:rPr>
          <w:sz w:val="24"/>
          <w:szCs w:val="24"/>
        </w:rPr>
        <w:t xml:space="preserve">Cross, William and Scott Pruysers. </w:t>
      </w:r>
      <w:r w:rsidR="00576AC3">
        <w:rPr>
          <w:sz w:val="24"/>
          <w:szCs w:val="24"/>
        </w:rPr>
        <w:t>2019</w:t>
      </w:r>
      <w:r>
        <w:rPr>
          <w:sz w:val="24"/>
          <w:szCs w:val="24"/>
        </w:rPr>
        <w:t xml:space="preserve">. </w:t>
      </w:r>
      <w:r w:rsidRPr="004C41B4">
        <w:rPr>
          <w:sz w:val="24"/>
          <w:szCs w:val="24"/>
        </w:rPr>
        <w:t>“</w:t>
      </w:r>
      <w:r>
        <w:rPr>
          <w:sz w:val="24"/>
          <w:szCs w:val="24"/>
        </w:rPr>
        <w:t>The Local Determinants of Representation: Constituency Associations, Candidate Nomination, and Gender</w:t>
      </w:r>
      <w:r w:rsidRPr="004C41B4">
        <w:rPr>
          <w:sz w:val="24"/>
          <w:szCs w:val="24"/>
        </w:rPr>
        <w:t>.”</w:t>
      </w:r>
      <w:r>
        <w:rPr>
          <w:sz w:val="24"/>
          <w:szCs w:val="24"/>
        </w:rPr>
        <w:t xml:space="preserve"> </w:t>
      </w:r>
      <w:r>
        <w:rPr>
          <w:rFonts w:eastAsia="Arial Unicode MS"/>
          <w:i/>
          <w:sz w:val="24"/>
          <w:szCs w:val="24"/>
          <w:lang w:val="en-GB"/>
        </w:rPr>
        <w:t>Canadian Journal of Political Science</w:t>
      </w:r>
      <w:r>
        <w:rPr>
          <w:rFonts w:eastAsia="Arial Unicode MS"/>
          <w:sz w:val="24"/>
          <w:szCs w:val="24"/>
          <w:lang w:val="en-GB"/>
        </w:rPr>
        <w:t>.</w:t>
      </w:r>
      <w:r w:rsidR="0020667F">
        <w:rPr>
          <w:rFonts w:eastAsia="Arial Unicode MS"/>
          <w:sz w:val="24"/>
          <w:szCs w:val="24"/>
          <w:lang w:val="en-GB"/>
        </w:rPr>
        <w:t xml:space="preserve"> </w:t>
      </w:r>
      <w:r w:rsidR="00576AC3">
        <w:rPr>
          <w:rFonts w:eastAsia="Arial Unicode MS"/>
          <w:sz w:val="24"/>
          <w:szCs w:val="24"/>
          <w:lang w:val="en-GB"/>
        </w:rPr>
        <w:t xml:space="preserve">Online First. </w:t>
      </w:r>
    </w:p>
    <w:p w:rsidR="00576AC3" w:rsidRDefault="00576AC3" w:rsidP="00643EA7">
      <w:pPr>
        <w:spacing w:before="100" w:beforeAutospacing="1" w:after="100" w:afterAutospacing="1"/>
        <w:contextualSpacing/>
        <w:jc w:val="both"/>
        <w:rPr>
          <w:rFonts w:eastAsia="Arial Unicode MS"/>
          <w:sz w:val="24"/>
          <w:szCs w:val="24"/>
          <w:lang w:val="en-GB"/>
        </w:rPr>
      </w:pPr>
    </w:p>
    <w:p w:rsidR="00DD1819" w:rsidRPr="000479D2" w:rsidRDefault="00DD1819" w:rsidP="00DD1819">
      <w:pPr>
        <w:spacing w:before="100" w:beforeAutospacing="1" w:after="100" w:afterAutospacing="1"/>
        <w:ind w:left="709" w:hanging="567"/>
        <w:contextualSpacing/>
        <w:jc w:val="both"/>
        <w:rPr>
          <w:rFonts w:eastAsia="Arial Unicode MS"/>
          <w:sz w:val="24"/>
          <w:szCs w:val="24"/>
          <w:lang w:val="en-GB"/>
        </w:rPr>
      </w:pPr>
      <w:r w:rsidRPr="004C41B4">
        <w:rPr>
          <w:rFonts w:eastAsia="Arial Unicode MS"/>
          <w:sz w:val="24"/>
          <w:szCs w:val="24"/>
          <w:lang w:val="en-GB"/>
        </w:rPr>
        <w:t>Blais, Julie, Scott Pruysers, and Phillip Chen.</w:t>
      </w:r>
      <w:r>
        <w:rPr>
          <w:rFonts w:eastAsia="Arial Unicode MS"/>
          <w:sz w:val="24"/>
          <w:szCs w:val="24"/>
          <w:lang w:val="en-GB"/>
        </w:rPr>
        <w:t xml:space="preserve"> 2019.</w:t>
      </w:r>
      <w:r w:rsidRPr="004C41B4">
        <w:rPr>
          <w:rFonts w:eastAsia="Arial Unicode MS"/>
          <w:sz w:val="24"/>
          <w:szCs w:val="24"/>
          <w:lang w:val="en-GB"/>
        </w:rPr>
        <w:t xml:space="preserve"> “Why do they Run? </w:t>
      </w:r>
      <w:r>
        <w:rPr>
          <w:rFonts w:eastAsia="Arial Unicode MS"/>
          <w:sz w:val="24"/>
          <w:szCs w:val="24"/>
          <w:lang w:val="en-GB"/>
        </w:rPr>
        <w:t xml:space="preserve">The Psychological Underpinnings of Political Ambition.” </w:t>
      </w:r>
      <w:r>
        <w:rPr>
          <w:rFonts w:eastAsia="Arial Unicode MS"/>
          <w:i/>
          <w:sz w:val="24"/>
          <w:szCs w:val="24"/>
          <w:lang w:val="en-GB"/>
        </w:rPr>
        <w:t>Canadian Journal of Political Science</w:t>
      </w:r>
      <w:r>
        <w:rPr>
          <w:rFonts w:eastAsia="Arial Unicode MS"/>
          <w:sz w:val="24"/>
          <w:szCs w:val="24"/>
          <w:lang w:val="en-GB"/>
        </w:rPr>
        <w:t>. Online First.</w:t>
      </w:r>
    </w:p>
    <w:p w:rsidR="00DD1819" w:rsidRDefault="00DD1819" w:rsidP="00924D51">
      <w:pPr>
        <w:spacing w:before="100" w:beforeAutospacing="1" w:after="100" w:afterAutospacing="1"/>
        <w:ind w:left="709" w:hanging="567"/>
        <w:contextualSpacing/>
        <w:jc w:val="both"/>
        <w:rPr>
          <w:rFonts w:eastAsia="Arial Unicode MS"/>
          <w:sz w:val="24"/>
          <w:szCs w:val="24"/>
          <w:lang w:val="en-GB"/>
        </w:rPr>
      </w:pPr>
    </w:p>
    <w:p w:rsidR="0038224A" w:rsidRPr="00E80AB6" w:rsidRDefault="0038224A" w:rsidP="0038224A">
      <w:pPr>
        <w:spacing w:before="100" w:beforeAutospacing="1" w:after="100" w:afterAutospacing="1"/>
        <w:ind w:left="709" w:hanging="567"/>
        <w:contextualSpacing/>
        <w:jc w:val="both"/>
        <w:rPr>
          <w:rFonts w:eastAsia="Arial Unicode MS"/>
          <w:sz w:val="24"/>
          <w:szCs w:val="24"/>
          <w:lang w:val="en-GB"/>
        </w:rPr>
      </w:pPr>
      <w:r w:rsidRPr="00164825">
        <w:rPr>
          <w:rFonts w:eastAsia="Arial Unicode MS"/>
          <w:sz w:val="24"/>
          <w:szCs w:val="24"/>
          <w:lang w:val="en-GB"/>
        </w:rPr>
        <w:t xml:space="preserve">Cross, William, and Scott Pruysers. </w:t>
      </w:r>
      <w:r>
        <w:rPr>
          <w:rFonts w:eastAsia="Arial Unicode MS"/>
          <w:sz w:val="24"/>
          <w:szCs w:val="24"/>
          <w:lang w:val="en-GB"/>
        </w:rPr>
        <w:t>2019</w:t>
      </w:r>
      <w:r w:rsidRPr="00164825">
        <w:rPr>
          <w:rFonts w:eastAsia="Arial Unicode MS"/>
          <w:sz w:val="24"/>
          <w:szCs w:val="24"/>
          <w:lang w:val="en-GB"/>
        </w:rPr>
        <w:t>. “Sore Losers? The Costs of Intra-party Democracy." </w:t>
      </w:r>
      <w:r w:rsidRPr="00164825">
        <w:rPr>
          <w:rFonts w:eastAsia="Arial Unicode MS"/>
          <w:i/>
          <w:iCs/>
          <w:sz w:val="24"/>
          <w:szCs w:val="24"/>
          <w:lang w:val="en-GB"/>
        </w:rPr>
        <w:t>Party Politics</w:t>
      </w:r>
      <w:r>
        <w:rPr>
          <w:rFonts w:eastAsia="Arial Unicode MS"/>
          <w:i/>
          <w:iCs/>
          <w:sz w:val="24"/>
          <w:szCs w:val="24"/>
          <w:lang w:val="en-GB"/>
        </w:rPr>
        <w:t xml:space="preserve"> </w:t>
      </w:r>
      <w:r>
        <w:rPr>
          <w:rFonts w:eastAsia="Arial Unicode MS"/>
          <w:iCs/>
          <w:sz w:val="24"/>
          <w:szCs w:val="24"/>
          <w:lang w:val="en-GB"/>
        </w:rPr>
        <w:t>25(4): 483-494.</w:t>
      </w:r>
    </w:p>
    <w:p w:rsidR="0038224A" w:rsidRDefault="0038224A" w:rsidP="005847D3">
      <w:pPr>
        <w:spacing w:before="100" w:beforeAutospacing="1" w:after="100" w:afterAutospacing="1"/>
        <w:ind w:left="720" w:hanging="578"/>
        <w:contextualSpacing/>
        <w:jc w:val="both"/>
        <w:rPr>
          <w:sz w:val="24"/>
          <w:szCs w:val="24"/>
          <w:lang w:val="en-GB"/>
        </w:rPr>
      </w:pPr>
    </w:p>
    <w:p w:rsidR="005847D3" w:rsidRPr="00E53C11" w:rsidRDefault="005847D3" w:rsidP="005847D3">
      <w:pPr>
        <w:spacing w:before="100" w:beforeAutospacing="1" w:after="100" w:afterAutospacing="1"/>
        <w:ind w:left="720" w:hanging="578"/>
        <w:contextualSpacing/>
        <w:jc w:val="both"/>
        <w:rPr>
          <w:b/>
          <w:sz w:val="24"/>
          <w:szCs w:val="24"/>
          <w:lang w:val="en-GB"/>
        </w:rPr>
      </w:pPr>
      <w:r w:rsidRPr="004C41B4">
        <w:rPr>
          <w:sz w:val="24"/>
          <w:szCs w:val="24"/>
          <w:lang w:val="en-GB"/>
        </w:rPr>
        <w:t xml:space="preserve">Pruysers, Scott </w:t>
      </w:r>
      <w:r>
        <w:rPr>
          <w:sz w:val="24"/>
          <w:szCs w:val="24"/>
          <w:lang w:val="en-GB"/>
        </w:rPr>
        <w:t>and Julie Blais. 2019. “Narcissistic Women and Cash-strapped Men: Who can be E</w:t>
      </w:r>
      <w:r w:rsidRPr="004C41B4">
        <w:rPr>
          <w:sz w:val="24"/>
          <w:szCs w:val="24"/>
          <w:lang w:val="en-GB"/>
        </w:rPr>
        <w:t xml:space="preserve">ncouraged to </w:t>
      </w:r>
      <w:r>
        <w:rPr>
          <w:sz w:val="24"/>
          <w:szCs w:val="24"/>
          <w:lang w:val="en-GB"/>
        </w:rPr>
        <w:t>C</w:t>
      </w:r>
      <w:r w:rsidRPr="004C41B4">
        <w:rPr>
          <w:sz w:val="24"/>
          <w:szCs w:val="24"/>
          <w:lang w:val="en-GB"/>
        </w:rPr>
        <w:t xml:space="preserve">onsider </w:t>
      </w:r>
      <w:r>
        <w:rPr>
          <w:sz w:val="24"/>
          <w:szCs w:val="24"/>
          <w:lang w:val="en-GB"/>
        </w:rPr>
        <w:t>Running for O</w:t>
      </w:r>
      <w:r w:rsidRPr="004C41B4">
        <w:rPr>
          <w:sz w:val="24"/>
          <w:szCs w:val="24"/>
          <w:lang w:val="en-GB"/>
        </w:rPr>
        <w:t>ffice?</w:t>
      </w:r>
      <w:r>
        <w:rPr>
          <w:sz w:val="24"/>
          <w:szCs w:val="24"/>
          <w:lang w:val="en-GB"/>
        </w:rPr>
        <w:t xml:space="preserve">” </w:t>
      </w:r>
      <w:r>
        <w:rPr>
          <w:i/>
          <w:sz w:val="24"/>
          <w:szCs w:val="24"/>
          <w:lang w:val="en-GB"/>
        </w:rPr>
        <w:t xml:space="preserve">Political Research Quarterly </w:t>
      </w:r>
      <w:r>
        <w:rPr>
          <w:sz w:val="24"/>
          <w:szCs w:val="24"/>
          <w:lang w:val="en-GB"/>
        </w:rPr>
        <w:t>72(1): 229-242.</w:t>
      </w:r>
    </w:p>
    <w:p w:rsidR="00E53C11" w:rsidRDefault="00E53C11" w:rsidP="005847D3">
      <w:pPr>
        <w:jc w:val="both"/>
        <w:rPr>
          <w:sz w:val="24"/>
          <w:szCs w:val="24"/>
        </w:rPr>
      </w:pPr>
    </w:p>
    <w:p w:rsidR="00924D51" w:rsidRPr="00924D51" w:rsidRDefault="00924D51" w:rsidP="00924D51">
      <w:pPr>
        <w:ind w:left="709" w:hanging="567"/>
        <w:jc w:val="both"/>
        <w:rPr>
          <w:sz w:val="24"/>
          <w:szCs w:val="24"/>
        </w:rPr>
      </w:pPr>
      <w:r w:rsidRPr="00164825">
        <w:rPr>
          <w:sz w:val="24"/>
          <w:szCs w:val="24"/>
        </w:rPr>
        <w:t>Pruysers, Scott. 201</w:t>
      </w:r>
      <w:r>
        <w:rPr>
          <w:sz w:val="24"/>
          <w:szCs w:val="24"/>
        </w:rPr>
        <w:t>8</w:t>
      </w:r>
      <w:r w:rsidRPr="00164825">
        <w:rPr>
          <w:sz w:val="24"/>
          <w:szCs w:val="24"/>
        </w:rPr>
        <w:t>. “</w:t>
      </w:r>
      <w:r w:rsidRPr="00164825">
        <w:rPr>
          <w:bCs/>
          <w:sz w:val="24"/>
          <w:szCs w:val="24"/>
        </w:rPr>
        <w:t xml:space="preserve">Party Integration at the Grassroots: The Canadian Case.” </w:t>
      </w:r>
      <w:r w:rsidRPr="00164825">
        <w:rPr>
          <w:i/>
          <w:sz w:val="24"/>
          <w:szCs w:val="24"/>
        </w:rPr>
        <w:t>Territory, Politics, Governance</w:t>
      </w:r>
      <w:r>
        <w:rPr>
          <w:sz w:val="24"/>
          <w:szCs w:val="24"/>
        </w:rPr>
        <w:t xml:space="preserve"> 6(1):104-117.</w:t>
      </w:r>
    </w:p>
    <w:p w:rsidR="00924D51" w:rsidRDefault="00924D51" w:rsidP="002E5E3D">
      <w:pPr>
        <w:spacing w:before="100" w:beforeAutospacing="1" w:after="100" w:afterAutospacing="1"/>
        <w:ind w:left="720" w:hanging="578"/>
        <w:contextualSpacing/>
        <w:jc w:val="both"/>
        <w:rPr>
          <w:rFonts w:eastAsia="Arial Unicode MS"/>
          <w:sz w:val="24"/>
          <w:szCs w:val="24"/>
          <w:lang w:val="en-GB"/>
        </w:rPr>
      </w:pPr>
    </w:p>
    <w:p w:rsidR="002E5E3D" w:rsidRPr="00D71D6D" w:rsidRDefault="002E5E3D" w:rsidP="002E5E3D">
      <w:pPr>
        <w:spacing w:before="100" w:beforeAutospacing="1" w:after="100" w:afterAutospacing="1"/>
        <w:ind w:left="720" w:hanging="578"/>
        <w:contextualSpacing/>
        <w:jc w:val="both"/>
        <w:rPr>
          <w:rFonts w:eastAsia="Arial Unicode MS"/>
          <w:sz w:val="24"/>
          <w:szCs w:val="24"/>
          <w:lang w:val="en-GB"/>
        </w:rPr>
      </w:pPr>
      <w:r>
        <w:rPr>
          <w:rFonts w:eastAsia="Arial Unicode MS"/>
          <w:sz w:val="24"/>
          <w:szCs w:val="24"/>
          <w:lang w:val="en-GB"/>
        </w:rPr>
        <w:t>Pruysers</w:t>
      </w:r>
      <w:r w:rsidR="005E73FF">
        <w:rPr>
          <w:rFonts w:eastAsia="Arial Unicode MS"/>
          <w:sz w:val="24"/>
          <w:szCs w:val="24"/>
          <w:lang w:val="en-GB"/>
        </w:rPr>
        <w:t>,</w:t>
      </w:r>
      <w:r w:rsidR="00FD6B74">
        <w:rPr>
          <w:rFonts w:eastAsia="Arial Unicode MS"/>
          <w:sz w:val="24"/>
          <w:szCs w:val="24"/>
          <w:lang w:val="en-GB"/>
        </w:rPr>
        <w:t xml:space="preserve"> Scott</w:t>
      </w:r>
      <w:r w:rsidR="005E73FF">
        <w:rPr>
          <w:rFonts w:eastAsia="Arial Unicode MS"/>
          <w:sz w:val="24"/>
          <w:szCs w:val="24"/>
          <w:lang w:val="en-GB"/>
        </w:rPr>
        <w:t xml:space="preserve"> and David Stewart</w:t>
      </w:r>
      <w:r w:rsidRPr="004C41B4">
        <w:rPr>
          <w:rFonts w:eastAsia="Arial Unicode MS"/>
          <w:sz w:val="24"/>
          <w:szCs w:val="24"/>
          <w:lang w:val="en-GB"/>
        </w:rPr>
        <w:t xml:space="preserve">. </w:t>
      </w:r>
      <w:r w:rsidR="00E5259B">
        <w:rPr>
          <w:rFonts w:eastAsia="Arial Unicode MS"/>
          <w:sz w:val="24"/>
          <w:szCs w:val="24"/>
          <w:lang w:val="en-GB"/>
        </w:rPr>
        <w:t>2018</w:t>
      </w:r>
      <w:r>
        <w:rPr>
          <w:rFonts w:eastAsia="Arial Unicode MS"/>
          <w:sz w:val="24"/>
          <w:szCs w:val="24"/>
          <w:lang w:val="en-GB"/>
        </w:rPr>
        <w:t xml:space="preserve">. </w:t>
      </w:r>
      <w:r w:rsidRPr="004C41B4">
        <w:rPr>
          <w:rFonts w:eastAsia="Arial Unicode MS"/>
          <w:sz w:val="24"/>
          <w:szCs w:val="24"/>
          <w:lang w:val="en-GB"/>
        </w:rPr>
        <w:t xml:space="preserve">“Federal-Provincial Variation in Leadership Selection: Processes and Participation.” </w:t>
      </w:r>
      <w:r>
        <w:rPr>
          <w:rFonts w:eastAsia="Arial Unicode MS"/>
          <w:i/>
          <w:sz w:val="24"/>
          <w:szCs w:val="24"/>
          <w:lang w:val="en-GB"/>
        </w:rPr>
        <w:t>Journal of Canadian Studies</w:t>
      </w:r>
      <w:r w:rsidR="00E5259B">
        <w:rPr>
          <w:rFonts w:eastAsia="Arial Unicode MS"/>
          <w:sz w:val="24"/>
          <w:szCs w:val="24"/>
          <w:lang w:val="en-GB"/>
        </w:rPr>
        <w:t xml:space="preserve"> 52(3):742-764</w:t>
      </w:r>
      <w:r>
        <w:rPr>
          <w:rFonts w:eastAsia="Arial Unicode MS"/>
          <w:i/>
          <w:sz w:val="24"/>
          <w:szCs w:val="24"/>
          <w:lang w:val="en-GB"/>
        </w:rPr>
        <w:t>.</w:t>
      </w:r>
    </w:p>
    <w:p w:rsidR="00D71D6D" w:rsidRDefault="00D71D6D" w:rsidP="00636D16">
      <w:pPr>
        <w:spacing w:before="100" w:beforeAutospacing="1" w:after="100" w:afterAutospacing="1"/>
        <w:contextualSpacing/>
        <w:jc w:val="both"/>
        <w:rPr>
          <w:rFonts w:eastAsia="Arial Unicode MS"/>
          <w:sz w:val="24"/>
          <w:szCs w:val="24"/>
          <w:lang w:val="en-GB"/>
        </w:rPr>
      </w:pPr>
    </w:p>
    <w:p w:rsidR="00165479" w:rsidRPr="009E3A18" w:rsidRDefault="00165479" w:rsidP="00165479">
      <w:pPr>
        <w:spacing w:before="100" w:beforeAutospacing="1" w:after="100" w:afterAutospacing="1"/>
        <w:ind w:left="709" w:hanging="567"/>
        <w:contextualSpacing/>
        <w:jc w:val="both"/>
        <w:rPr>
          <w:rFonts w:eastAsia="Arial Unicode MS"/>
          <w:iCs/>
          <w:sz w:val="24"/>
          <w:szCs w:val="24"/>
          <w:lang w:val="en-GB"/>
        </w:rPr>
      </w:pPr>
      <w:r w:rsidRPr="00164825">
        <w:rPr>
          <w:rFonts w:eastAsia="Arial Unicode MS"/>
          <w:sz w:val="24"/>
          <w:szCs w:val="24"/>
          <w:lang w:val="en-GB"/>
        </w:rPr>
        <w:lastRenderedPageBreak/>
        <w:t xml:space="preserve">Pruysers, Scott and Julie Blais. </w:t>
      </w:r>
      <w:r>
        <w:rPr>
          <w:rFonts w:eastAsia="Arial Unicode MS"/>
          <w:sz w:val="24"/>
          <w:szCs w:val="24"/>
          <w:lang w:val="en-GB"/>
        </w:rPr>
        <w:t>2018</w:t>
      </w:r>
      <w:r w:rsidRPr="00164825">
        <w:rPr>
          <w:rFonts w:eastAsia="Arial Unicode MS"/>
          <w:sz w:val="24"/>
          <w:szCs w:val="24"/>
          <w:lang w:val="en-GB"/>
        </w:rPr>
        <w:t>. “A Little Encouragement Goes a (not so) Long Way: An Experiment to Increase Political Ambition Among Young Women.” </w:t>
      </w:r>
      <w:r w:rsidRPr="00164825">
        <w:rPr>
          <w:rFonts w:eastAsia="Arial Unicode MS"/>
          <w:i/>
          <w:iCs/>
          <w:sz w:val="24"/>
          <w:szCs w:val="24"/>
          <w:lang w:val="en-GB"/>
        </w:rPr>
        <w:t>​Journal of Women, Politics &amp; Policy</w:t>
      </w:r>
      <w:r w:rsidR="009E3A18">
        <w:rPr>
          <w:rFonts w:eastAsia="Arial Unicode MS"/>
          <w:iCs/>
          <w:sz w:val="24"/>
          <w:szCs w:val="24"/>
          <w:lang w:val="en-GB"/>
        </w:rPr>
        <w:t xml:space="preserve"> </w:t>
      </w:r>
      <w:r w:rsidR="009E3A18" w:rsidRPr="009E3A18">
        <w:rPr>
          <w:rFonts w:eastAsia="Arial Unicode MS"/>
          <w:iCs/>
          <w:sz w:val="24"/>
          <w:szCs w:val="24"/>
          <w:lang w:val="en-GB"/>
        </w:rPr>
        <w:t>39(3):384-395.</w:t>
      </w:r>
    </w:p>
    <w:p w:rsidR="00981D7F" w:rsidRPr="00164825" w:rsidRDefault="00981D7F" w:rsidP="00981D7F">
      <w:pPr>
        <w:spacing w:before="100" w:beforeAutospacing="1" w:after="100" w:afterAutospacing="1"/>
        <w:contextualSpacing/>
        <w:jc w:val="both"/>
        <w:rPr>
          <w:rFonts w:eastAsia="Arial Unicode MS"/>
          <w:sz w:val="24"/>
          <w:szCs w:val="24"/>
          <w:lang w:val="en-GB"/>
        </w:rPr>
      </w:pPr>
    </w:p>
    <w:p w:rsidR="00981D7F" w:rsidRPr="006D254C" w:rsidRDefault="00981D7F" w:rsidP="00981D7F">
      <w:pPr>
        <w:spacing w:before="100" w:beforeAutospacing="1" w:after="100" w:afterAutospacing="1"/>
        <w:ind w:left="709" w:hanging="567"/>
        <w:contextualSpacing/>
        <w:jc w:val="both"/>
        <w:rPr>
          <w:rFonts w:eastAsia="Arial Unicode MS"/>
          <w:sz w:val="24"/>
          <w:szCs w:val="24"/>
          <w:lang w:val="en-GB"/>
        </w:rPr>
      </w:pPr>
      <w:r w:rsidRPr="00164825">
        <w:rPr>
          <w:rFonts w:eastAsia="Arial Unicode MS"/>
          <w:sz w:val="24"/>
          <w:szCs w:val="24"/>
          <w:lang w:val="en-GB"/>
        </w:rPr>
        <w:t>Blais, Julie and Scott Pruysers. 2017. “The Power of the Dark Side: Personality, the Dark Triad, and Political Ambition.”</w:t>
      </w:r>
      <w:r w:rsidRPr="00164825">
        <w:rPr>
          <w:rFonts w:eastAsia="Arial Unicode MS"/>
          <w:i/>
          <w:iCs/>
          <w:sz w:val="24"/>
          <w:szCs w:val="24"/>
          <w:lang w:val="en-GB"/>
        </w:rPr>
        <w:t> Personality and Individual Differences</w:t>
      </w:r>
      <w:r>
        <w:rPr>
          <w:rFonts w:eastAsia="Arial Unicode MS"/>
          <w:iCs/>
          <w:sz w:val="24"/>
          <w:szCs w:val="24"/>
          <w:lang w:val="en-GB"/>
        </w:rPr>
        <w:t xml:space="preserve"> 113:167-172.</w:t>
      </w:r>
    </w:p>
    <w:p w:rsidR="00981D7F" w:rsidRPr="00CF5B9B" w:rsidRDefault="00981D7F" w:rsidP="00981D7F">
      <w:pPr>
        <w:spacing w:before="100" w:beforeAutospacing="1" w:after="100" w:afterAutospacing="1"/>
        <w:ind w:left="709" w:hanging="567"/>
        <w:contextualSpacing/>
        <w:jc w:val="both"/>
        <w:rPr>
          <w:rFonts w:eastAsia="Arial Unicode MS"/>
          <w:sz w:val="24"/>
          <w:szCs w:val="24"/>
          <w:lang w:val="en-GB"/>
        </w:rPr>
      </w:pPr>
      <w:r w:rsidRPr="00164825">
        <w:rPr>
          <w:rFonts w:eastAsia="Arial Unicode MS"/>
          <w:sz w:val="24"/>
          <w:szCs w:val="24"/>
          <w:lang w:val="en-GB"/>
        </w:rPr>
        <w:t> ​</w:t>
      </w:r>
      <w:r w:rsidRPr="00164825">
        <w:rPr>
          <w:rFonts w:eastAsia="Arial Unicode MS"/>
          <w:i/>
          <w:iCs/>
          <w:sz w:val="24"/>
          <w:szCs w:val="24"/>
          <w:lang w:val="en-GB"/>
        </w:rPr>
        <w:t> </w:t>
      </w:r>
    </w:p>
    <w:p w:rsidR="00981D7F" w:rsidRPr="00164825" w:rsidRDefault="00981D7F" w:rsidP="003A2D58">
      <w:pPr>
        <w:spacing w:before="100" w:beforeAutospacing="1" w:after="100" w:afterAutospacing="1"/>
        <w:ind w:left="709" w:hanging="567"/>
        <w:contextualSpacing/>
        <w:jc w:val="both"/>
        <w:rPr>
          <w:rFonts w:eastAsia="Arial Unicode MS"/>
          <w:sz w:val="24"/>
          <w:szCs w:val="24"/>
        </w:rPr>
      </w:pPr>
      <w:r w:rsidRPr="00164825">
        <w:rPr>
          <w:rFonts w:eastAsia="Arial Unicode MS"/>
          <w:sz w:val="24"/>
          <w:szCs w:val="24"/>
        </w:rPr>
        <w:t>Pruys</w:t>
      </w:r>
      <w:r>
        <w:rPr>
          <w:rFonts w:eastAsia="Arial Unicode MS"/>
          <w:sz w:val="24"/>
          <w:szCs w:val="24"/>
        </w:rPr>
        <w:t>ers, Scott and Julie Blais. 2017</w:t>
      </w:r>
      <w:r w:rsidRPr="00164825">
        <w:rPr>
          <w:rFonts w:eastAsia="Arial Unicode MS"/>
          <w:sz w:val="24"/>
          <w:szCs w:val="24"/>
        </w:rPr>
        <w:t xml:space="preserve">. “Why Won’t Lola Run? An Experiment Examining Stereotype Threat and Political Ambition.” </w:t>
      </w:r>
      <w:r w:rsidRPr="00AC624E">
        <w:rPr>
          <w:rFonts w:eastAsia="Arial Unicode MS"/>
          <w:i/>
          <w:sz w:val="24"/>
          <w:szCs w:val="24"/>
        </w:rPr>
        <w:t>Politics &amp; Gender</w:t>
      </w:r>
      <w:r>
        <w:rPr>
          <w:rFonts w:eastAsia="Arial Unicode MS"/>
          <w:sz w:val="24"/>
          <w:szCs w:val="24"/>
        </w:rPr>
        <w:t xml:space="preserve"> 13(2): 232-252.</w:t>
      </w:r>
    </w:p>
    <w:p w:rsidR="00E67679" w:rsidRDefault="00E67679" w:rsidP="00981D7F">
      <w:pPr>
        <w:ind w:left="709" w:hanging="567"/>
        <w:jc w:val="both"/>
        <w:rPr>
          <w:rFonts w:eastAsia="Arial Unicode MS"/>
          <w:sz w:val="24"/>
          <w:szCs w:val="24"/>
        </w:rPr>
      </w:pPr>
    </w:p>
    <w:p w:rsidR="00981D7F" w:rsidRPr="00164825" w:rsidRDefault="00981D7F" w:rsidP="00981D7F">
      <w:pPr>
        <w:ind w:left="709" w:hanging="567"/>
        <w:jc w:val="both"/>
        <w:rPr>
          <w:sz w:val="24"/>
          <w:szCs w:val="24"/>
        </w:rPr>
      </w:pPr>
      <w:r w:rsidRPr="00164825">
        <w:rPr>
          <w:rFonts w:eastAsia="Arial Unicode MS"/>
          <w:sz w:val="24"/>
          <w:szCs w:val="24"/>
        </w:rPr>
        <w:t xml:space="preserve">Pruysers, Scott and William Cross. 2016. “Negative Personalization: Party Leaders and Party Strategy.” </w:t>
      </w:r>
      <w:r w:rsidRPr="00164825">
        <w:rPr>
          <w:i/>
          <w:sz w:val="24"/>
          <w:szCs w:val="24"/>
        </w:rPr>
        <w:t xml:space="preserve">Canadian Journal of Political Science </w:t>
      </w:r>
      <w:r w:rsidRPr="00164825">
        <w:rPr>
          <w:sz w:val="24"/>
          <w:szCs w:val="24"/>
        </w:rPr>
        <w:t xml:space="preserve">49(3): 539-558. </w:t>
      </w:r>
    </w:p>
    <w:p w:rsidR="00981D7F" w:rsidRDefault="00981D7F" w:rsidP="00981D7F">
      <w:pPr>
        <w:spacing w:before="100" w:beforeAutospacing="1" w:after="100" w:afterAutospacing="1"/>
        <w:ind w:left="709" w:hanging="567"/>
        <w:contextualSpacing/>
        <w:jc w:val="both"/>
        <w:rPr>
          <w:rFonts w:eastAsia="Arial Unicode MS"/>
          <w:sz w:val="24"/>
          <w:szCs w:val="24"/>
        </w:rPr>
      </w:pPr>
    </w:p>
    <w:p w:rsidR="00981D7F" w:rsidRDefault="00981D7F" w:rsidP="001208B3">
      <w:pPr>
        <w:spacing w:before="100" w:beforeAutospacing="1" w:after="100" w:afterAutospacing="1"/>
        <w:ind w:left="709" w:hanging="567"/>
        <w:contextualSpacing/>
        <w:jc w:val="both"/>
        <w:rPr>
          <w:sz w:val="24"/>
          <w:szCs w:val="24"/>
        </w:rPr>
      </w:pPr>
      <w:r w:rsidRPr="00164825">
        <w:rPr>
          <w:rFonts w:eastAsia="Arial Unicode MS"/>
          <w:sz w:val="24"/>
          <w:szCs w:val="24"/>
        </w:rPr>
        <w:t>Pruysers, Scott and William Cross. 2016. “</w:t>
      </w:r>
      <w:r w:rsidRPr="00164825">
        <w:rPr>
          <w:rFonts w:eastAsia="Arial Unicode MS"/>
          <w:sz w:val="24"/>
          <w:szCs w:val="24"/>
          <w:lang w:val="en-GB"/>
        </w:rPr>
        <w:t>Candidate Selection in Canada: Local Autonomy, Centralization, and Competing Democratic Norms</w:t>
      </w:r>
      <w:r w:rsidRPr="00164825">
        <w:rPr>
          <w:rFonts w:eastAsia="Arial Unicode MS"/>
          <w:sz w:val="24"/>
          <w:szCs w:val="24"/>
        </w:rPr>
        <w:t xml:space="preserve">.” </w:t>
      </w:r>
      <w:r w:rsidRPr="00164825">
        <w:rPr>
          <w:i/>
          <w:sz w:val="24"/>
          <w:szCs w:val="24"/>
        </w:rPr>
        <w:t xml:space="preserve">American Behavioral Scientist </w:t>
      </w:r>
      <w:r w:rsidRPr="00164825">
        <w:rPr>
          <w:sz w:val="24"/>
          <w:szCs w:val="24"/>
        </w:rPr>
        <w:t>60(7): 781-798.</w:t>
      </w:r>
    </w:p>
    <w:p w:rsidR="003A2D58" w:rsidRPr="001208B3" w:rsidRDefault="003A2D58" w:rsidP="001208B3">
      <w:pPr>
        <w:spacing w:before="100" w:beforeAutospacing="1" w:after="100" w:afterAutospacing="1"/>
        <w:ind w:left="709" w:hanging="567"/>
        <w:contextualSpacing/>
        <w:jc w:val="both"/>
        <w:rPr>
          <w:sz w:val="24"/>
          <w:szCs w:val="24"/>
        </w:rPr>
      </w:pPr>
    </w:p>
    <w:p w:rsidR="00981D7F" w:rsidRDefault="00981D7F" w:rsidP="0080298E">
      <w:pPr>
        <w:spacing w:before="100" w:beforeAutospacing="1" w:after="100" w:afterAutospacing="1"/>
        <w:ind w:left="709" w:hanging="567"/>
        <w:contextualSpacing/>
        <w:jc w:val="both"/>
        <w:rPr>
          <w:sz w:val="24"/>
          <w:szCs w:val="24"/>
        </w:rPr>
      </w:pPr>
      <w:r w:rsidRPr="00164825">
        <w:rPr>
          <w:sz w:val="24"/>
          <w:szCs w:val="24"/>
        </w:rPr>
        <w:t xml:space="preserve">Pruysers, Scott. </w:t>
      </w:r>
      <w:r w:rsidRPr="00164825">
        <w:rPr>
          <w:rFonts w:eastAsia="Arial Unicode MS"/>
          <w:sz w:val="24"/>
          <w:szCs w:val="24"/>
        </w:rPr>
        <w:t xml:space="preserve">2016. </w:t>
      </w:r>
      <w:r w:rsidRPr="00164825">
        <w:rPr>
          <w:sz w:val="24"/>
          <w:szCs w:val="24"/>
        </w:rPr>
        <w:t xml:space="preserve">“Vertical Party Integration: Informal and Human Linkages Between Elections in a Canadian Province.” </w:t>
      </w:r>
      <w:r w:rsidRPr="00164825">
        <w:rPr>
          <w:i/>
          <w:sz w:val="24"/>
          <w:szCs w:val="24"/>
        </w:rPr>
        <w:t xml:space="preserve">Commonwealth </w:t>
      </w:r>
      <w:r>
        <w:rPr>
          <w:i/>
          <w:sz w:val="24"/>
          <w:szCs w:val="24"/>
        </w:rPr>
        <w:t xml:space="preserve">&amp; Comparative </w:t>
      </w:r>
      <w:r w:rsidRPr="00164825">
        <w:rPr>
          <w:i/>
          <w:sz w:val="24"/>
          <w:szCs w:val="24"/>
        </w:rPr>
        <w:t xml:space="preserve">Politics </w:t>
      </w:r>
      <w:r w:rsidRPr="00164825">
        <w:rPr>
          <w:sz w:val="24"/>
          <w:szCs w:val="24"/>
        </w:rPr>
        <w:t xml:space="preserve">54(3): 312-330. </w:t>
      </w:r>
    </w:p>
    <w:p w:rsidR="001208B3" w:rsidRDefault="001208B3" w:rsidP="0080298E">
      <w:pPr>
        <w:spacing w:before="100" w:beforeAutospacing="1" w:after="100" w:afterAutospacing="1"/>
        <w:ind w:left="709" w:hanging="567"/>
        <w:contextualSpacing/>
        <w:jc w:val="both"/>
        <w:rPr>
          <w:sz w:val="24"/>
          <w:szCs w:val="24"/>
        </w:rPr>
      </w:pPr>
    </w:p>
    <w:p w:rsidR="00981D7F" w:rsidRDefault="00981D7F" w:rsidP="00AD5932">
      <w:pPr>
        <w:ind w:left="709" w:hanging="567"/>
        <w:contextualSpacing/>
        <w:rPr>
          <w:sz w:val="24"/>
          <w:szCs w:val="24"/>
        </w:rPr>
      </w:pPr>
      <w:proofErr w:type="spellStart"/>
      <w:r w:rsidRPr="00164825">
        <w:rPr>
          <w:sz w:val="24"/>
          <w:szCs w:val="24"/>
        </w:rPr>
        <w:t>Kenig</w:t>
      </w:r>
      <w:proofErr w:type="spellEnd"/>
      <w:r w:rsidRPr="00164825">
        <w:rPr>
          <w:sz w:val="24"/>
          <w:szCs w:val="24"/>
        </w:rPr>
        <w:t xml:space="preserve">, </w:t>
      </w:r>
      <w:proofErr w:type="spellStart"/>
      <w:r w:rsidRPr="00164825">
        <w:rPr>
          <w:sz w:val="24"/>
          <w:szCs w:val="24"/>
        </w:rPr>
        <w:t>Ofer</w:t>
      </w:r>
      <w:proofErr w:type="spellEnd"/>
      <w:r w:rsidRPr="00164825">
        <w:rPr>
          <w:sz w:val="24"/>
          <w:szCs w:val="24"/>
        </w:rPr>
        <w:t xml:space="preserve">, William Cross, Scott Pruysers, and Gideon </w:t>
      </w:r>
      <w:proofErr w:type="spellStart"/>
      <w:r w:rsidRPr="00164825">
        <w:rPr>
          <w:sz w:val="24"/>
          <w:szCs w:val="24"/>
        </w:rPr>
        <w:t>Rahat</w:t>
      </w:r>
      <w:proofErr w:type="spellEnd"/>
      <w:r w:rsidRPr="00164825">
        <w:rPr>
          <w:sz w:val="24"/>
          <w:szCs w:val="24"/>
        </w:rPr>
        <w:t xml:space="preserve">. 2015. “Party Primaries: Towards a Definition and Typology.” </w:t>
      </w:r>
      <w:r w:rsidRPr="00164825">
        <w:rPr>
          <w:i/>
          <w:sz w:val="24"/>
          <w:szCs w:val="24"/>
        </w:rPr>
        <w:t xml:space="preserve">Representation </w:t>
      </w:r>
      <w:r w:rsidRPr="00164825">
        <w:rPr>
          <w:sz w:val="24"/>
          <w:szCs w:val="24"/>
        </w:rPr>
        <w:t>51(2): 147-160.</w:t>
      </w:r>
      <w:r w:rsidR="00805ECA">
        <w:rPr>
          <w:sz w:val="24"/>
          <w:szCs w:val="24"/>
        </w:rPr>
        <w:t xml:space="preserve"> </w:t>
      </w:r>
    </w:p>
    <w:p w:rsidR="0080298E" w:rsidRPr="00AD5932" w:rsidRDefault="0080298E" w:rsidP="00AD5932">
      <w:pPr>
        <w:ind w:left="709" w:hanging="567"/>
        <w:contextualSpacing/>
        <w:rPr>
          <w:sz w:val="24"/>
          <w:szCs w:val="24"/>
        </w:rPr>
      </w:pPr>
    </w:p>
    <w:p w:rsidR="00981D7F" w:rsidRPr="00164825" w:rsidRDefault="00981D7F" w:rsidP="00981D7F">
      <w:pPr>
        <w:spacing w:before="100" w:beforeAutospacing="1" w:after="100" w:afterAutospacing="1"/>
        <w:ind w:left="709" w:hanging="567"/>
        <w:contextualSpacing/>
        <w:jc w:val="both"/>
        <w:rPr>
          <w:sz w:val="24"/>
          <w:szCs w:val="24"/>
        </w:rPr>
      </w:pPr>
      <w:r w:rsidRPr="00164825">
        <w:rPr>
          <w:sz w:val="24"/>
          <w:szCs w:val="24"/>
        </w:rPr>
        <w:t xml:space="preserve">Pruysers, Scott. 2015. “Two Political Worlds? Multi-level Campaign Integration in Canadian Constituencies.” </w:t>
      </w:r>
      <w:r w:rsidRPr="00164825">
        <w:rPr>
          <w:i/>
          <w:sz w:val="24"/>
          <w:szCs w:val="24"/>
        </w:rPr>
        <w:t>Regional and Federal Studies</w:t>
      </w:r>
      <w:r w:rsidRPr="00164825">
        <w:rPr>
          <w:sz w:val="24"/>
          <w:szCs w:val="24"/>
        </w:rPr>
        <w:t xml:space="preserve"> 25(2): 165-182. </w:t>
      </w:r>
    </w:p>
    <w:p w:rsidR="00981D7F" w:rsidRPr="00164825" w:rsidRDefault="00981D7F" w:rsidP="00981D7F">
      <w:pPr>
        <w:spacing w:before="100" w:beforeAutospacing="1" w:after="100" w:afterAutospacing="1"/>
        <w:ind w:left="709" w:hanging="567"/>
        <w:contextualSpacing/>
        <w:jc w:val="both"/>
        <w:rPr>
          <w:sz w:val="24"/>
          <w:szCs w:val="24"/>
        </w:rPr>
      </w:pPr>
    </w:p>
    <w:p w:rsidR="00981D7F" w:rsidRPr="00164825" w:rsidRDefault="00981D7F" w:rsidP="00981D7F">
      <w:pPr>
        <w:spacing w:before="100" w:beforeAutospacing="1" w:after="100" w:afterAutospacing="1"/>
        <w:ind w:left="709" w:hanging="567"/>
        <w:contextualSpacing/>
        <w:jc w:val="both"/>
        <w:rPr>
          <w:rFonts w:eastAsia="Arial Unicode MS"/>
          <w:sz w:val="24"/>
          <w:szCs w:val="24"/>
        </w:rPr>
      </w:pPr>
      <w:r w:rsidRPr="00164825">
        <w:rPr>
          <w:rFonts w:eastAsia="Arial Unicode MS"/>
          <w:sz w:val="24"/>
          <w:szCs w:val="24"/>
        </w:rPr>
        <w:t xml:space="preserve">Pruysers, Scott. 2014. “Reconsidering Vertical Integration: An Examination of National Political Parties and their Counterparts in Ontario.” </w:t>
      </w:r>
      <w:r w:rsidRPr="00164825">
        <w:rPr>
          <w:rFonts w:eastAsia="Arial Unicode MS"/>
          <w:i/>
          <w:sz w:val="24"/>
          <w:szCs w:val="24"/>
        </w:rPr>
        <w:t>Canadian Journal of Political Science</w:t>
      </w:r>
      <w:r w:rsidRPr="00164825">
        <w:rPr>
          <w:rFonts w:eastAsia="Arial Unicode MS"/>
          <w:sz w:val="24"/>
          <w:szCs w:val="24"/>
        </w:rPr>
        <w:t xml:space="preserve"> 47(2): 237-258. </w:t>
      </w:r>
    </w:p>
    <w:p w:rsidR="00981D7F" w:rsidRPr="00164825" w:rsidRDefault="00981D7F" w:rsidP="00981D7F">
      <w:pPr>
        <w:spacing w:before="100" w:beforeAutospacing="1" w:after="100" w:afterAutospacing="1"/>
        <w:ind w:left="709" w:hanging="567"/>
        <w:contextualSpacing/>
        <w:jc w:val="both"/>
        <w:rPr>
          <w:rFonts w:eastAsia="Arial Unicode MS"/>
          <w:sz w:val="24"/>
          <w:szCs w:val="24"/>
        </w:rPr>
      </w:pPr>
    </w:p>
    <w:p w:rsidR="00981D7F" w:rsidRPr="00164825" w:rsidRDefault="00981D7F" w:rsidP="00981D7F">
      <w:pPr>
        <w:spacing w:before="100" w:beforeAutospacing="1" w:after="100" w:afterAutospacing="1"/>
        <w:ind w:left="709" w:hanging="567"/>
        <w:contextualSpacing/>
        <w:jc w:val="both"/>
        <w:rPr>
          <w:rFonts w:eastAsia="Arial Unicode MS"/>
          <w:sz w:val="24"/>
          <w:szCs w:val="24"/>
        </w:rPr>
      </w:pPr>
      <w:r w:rsidRPr="00164825">
        <w:rPr>
          <w:rFonts w:eastAsia="Arial Unicode MS"/>
          <w:sz w:val="24"/>
          <w:szCs w:val="24"/>
        </w:rPr>
        <w:t xml:space="preserve">Pruysers, Scott. 2014. “Canadian Party Politics in the 2000s: A Re-examination of the Regionalization Thesis.” </w:t>
      </w:r>
      <w:r w:rsidRPr="00164825">
        <w:rPr>
          <w:rFonts w:eastAsia="Arial Unicode MS"/>
          <w:i/>
          <w:sz w:val="24"/>
          <w:szCs w:val="24"/>
        </w:rPr>
        <w:t xml:space="preserve">Canadian Political Science Review </w:t>
      </w:r>
      <w:r w:rsidRPr="00164825">
        <w:rPr>
          <w:rFonts w:eastAsia="Arial Unicode MS"/>
          <w:sz w:val="24"/>
          <w:szCs w:val="24"/>
        </w:rPr>
        <w:t xml:space="preserve">8(1): 27-42. </w:t>
      </w:r>
    </w:p>
    <w:p w:rsidR="00981D7F" w:rsidRDefault="00981D7F" w:rsidP="00981D7F">
      <w:pPr>
        <w:spacing w:before="100" w:beforeAutospacing="1" w:after="100" w:afterAutospacing="1"/>
        <w:ind w:left="709" w:hanging="567"/>
        <w:contextualSpacing/>
        <w:jc w:val="both"/>
        <w:rPr>
          <w:rFonts w:eastAsia="Arial Unicode MS"/>
          <w:sz w:val="24"/>
          <w:szCs w:val="24"/>
        </w:rPr>
      </w:pPr>
    </w:p>
    <w:p w:rsidR="00981D7F" w:rsidRDefault="00981D7F" w:rsidP="00981D7F">
      <w:pPr>
        <w:spacing w:before="100" w:beforeAutospacing="1" w:after="100" w:afterAutospacing="1"/>
        <w:ind w:left="709" w:hanging="567"/>
        <w:contextualSpacing/>
        <w:jc w:val="both"/>
        <w:rPr>
          <w:rFonts w:eastAsia="Arial Unicode MS"/>
          <w:sz w:val="24"/>
          <w:szCs w:val="24"/>
        </w:rPr>
      </w:pPr>
      <w:r w:rsidRPr="00164825">
        <w:rPr>
          <w:rFonts w:eastAsia="Arial Unicode MS"/>
          <w:sz w:val="24"/>
          <w:szCs w:val="24"/>
        </w:rPr>
        <w:t xml:space="preserve">Pruysers, Scott and Julie Blais. 2014. “Anything Women Can Do Men Can Do Better: An Experiment Examining the Effects of Stereotype Threat on Political Knowledge and Efficacy.” </w:t>
      </w:r>
      <w:r w:rsidRPr="00164825">
        <w:rPr>
          <w:rFonts w:eastAsia="Arial Unicode MS"/>
          <w:i/>
          <w:sz w:val="24"/>
          <w:szCs w:val="24"/>
        </w:rPr>
        <w:t xml:space="preserve">The Social Science Journal </w:t>
      </w:r>
      <w:r w:rsidRPr="00164825">
        <w:rPr>
          <w:rFonts w:eastAsia="Arial Unicode MS"/>
          <w:sz w:val="24"/>
          <w:szCs w:val="24"/>
        </w:rPr>
        <w:t xml:space="preserve">51(3): 341-349. </w:t>
      </w:r>
    </w:p>
    <w:p w:rsidR="00981D7F" w:rsidRDefault="00981D7F" w:rsidP="00981D7F">
      <w:pPr>
        <w:spacing w:before="100" w:beforeAutospacing="1" w:after="100" w:afterAutospacing="1"/>
        <w:ind w:left="709" w:hanging="567"/>
        <w:contextualSpacing/>
        <w:jc w:val="both"/>
        <w:rPr>
          <w:rFonts w:eastAsia="Arial Unicode MS"/>
          <w:sz w:val="24"/>
          <w:szCs w:val="24"/>
        </w:rPr>
      </w:pPr>
    </w:p>
    <w:p w:rsidR="00981D7F" w:rsidRPr="00164825" w:rsidRDefault="00981D7F" w:rsidP="00981D7F">
      <w:pPr>
        <w:spacing w:before="100" w:beforeAutospacing="1" w:after="100" w:afterAutospacing="1"/>
        <w:ind w:left="709" w:hanging="567"/>
        <w:contextualSpacing/>
        <w:jc w:val="both"/>
        <w:rPr>
          <w:rFonts w:eastAsia="Arial Unicode MS"/>
          <w:sz w:val="24"/>
          <w:szCs w:val="24"/>
        </w:rPr>
      </w:pPr>
      <w:r w:rsidRPr="00164825">
        <w:rPr>
          <w:rFonts w:eastAsia="Arial Unicode MS"/>
          <w:sz w:val="24"/>
          <w:szCs w:val="24"/>
        </w:rPr>
        <w:t>Pruysers, Scott. 201</w:t>
      </w:r>
      <w:r w:rsidR="003262F5">
        <w:rPr>
          <w:rFonts w:eastAsia="Arial Unicode MS"/>
          <w:sz w:val="24"/>
          <w:szCs w:val="24"/>
        </w:rPr>
        <w:t>1</w:t>
      </w:r>
      <w:r w:rsidRPr="00164825">
        <w:rPr>
          <w:rFonts w:eastAsia="Arial Unicode MS"/>
          <w:sz w:val="24"/>
          <w:szCs w:val="24"/>
        </w:rPr>
        <w:t xml:space="preserve">. “Ministerial Responsibility: Myths and Realities in the Canadian Experience.” </w:t>
      </w:r>
      <w:r w:rsidRPr="00164825">
        <w:rPr>
          <w:rFonts w:eastAsia="Arial Unicode MS"/>
          <w:i/>
          <w:sz w:val="24"/>
          <w:szCs w:val="24"/>
        </w:rPr>
        <w:t>The Journal of Parliamentary and Political Law</w:t>
      </w:r>
      <w:r w:rsidRPr="00164825">
        <w:rPr>
          <w:rFonts w:eastAsia="Arial Unicode MS"/>
          <w:sz w:val="24"/>
          <w:szCs w:val="24"/>
        </w:rPr>
        <w:t xml:space="preserve"> 4(3): 341-360.</w:t>
      </w:r>
    </w:p>
    <w:p w:rsidR="005E2CE9" w:rsidRDefault="005E2CE9" w:rsidP="00DA6C92">
      <w:pPr>
        <w:spacing w:before="100" w:beforeAutospacing="1" w:after="100" w:afterAutospacing="1"/>
        <w:contextualSpacing/>
        <w:jc w:val="both"/>
        <w:rPr>
          <w:rFonts w:eastAsia="Arial Unicode MS"/>
          <w:b/>
          <w:sz w:val="24"/>
          <w:szCs w:val="24"/>
          <w:u w:val="single"/>
        </w:rPr>
      </w:pPr>
    </w:p>
    <w:p w:rsidR="00D535CF" w:rsidRPr="00F64651" w:rsidRDefault="00D535CF" w:rsidP="00CD4BAC">
      <w:pPr>
        <w:spacing w:before="100" w:beforeAutospacing="1" w:after="100" w:afterAutospacing="1"/>
        <w:ind w:left="709" w:hanging="567"/>
        <w:contextualSpacing/>
        <w:jc w:val="both"/>
        <w:rPr>
          <w:rFonts w:eastAsia="Arial Unicode MS"/>
          <w:b/>
          <w:sz w:val="24"/>
          <w:szCs w:val="24"/>
          <w:u w:val="single"/>
        </w:rPr>
      </w:pPr>
      <w:r w:rsidRPr="00F64651">
        <w:rPr>
          <w:rFonts w:eastAsia="Arial Unicode MS"/>
          <w:b/>
          <w:sz w:val="24"/>
          <w:szCs w:val="24"/>
          <w:u w:val="single"/>
        </w:rPr>
        <w:t>Book Chapters (</w:t>
      </w:r>
      <w:r w:rsidR="00646D49">
        <w:rPr>
          <w:rFonts w:eastAsia="Arial Unicode MS"/>
          <w:b/>
          <w:sz w:val="24"/>
          <w:szCs w:val="24"/>
          <w:u w:val="single"/>
        </w:rPr>
        <w:t>8</w:t>
      </w:r>
      <w:r w:rsidR="00A50BDE" w:rsidRPr="00F64651">
        <w:rPr>
          <w:rFonts w:eastAsia="Arial Unicode MS"/>
          <w:b/>
          <w:sz w:val="24"/>
          <w:szCs w:val="24"/>
          <w:u w:val="single"/>
        </w:rPr>
        <w:t>)</w:t>
      </w:r>
    </w:p>
    <w:p w:rsidR="00D944E6" w:rsidRDefault="00D944E6" w:rsidP="00D944E6">
      <w:pPr>
        <w:spacing w:before="100" w:beforeAutospacing="1" w:after="100" w:afterAutospacing="1"/>
        <w:contextualSpacing/>
        <w:jc w:val="both"/>
        <w:rPr>
          <w:rFonts w:eastAsia="Arial Unicode MS"/>
          <w:sz w:val="24"/>
          <w:szCs w:val="24"/>
          <w:lang w:val="en-GB"/>
        </w:rPr>
      </w:pPr>
    </w:p>
    <w:p w:rsidR="00865C88" w:rsidRPr="00865C88" w:rsidRDefault="00865C88" w:rsidP="00865C88">
      <w:pPr>
        <w:spacing w:before="100" w:beforeAutospacing="1" w:after="100" w:afterAutospacing="1"/>
        <w:ind w:left="709" w:hanging="567"/>
        <w:contextualSpacing/>
        <w:jc w:val="both"/>
        <w:rPr>
          <w:rFonts w:eastAsia="Arial Unicode MS"/>
          <w:sz w:val="24"/>
          <w:szCs w:val="24"/>
        </w:rPr>
      </w:pPr>
      <w:r w:rsidRPr="00865C88">
        <w:rPr>
          <w:rFonts w:eastAsia="Arial Unicode MS"/>
          <w:sz w:val="24"/>
          <w:szCs w:val="24"/>
          <w:lang w:val="en-CA"/>
        </w:rPr>
        <w:t>Pruysers, Scott. Forthcoming. “</w:t>
      </w:r>
      <w:r w:rsidRPr="00865C88">
        <w:rPr>
          <w:rFonts w:eastAsia="Arial Unicode MS"/>
          <w:sz w:val="24"/>
          <w:szCs w:val="24"/>
        </w:rPr>
        <w:t>Gender Affinity Voting and the 2017 Municipal Elections in Québec City and Montréal.”</w:t>
      </w:r>
      <w:r w:rsidRPr="00865C88">
        <w:rPr>
          <w:rFonts w:eastAsia="Arial Unicode MS"/>
          <w:b/>
          <w:sz w:val="24"/>
          <w:szCs w:val="24"/>
        </w:rPr>
        <w:t xml:space="preserve">  </w:t>
      </w:r>
      <w:r w:rsidRPr="00865C88">
        <w:rPr>
          <w:rFonts w:eastAsia="Arial Unicode MS"/>
          <w:sz w:val="24"/>
          <w:szCs w:val="24"/>
          <w:lang w:val="en-CA"/>
        </w:rPr>
        <w:t xml:space="preserve">In </w:t>
      </w:r>
      <w:r w:rsidR="00646D49" w:rsidRPr="00865C88">
        <w:rPr>
          <w:rFonts w:eastAsia="Arial Unicode MS"/>
          <w:sz w:val="24"/>
          <w:szCs w:val="24"/>
          <w:lang w:val="en-CA"/>
        </w:rPr>
        <w:t xml:space="preserve">Éric </w:t>
      </w:r>
      <w:proofErr w:type="spellStart"/>
      <w:r w:rsidR="00646D49" w:rsidRPr="00865C88">
        <w:rPr>
          <w:rFonts w:eastAsia="Arial Unicode MS"/>
          <w:sz w:val="24"/>
          <w:szCs w:val="24"/>
          <w:lang w:val="en-CA"/>
        </w:rPr>
        <w:t>Bélanger</w:t>
      </w:r>
      <w:proofErr w:type="spellEnd"/>
      <w:r w:rsidR="00646D49" w:rsidRPr="00865C88">
        <w:rPr>
          <w:rFonts w:eastAsia="Arial Unicode MS"/>
          <w:sz w:val="24"/>
          <w:szCs w:val="24"/>
          <w:lang w:val="en-CA"/>
        </w:rPr>
        <w:t>, Cameron Anderson and Michael McGregor</w:t>
      </w:r>
      <w:r w:rsidR="00646D49">
        <w:rPr>
          <w:rFonts w:eastAsia="Arial Unicode MS"/>
          <w:sz w:val="24"/>
          <w:szCs w:val="24"/>
          <w:lang w:val="en-CA"/>
        </w:rPr>
        <w:t xml:space="preserve"> (eds.), </w:t>
      </w:r>
      <w:r w:rsidRPr="00865C88">
        <w:rPr>
          <w:rFonts w:eastAsia="Arial Unicode MS"/>
          <w:i/>
          <w:sz w:val="24"/>
          <w:szCs w:val="24"/>
          <w:lang w:val="en-CA"/>
        </w:rPr>
        <w:t>A Tale of Two Cities: Voting Behaviour in Local Elections in Montreal and Quebec City</w:t>
      </w:r>
      <w:r w:rsidR="00646D49">
        <w:rPr>
          <w:rFonts w:eastAsia="Arial Unicode MS"/>
          <w:sz w:val="24"/>
          <w:szCs w:val="24"/>
          <w:lang w:val="en-CA"/>
        </w:rPr>
        <w:t xml:space="preserve">. </w:t>
      </w:r>
      <w:r w:rsidRPr="00865C88">
        <w:rPr>
          <w:rFonts w:eastAsia="Arial Unicode MS"/>
          <w:sz w:val="24"/>
          <w:szCs w:val="24"/>
          <w:lang w:val="en-CA"/>
        </w:rPr>
        <w:t xml:space="preserve">Toronto: UTP. </w:t>
      </w:r>
    </w:p>
    <w:p w:rsidR="00865C88" w:rsidRDefault="00865C88" w:rsidP="008258C3">
      <w:pPr>
        <w:spacing w:before="100" w:beforeAutospacing="1" w:after="100" w:afterAutospacing="1"/>
        <w:ind w:left="709" w:hanging="567"/>
        <w:contextualSpacing/>
        <w:jc w:val="both"/>
        <w:rPr>
          <w:rFonts w:eastAsia="Arial Unicode MS"/>
          <w:sz w:val="24"/>
          <w:szCs w:val="24"/>
        </w:rPr>
      </w:pPr>
    </w:p>
    <w:p w:rsidR="008258C3" w:rsidRPr="008258C3" w:rsidRDefault="00D944E6" w:rsidP="008258C3">
      <w:pPr>
        <w:spacing w:before="100" w:beforeAutospacing="1" w:after="100" w:afterAutospacing="1"/>
        <w:ind w:left="709" w:hanging="567"/>
        <w:contextualSpacing/>
        <w:jc w:val="both"/>
        <w:rPr>
          <w:rFonts w:eastAsia="Arial Unicode MS"/>
          <w:i/>
          <w:sz w:val="24"/>
          <w:szCs w:val="24"/>
          <w:lang w:val="en-CA"/>
        </w:rPr>
      </w:pPr>
      <w:r w:rsidRPr="00D944E6">
        <w:rPr>
          <w:rFonts w:eastAsia="Arial Unicode MS"/>
          <w:sz w:val="24"/>
          <w:szCs w:val="24"/>
        </w:rPr>
        <w:lastRenderedPageBreak/>
        <w:t xml:space="preserve">Goodman, Nicole, and Scott Pruysers. </w:t>
      </w:r>
      <w:r w:rsidR="008258C3">
        <w:rPr>
          <w:rFonts w:eastAsia="Arial Unicode MS"/>
          <w:sz w:val="24"/>
          <w:szCs w:val="24"/>
        </w:rPr>
        <w:t>2019</w:t>
      </w:r>
      <w:r w:rsidRPr="00D944E6">
        <w:rPr>
          <w:rFonts w:eastAsia="Arial Unicode MS"/>
          <w:sz w:val="24"/>
          <w:szCs w:val="24"/>
        </w:rPr>
        <w:t>. “</w:t>
      </w:r>
      <w:r w:rsidR="008258C3">
        <w:rPr>
          <w:rFonts w:eastAsia="Arial Unicode MS"/>
          <w:sz w:val="24"/>
          <w:szCs w:val="24"/>
        </w:rPr>
        <w:t>Political Parties and Online Voting in</w:t>
      </w:r>
      <w:r w:rsidRPr="00D944E6">
        <w:rPr>
          <w:rFonts w:eastAsia="Arial Unicode MS"/>
          <w:sz w:val="24"/>
          <w:szCs w:val="24"/>
        </w:rPr>
        <w:t xml:space="preserve"> Canada.” In Jordi </w:t>
      </w:r>
      <w:proofErr w:type="spellStart"/>
      <w:r w:rsidRPr="00D944E6">
        <w:rPr>
          <w:rFonts w:eastAsia="Arial Unicode MS"/>
          <w:sz w:val="24"/>
          <w:szCs w:val="24"/>
        </w:rPr>
        <w:t>Baratt</w:t>
      </w:r>
      <w:proofErr w:type="spellEnd"/>
      <w:r w:rsidRPr="00D944E6">
        <w:rPr>
          <w:rFonts w:eastAsia="Arial Unicode MS"/>
          <w:sz w:val="24"/>
          <w:szCs w:val="24"/>
        </w:rPr>
        <w:t xml:space="preserve"> </w:t>
      </w:r>
      <w:r w:rsidR="008258C3">
        <w:rPr>
          <w:rFonts w:eastAsia="Arial Unicode MS"/>
          <w:sz w:val="24"/>
          <w:szCs w:val="24"/>
        </w:rPr>
        <w:t xml:space="preserve"> and Miguel Moneo </w:t>
      </w:r>
      <w:r w:rsidRPr="00D944E6">
        <w:rPr>
          <w:rFonts w:eastAsia="Arial Unicode MS"/>
          <w:sz w:val="24"/>
          <w:szCs w:val="24"/>
        </w:rPr>
        <w:t>(</w:t>
      </w:r>
      <w:proofErr w:type="spellStart"/>
      <w:r w:rsidRPr="00D944E6">
        <w:rPr>
          <w:rFonts w:eastAsia="Arial Unicode MS"/>
          <w:sz w:val="24"/>
          <w:szCs w:val="24"/>
        </w:rPr>
        <w:t>ed</w:t>
      </w:r>
      <w:r w:rsidR="008258C3">
        <w:rPr>
          <w:rFonts w:eastAsia="Arial Unicode MS"/>
          <w:sz w:val="24"/>
          <w:szCs w:val="24"/>
        </w:rPr>
        <w:t>s</w:t>
      </w:r>
      <w:proofErr w:type="spellEnd"/>
      <w:r w:rsidRPr="00D944E6">
        <w:rPr>
          <w:rFonts w:eastAsia="Arial Unicode MS"/>
          <w:sz w:val="24"/>
          <w:szCs w:val="24"/>
        </w:rPr>
        <w:t xml:space="preserve">), </w:t>
      </w:r>
      <w:r w:rsidR="008258C3">
        <w:rPr>
          <w:rFonts w:eastAsia="Arial Unicode MS"/>
          <w:i/>
          <w:sz w:val="24"/>
          <w:szCs w:val="24"/>
          <w:lang w:val="en"/>
        </w:rPr>
        <w:t xml:space="preserve">The Digitalization of Political Parties and the Use of Electronic Voting </w:t>
      </w:r>
      <w:r w:rsidR="008258C3">
        <w:rPr>
          <w:rFonts w:eastAsia="Arial Unicode MS"/>
          <w:sz w:val="24"/>
          <w:szCs w:val="24"/>
          <w:lang w:val="en"/>
        </w:rPr>
        <w:t>(263-294)</w:t>
      </w:r>
      <w:r w:rsidRPr="00D944E6">
        <w:rPr>
          <w:rFonts w:eastAsia="Arial Unicode MS"/>
          <w:i/>
          <w:sz w:val="24"/>
          <w:szCs w:val="24"/>
          <w:lang w:val="en"/>
        </w:rPr>
        <w:t>.</w:t>
      </w:r>
      <w:r w:rsidR="008258C3" w:rsidRPr="008258C3">
        <w:rPr>
          <w:rFonts w:ascii="Arial" w:hAnsi="Arial" w:cs="Arial"/>
          <w:color w:val="000000"/>
          <w:sz w:val="18"/>
          <w:szCs w:val="18"/>
          <w:shd w:val="clear" w:color="auto" w:fill="FFFFFF"/>
          <w:lang w:val="en-CA"/>
        </w:rPr>
        <w:t xml:space="preserve"> </w:t>
      </w:r>
      <w:r w:rsidR="008258C3" w:rsidRPr="008258C3">
        <w:rPr>
          <w:rFonts w:eastAsia="Arial Unicode MS"/>
          <w:sz w:val="24"/>
          <w:szCs w:val="24"/>
          <w:lang w:val="en-CA"/>
        </w:rPr>
        <w:t>Thomson Reuters.</w:t>
      </w:r>
    </w:p>
    <w:p w:rsidR="00D944E6" w:rsidRDefault="00D944E6" w:rsidP="008258C3">
      <w:pPr>
        <w:spacing w:before="100" w:beforeAutospacing="1" w:after="100" w:afterAutospacing="1"/>
        <w:contextualSpacing/>
        <w:jc w:val="both"/>
        <w:rPr>
          <w:rFonts w:eastAsia="Arial Unicode MS"/>
          <w:sz w:val="24"/>
          <w:szCs w:val="24"/>
          <w:lang w:val="en-GB"/>
        </w:rPr>
      </w:pPr>
    </w:p>
    <w:p w:rsidR="00FD6B74" w:rsidRDefault="00FD6B74" w:rsidP="00FD6B74">
      <w:pPr>
        <w:spacing w:before="100" w:beforeAutospacing="1" w:after="100" w:afterAutospacing="1"/>
        <w:ind w:left="709" w:hanging="567"/>
        <w:contextualSpacing/>
        <w:jc w:val="both"/>
        <w:rPr>
          <w:rFonts w:eastAsia="Arial Unicode MS"/>
          <w:sz w:val="24"/>
          <w:szCs w:val="24"/>
          <w:lang w:val="en-GB"/>
        </w:rPr>
      </w:pPr>
      <w:r w:rsidRPr="004C41B4">
        <w:rPr>
          <w:rFonts w:eastAsia="Arial Unicode MS"/>
          <w:sz w:val="24"/>
          <w:szCs w:val="24"/>
          <w:lang w:val="en-GB"/>
        </w:rPr>
        <w:t xml:space="preserve">Pruysers, Scott and Anthony Sayers. </w:t>
      </w:r>
      <w:r>
        <w:rPr>
          <w:rFonts w:eastAsia="Arial Unicode MS"/>
          <w:sz w:val="24"/>
          <w:szCs w:val="24"/>
          <w:lang w:val="en-GB"/>
        </w:rPr>
        <w:t xml:space="preserve">2018. </w:t>
      </w:r>
      <w:r w:rsidRPr="004C41B4">
        <w:rPr>
          <w:rFonts w:eastAsia="Arial Unicode MS"/>
          <w:sz w:val="24"/>
          <w:szCs w:val="24"/>
          <w:lang w:val="en-GB"/>
        </w:rPr>
        <w:t>“Party Primaries in Canada.” In Rob Boatright (ed.)</w:t>
      </w:r>
      <w:r>
        <w:rPr>
          <w:rFonts w:eastAsia="Arial Unicode MS"/>
          <w:sz w:val="24"/>
          <w:szCs w:val="24"/>
          <w:lang w:val="en-GB"/>
        </w:rPr>
        <w:t>,</w:t>
      </w:r>
      <w:r w:rsidRPr="004C41B4">
        <w:rPr>
          <w:rFonts w:eastAsia="Arial Unicode MS"/>
          <w:sz w:val="24"/>
          <w:szCs w:val="24"/>
          <w:lang w:val="en-GB"/>
        </w:rPr>
        <w:t> </w:t>
      </w:r>
      <w:r w:rsidRPr="004C41B4">
        <w:rPr>
          <w:rFonts w:eastAsia="Arial Unicode MS"/>
          <w:i/>
          <w:iCs/>
          <w:sz w:val="24"/>
          <w:szCs w:val="24"/>
          <w:lang w:val="en-GB"/>
        </w:rPr>
        <w:t>The Handbook of Primary Elections</w:t>
      </w:r>
      <w:r>
        <w:rPr>
          <w:rFonts w:eastAsia="Arial Unicode MS"/>
          <w:iCs/>
          <w:sz w:val="24"/>
          <w:szCs w:val="24"/>
          <w:lang w:val="en-GB"/>
        </w:rPr>
        <w:t xml:space="preserve"> (384-399)</w:t>
      </w:r>
      <w:r w:rsidRPr="004C41B4">
        <w:rPr>
          <w:rFonts w:eastAsia="Arial Unicode MS"/>
          <w:sz w:val="24"/>
          <w:szCs w:val="24"/>
          <w:lang w:val="en-GB"/>
        </w:rPr>
        <w:t xml:space="preserve">. </w:t>
      </w:r>
      <w:r>
        <w:rPr>
          <w:rFonts w:eastAsia="Arial Unicode MS"/>
          <w:sz w:val="24"/>
          <w:szCs w:val="24"/>
          <w:lang w:val="en-GB"/>
        </w:rPr>
        <w:t xml:space="preserve">New York: </w:t>
      </w:r>
      <w:r w:rsidRPr="004C41B4">
        <w:rPr>
          <w:rFonts w:eastAsia="Arial Unicode MS"/>
          <w:sz w:val="24"/>
          <w:szCs w:val="24"/>
          <w:lang w:val="en-GB"/>
        </w:rPr>
        <w:t>Routledge.</w:t>
      </w:r>
    </w:p>
    <w:p w:rsidR="00531A70" w:rsidRPr="004C41B4" w:rsidRDefault="00531A70" w:rsidP="00FD6B74">
      <w:pPr>
        <w:spacing w:before="100" w:beforeAutospacing="1" w:after="100" w:afterAutospacing="1"/>
        <w:ind w:left="709" w:hanging="567"/>
        <w:contextualSpacing/>
        <w:jc w:val="both"/>
        <w:rPr>
          <w:rFonts w:eastAsia="Arial Unicode MS"/>
          <w:sz w:val="24"/>
          <w:szCs w:val="24"/>
          <w:lang w:val="en-GB"/>
        </w:rPr>
      </w:pPr>
    </w:p>
    <w:p w:rsidR="00E53C11" w:rsidRPr="004C41B4" w:rsidRDefault="00E53C11" w:rsidP="00E53C11">
      <w:pPr>
        <w:spacing w:before="100" w:beforeAutospacing="1" w:after="100" w:afterAutospacing="1"/>
        <w:ind w:left="709" w:hanging="567"/>
        <w:contextualSpacing/>
        <w:jc w:val="both"/>
        <w:rPr>
          <w:rFonts w:eastAsia="Arial Unicode MS"/>
          <w:sz w:val="24"/>
          <w:szCs w:val="24"/>
          <w:lang w:val="en-GB"/>
        </w:rPr>
      </w:pPr>
      <w:proofErr w:type="spellStart"/>
      <w:r w:rsidRPr="004C41B4">
        <w:rPr>
          <w:rFonts w:eastAsia="Arial Unicode MS"/>
          <w:sz w:val="24"/>
          <w:szCs w:val="24"/>
          <w:lang w:val="en-GB"/>
        </w:rPr>
        <w:t>Kenig</w:t>
      </w:r>
      <w:proofErr w:type="spellEnd"/>
      <w:r w:rsidRPr="004C41B4">
        <w:rPr>
          <w:rFonts w:eastAsia="Arial Unicode MS"/>
          <w:sz w:val="24"/>
          <w:szCs w:val="24"/>
          <w:lang w:val="en-GB"/>
        </w:rPr>
        <w:t xml:space="preserve">, </w:t>
      </w:r>
      <w:proofErr w:type="spellStart"/>
      <w:r w:rsidRPr="004C41B4">
        <w:rPr>
          <w:rFonts w:eastAsia="Arial Unicode MS"/>
          <w:sz w:val="24"/>
          <w:szCs w:val="24"/>
          <w:lang w:val="en-GB"/>
        </w:rPr>
        <w:t>Ofer</w:t>
      </w:r>
      <w:proofErr w:type="spellEnd"/>
      <w:r w:rsidRPr="004C41B4">
        <w:rPr>
          <w:rFonts w:eastAsia="Arial Unicode MS"/>
          <w:sz w:val="24"/>
          <w:szCs w:val="24"/>
          <w:lang w:val="en-GB"/>
        </w:rPr>
        <w:t xml:space="preserve">, and Scott Pruysers. </w:t>
      </w:r>
      <w:r>
        <w:rPr>
          <w:rFonts w:eastAsia="Arial Unicode MS"/>
          <w:sz w:val="24"/>
          <w:szCs w:val="24"/>
          <w:lang w:val="en-GB"/>
        </w:rPr>
        <w:t xml:space="preserve">2018. </w:t>
      </w:r>
      <w:r w:rsidRPr="004C41B4">
        <w:rPr>
          <w:rFonts w:eastAsia="Arial Unicode MS"/>
          <w:sz w:val="24"/>
          <w:szCs w:val="24"/>
          <w:lang w:val="en-GB"/>
        </w:rPr>
        <w:t xml:space="preserve">“The Challenges of Inclusive Intra-Party Selection Methods.” In Xavier </w:t>
      </w:r>
      <w:proofErr w:type="spellStart"/>
      <w:r w:rsidRPr="004C41B4">
        <w:rPr>
          <w:rFonts w:eastAsia="Arial Unicode MS"/>
          <w:sz w:val="24"/>
          <w:szCs w:val="24"/>
          <w:lang w:val="en-GB"/>
        </w:rPr>
        <w:t>Coller</w:t>
      </w:r>
      <w:proofErr w:type="spellEnd"/>
      <w:r w:rsidRPr="004C41B4">
        <w:rPr>
          <w:rFonts w:eastAsia="Arial Unicode MS"/>
          <w:sz w:val="24"/>
          <w:szCs w:val="24"/>
          <w:lang w:val="en-GB"/>
        </w:rPr>
        <w:t xml:space="preserve"> and Guillermo Cordero (eds.)</w:t>
      </w:r>
      <w:r>
        <w:rPr>
          <w:rFonts w:eastAsia="Arial Unicode MS"/>
          <w:sz w:val="24"/>
          <w:szCs w:val="24"/>
          <w:lang w:val="en-GB"/>
        </w:rPr>
        <w:t>,</w:t>
      </w:r>
      <w:r w:rsidRPr="004C41B4">
        <w:rPr>
          <w:rFonts w:eastAsia="Arial Unicode MS"/>
          <w:sz w:val="24"/>
          <w:szCs w:val="24"/>
          <w:lang w:val="en-GB"/>
        </w:rPr>
        <w:t> </w:t>
      </w:r>
      <w:r w:rsidRPr="004C41B4">
        <w:rPr>
          <w:rFonts w:eastAsia="Arial Unicode MS"/>
          <w:i/>
          <w:iCs/>
          <w:sz w:val="24"/>
          <w:szCs w:val="24"/>
          <w:lang w:val="en-GB"/>
        </w:rPr>
        <w:t>Democratizing Candidate Selection</w:t>
      </w:r>
      <w:r>
        <w:rPr>
          <w:rFonts w:eastAsia="Arial Unicode MS"/>
          <w:i/>
          <w:iCs/>
          <w:sz w:val="24"/>
          <w:szCs w:val="24"/>
          <w:lang w:val="en-GB"/>
        </w:rPr>
        <w:t>: New Methods, Old Receipts?</w:t>
      </w:r>
      <w:r>
        <w:rPr>
          <w:rFonts w:eastAsia="Arial Unicode MS"/>
          <w:iCs/>
          <w:sz w:val="24"/>
          <w:szCs w:val="24"/>
          <w:lang w:val="en-GB"/>
        </w:rPr>
        <w:t xml:space="preserve"> (18-34).</w:t>
      </w:r>
      <w:r w:rsidRPr="004C41B4">
        <w:rPr>
          <w:rFonts w:eastAsia="Arial Unicode MS"/>
          <w:sz w:val="24"/>
          <w:szCs w:val="24"/>
          <w:lang w:val="en-GB"/>
        </w:rPr>
        <w:t> Palgrave.</w:t>
      </w:r>
    </w:p>
    <w:p w:rsidR="00E53C11" w:rsidRDefault="00E53C11" w:rsidP="00817689">
      <w:pPr>
        <w:spacing w:before="100" w:beforeAutospacing="1" w:after="100" w:afterAutospacing="1"/>
        <w:ind w:left="720" w:hanging="578"/>
        <w:contextualSpacing/>
        <w:jc w:val="both"/>
        <w:rPr>
          <w:sz w:val="24"/>
          <w:szCs w:val="24"/>
        </w:rPr>
      </w:pPr>
    </w:p>
    <w:p w:rsidR="00817689" w:rsidRDefault="00817689" w:rsidP="00817689">
      <w:pPr>
        <w:spacing w:before="100" w:beforeAutospacing="1" w:after="100" w:afterAutospacing="1"/>
        <w:ind w:left="720" w:hanging="578"/>
        <w:contextualSpacing/>
        <w:jc w:val="both"/>
        <w:rPr>
          <w:sz w:val="24"/>
          <w:szCs w:val="24"/>
        </w:rPr>
      </w:pPr>
      <w:r w:rsidRPr="004C41B4">
        <w:rPr>
          <w:sz w:val="24"/>
          <w:szCs w:val="24"/>
        </w:rPr>
        <w:t>Pruysers, Scott</w:t>
      </w:r>
      <w:r>
        <w:rPr>
          <w:sz w:val="24"/>
          <w:szCs w:val="24"/>
        </w:rPr>
        <w:t xml:space="preserve"> and William Cross</w:t>
      </w:r>
      <w:r w:rsidRPr="004C41B4">
        <w:rPr>
          <w:sz w:val="24"/>
          <w:szCs w:val="24"/>
        </w:rPr>
        <w:t xml:space="preserve">. </w:t>
      </w:r>
      <w:r w:rsidR="00B3717B">
        <w:rPr>
          <w:sz w:val="24"/>
          <w:szCs w:val="24"/>
        </w:rPr>
        <w:t>2018</w:t>
      </w:r>
      <w:r>
        <w:rPr>
          <w:sz w:val="24"/>
          <w:szCs w:val="24"/>
        </w:rPr>
        <w:t xml:space="preserve">. </w:t>
      </w:r>
      <w:r w:rsidRPr="004C41B4">
        <w:rPr>
          <w:sz w:val="24"/>
          <w:szCs w:val="24"/>
        </w:rPr>
        <w:t>“</w:t>
      </w:r>
      <w:r w:rsidR="00122807" w:rsidRPr="00122807">
        <w:rPr>
          <w:sz w:val="24"/>
          <w:szCs w:val="24"/>
          <w:lang w:val="en-CA"/>
        </w:rPr>
        <w:t>Personalism and Election Campaigning: National and Local Dynamics</w:t>
      </w:r>
      <w:r w:rsidR="00122807">
        <w:rPr>
          <w:sz w:val="24"/>
          <w:szCs w:val="24"/>
          <w:lang w:val="en-CA"/>
        </w:rPr>
        <w:t xml:space="preserve">.” </w:t>
      </w:r>
      <w:r w:rsidRPr="004C41B4">
        <w:rPr>
          <w:sz w:val="24"/>
          <w:szCs w:val="24"/>
        </w:rPr>
        <w:t xml:space="preserve">In William Cross, </w:t>
      </w:r>
      <w:r>
        <w:rPr>
          <w:sz w:val="24"/>
          <w:szCs w:val="24"/>
        </w:rPr>
        <w:t>Richard</w:t>
      </w:r>
      <w:r w:rsidRPr="004C41B4">
        <w:rPr>
          <w:sz w:val="24"/>
          <w:szCs w:val="24"/>
        </w:rPr>
        <w:t xml:space="preserve"> Katz, and Scott Pruysers (eds.) </w:t>
      </w:r>
      <w:r w:rsidR="00122807" w:rsidRPr="00122807">
        <w:rPr>
          <w:i/>
          <w:sz w:val="24"/>
          <w:szCs w:val="24"/>
          <w:lang w:val="en-CA"/>
        </w:rPr>
        <w:t>The Personalization of Democratic Politics and the Challenge for Political Parties</w:t>
      </w:r>
      <w:r w:rsidR="00C055F4">
        <w:rPr>
          <w:sz w:val="24"/>
          <w:szCs w:val="24"/>
          <w:lang w:val="en-CA"/>
        </w:rPr>
        <w:t xml:space="preserve"> (1-23)</w:t>
      </w:r>
      <w:r w:rsidRPr="004C41B4">
        <w:rPr>
          <w:i/>
          <w:sz w:val="24"/>
          <w:szCs w:val="24"/>
        </w:rPr>
        <w:t>.</w:t>
      </w:r>
      <w:r w:rsidRPr="004C41B4">
        <w:rPr>
          <w:sz w:val="24"/>
          <w:szCs w:val="24"/>
        </w:rPr>
        <w:t xml:space="preserve"> </w:t>
      </w:r>
      <w:r w:rsidR="005E2CE9">
        <w:rPr>
          <w:sz w:val="24"/>
          <w:szCs w:val="24"/>
        </w:rPr>
        <w:t>Rowman and Littlefield.</w:t>
      </w:r>
    </w:p>
    <w:p w:rsidR="005E2CE9" w:rsidRPr="004C41B4" w:rsidRDefault="005E2CE9" w:rsidP="00817689">
      <w:pPr>
        <w:spacing w:before="100" w:beforeAutospacing="1" w:after="100" w:afterAutospacing="1"/>
        <w:ind w:left="720" w:hanging="578"/>
        <w:contextualSpacing/>
        <w:jc w:val="both"/>
        <w:rPr>
          <w:sz w:val="24"/>
          <w:szCs w:val="24"/>
        </w:rPr>
      </w:pPr>
    </w:p>
    <w:p w:rsidR="00D535CF" w:rsidRDefault="00817689" w:rsidP="005E2CE9">
      <w:pPr>
        <w:spacing w:before="100" w:beforeAutospacing="1" w:after="100" w:afterAutospacing="1"/>
        <w:ind w:left="720" w:hanging="578"/>
        <w:contextualSpacing/>
        <w:jc w:val="both"/>
        <w:rPr>
          <w:sz w:val="24"/>
          <w:szCs w:val="24"/>
        </w:rPr>
      </w:pPr>
      <w:r w:rsidRPr="004C41B4">
        <w:rPr>
          <w:sz w:val="24"/>
          <w:szCs w:val="24"/>
        </w:rPr>
        <w:t>Pruysers, Scott</w:t>
      </w:r>
      <w:r>
        <w:rPr>
          <w:sz w:val="24"/>
          <w:szCs w:val="24"/>
        </w:rPr>
        <w:t>, William Cross</w:t>
      </w:r>
      <w:r w:rsidR="00AD79CA">
        <w:rPr>
          <w:sz w:val="24"/>
          <w:szCs w:val="24"/>
        </w:rPr>
        <w:t>,</w:t>
      </w:r>
      <w:r>
        <w:rPr>
          <w:sz w:val="24"/>
          <w:szCs w:val="24"/>
        </w:rPr>
        <w:t xml:space="preserve"> and Richard Katz</w:t>
      </w:r>
      <w:r w:rsidRPr="004C41B4">
        <w:rPr>
          <w:sz w:val="24"/>
          <w:szCs w:val="24"/>
        </w:rPr>
        <w:t xml:space="preserve">. </w:t>
      </w:r>
      <w:r w:rsidR="00B3717B">
        <w:rPr>
          <w:sz w:val="24"/>
          <w:szCs w:val="24"/>
        </w:rPr>
        <w:t>2018</w:t>
      </w:r>
      <w:r>
        <w:rPr>
          <w:sz w:val="24"/>
          <w:szCs w:val="24"/>
        </w:rPr>
        <w:t>.</w:t>
      </w:r>
      <w:r w:rsidRPr="004C41B4">
        <w:rPr>
          <w:sz w:val="24"/>
          <w:szCs w:val="24"/>
        </w:rPr>
        <w:t xml:space="preserve"> “</w:t>
      </w:r>
      <w:r w:rsidR="00165556">
        <w:rPr>
          <w:sz w:val="24"/>
          <w:szCs w:val="24"/>
        </w:rPr>
        <w:t xml:space="preserve">Personalism, </w:t>
      </w:r>
      <w:r>
        <w:rPr>
          <w:sz w:val="24"/>
          <w:szCs w:val="24"/>
        </w:rPr>
        <w:t>Personalization</w:t>
      </w:r>
      <w:r w:rsidR="00165556">
        <w:rPr>
          <w:sz w:val="24"/>
          <w:szCs w:val="24"/>
        </w:rPr>
        <w:t xml:space="preserve">, and </w:t>
      </w:r>
      <w:r w:rsidR="00467CF4">
        <w:rPr>
          <w:sz w:val="24"/>
          <w:szCs w:val="24"/>
        </w:rPr>
        <w:t>Party</w:t>
      </w:r>
      <w:r w:rsidR="00165556">
        <w:rPr>
          <w:sz w:val="24"/>
          <w:szCs w:val="24"/>
        </w:rPr>
        <w:t xml:space="preserve"> Politics</w:t>
      </w:r>
      <w:r w:rsidRPr="004C41B4">
        <w:rPr>
          <w:sz w:val="24"/>
          <w:szCs w:val="24"/>
        </w:rPr>
        <w:t xml:space="preserve">.” In William Cross, </w:t>
      </w:r>
      <w:r>
        <w:rPr>
          <w:sz w:val="24"/>
          <w:szCs w:val="24"/>
        </w:rPr>
        <w:t>Richard</w:t>
      </w:r>
      <w:r w:rsidRPr="004C41B4">
        <w:rPr>
          <w:sz w:val="24"/>
          <w:szCs w:val="24"/>
        </w:rPr>
        <w:t xml:space="preserve"> Katz, and Scott Pruysers (eds.) </w:t>
      </w:r>
      <w:r w:rsidR="00122807" w:rsidRPr="00122807">
        <w:rPr>
          <w:i/>
          <w:sz w:val="24"/>
          <w:szCs w:val="24"/>
          <w:lang w:val="en-CA"/>
        </w:rPr>
        <w:t>The Personalization of Democratic Politics and the Challenge for Political Parties</w:t>
      </w:r>
      <w:r w:rsidR="00C055F4">
        <w:rPr>
          <w:sz w:val="24"/>
          <w:szCs w:val="24"/>
          <w:lang w:val="en-CA"/>
        </w:rPr>
        <w:t xml:space="preserve"> (62-87)</w:t>
      </w:r>
      <w:r w:rsidRPr="004C41B4">
        <w:rPr>
          <w:i/>
          <w:sz w:val="24"/>
          <w:szCs w:val="24"/>
        </w:rPr>
        <w:t>.</w:t>
      </w:r>
      <w:r w:rsidRPr="004C41B4">
        <w:rPr>
          <w:sz w:val="24"/>
          <w:szCs w:val="24"/>
        </w:rPr>
        <w:t xml:space="preserve"> </w:t>
      </w:r>
      <w:r w:rsidR="005E2CE9">
        <w:rPr>
          <w:sz w:val="24"/>
          <w:szCs w:val="24"/>
        </w:rPr>
        <w:t>Rowman and Littlefield.</w:t>
      </w:r>
    </w:p>
    <w:p w:rsidR="00160CB0" w:rsidRDefault="00160CB0" w:rsidP="00FD6B74">
      <w:pPr>
        <w:spacing w:before="100" w:beforeAutospacing="1" w:after="100" w:afterAutospacing="1"/>
        <w:contextualSpacing/>
        <w:jc w:val="both"/>
        <w:rPr>
          <w:rFonts w:eastAsia="Arial Unicode MS"/>
          <w:sz w:val="24"/>
          <w:szCs w:val="24"/>
        </w:rPr>
      </w:pPr>
    </w:p>
    <w:p w:rsidR="00F70C5F" w:rsidRPr="004C41B4" w:rsidRDefault="00A50BDE" w:rsidP="001208B3">
      <w:pPr>
        <w:spacing w:before="100" w:beforeAutospacing="1" w:after="100" w:afterAutospacing="1"/>
        <w:ind w:left="709" w:hanging="567"/>
        <w:contextualSpacing/>
        <w:jc w:val="both"/>
        <w:rPr>
          <w:rFonts w:eastAsia="Arial Unicode MS"/>
          <w:sz w:val="24"/>
          <w:szCs w:val="24"/>
        </w:rPr>
      </w:pPr>
      <w:r w:rsidRPr="004C41B4">
        <w:rPr>
          <w:rFonts w:eastAsia="Arial Unicode MS"/>
          <w:sz w:val="24"/>
          <w:szCs w:val="24"/>
        </w:rPr>
        <w:t xml:space="preserve">Pruysers, Scott, William Cross, Anika </w:t>
      </w:r>
      <w:proofErr w:type="spellStart"/>
      <w:r w:rsidRPr="004C41B4">
        <w:rPr>
          <w:rFonts w:eastAsia="Arial Unicode MS"/>
          <w:sz w:val="24"/>
          <w:szCs w:val="24"/>
        </w:rPr>
        <w:t>Gauj</w:t>
      </w:r>
      <w:r w:rsidR="002C46D3" w:rsidRPr="004C41B4">
        <w:rPr>
          <w:rFonts w:eastAsia="Arial Unicode MS"/>
          <w:sz w:val="24"/>
          <w:szCs w:val="24"/>
        </w:rPr>
        <w:t>a</w:t>
      </w:r>
      <w:proofErr w:type="spellEnd"/>
      <w:r w:rsidR="002C46D3" w:rsidRPr="004C41B4">
        <w:rPr>
          <w:rFonts w:eastAsia="Arial Unicode MS"/>
          <w:sz w:val="24"/>
          <w:szCs w:val="24"/>
        </w:rPr>
        <w:t xml:space="preserve">, and Gideon </w:t>
      </w:r>
      <w:proofErr w:type="spellStart"/>
      <w:r w:rsidR="002C46D3" w:rsidRPr="004C41B4">
        <w:rPr>
          <w:rFonts w:eastAsia="Arial Unicode MS"/>
          <w:sz w:val="24"/>
          <w:szCs w:val="24"/>
        </w:rPr>
        <w:t>Rahat</w:t>
      </w:r>
      <w:proofErr w:type="spellEnd"/>
      <w:r w:rsidR="002C46D3" w:rsidRPr="004C41B4">
        <w:rPr>
          <w:rFonts w:eastAsia="Arial Unicode MS"/>
          <w:sz w:val="24"/>
          <w:szCs w:val="24"/>
        </w:rPr>
        <w:t>. 2017</w:t>
      </w:r>
      <w:r w:rsidRPr="004C41B4">
        <w:rPr>
          <w:rFonts w:eastAsia="Arial Unicode MS"/>
          <w:sz w:val="24"/>
          <w:szCs w:val="24"/>
        </w:rPr>
        <w:t>. “</w:t>
      </w:r>
      <w:r w:rsidRPr="004C41B4">
        <w:rPr>
          <w:rFonts w:eastAsia="Arial Unicode MS"/>
          <w:sz w:val="24"/>
          <w:szCs w:val="24"/>
          <w:lang w:val="en-GB"/>
        </w:rPr>
        <w:t xml:space="preserve">Candidate Selection Rules and Democratic Outcomes: The Impact of Parties on Women’s Representation.” In Susan E. </w:t>
      </w:r>
      <w:proofErr w:type="spellStart"/>
      <w:r w:rsidRPr="004C41B4">
        <w:rPr>
          <w:rFonts w:eastAsia="Arial Unicode MS"/>
          <w:sz w:val="24"/>
          <w:szCs w:val="24"/>
          <w:lang w:val="en-GB"/>
        </w:rPr>
        <w:t>Scarrow</w:t>
      </w:r>
      <w:proofErr w:type="spellEnd"/>
      <w:r w:rsidRPr="004C41B4">
        <w:rPr>
          <w:rFonts w:eastAsia="Arial Unicode MS"/>
          <w:sz w:val="24"/>
          <w:szCs w:val="24"/>
          <w:lang w:val="en-GB"/>
        </w:rPr>
        <w:t xml:space="preserve">, Paul D. Webb, and Thomas </w:t>
      </w:r>
      <w:proofErr w:type="spellStart"/>
      <w:r w:rsidRPr="004C41B4">
        <w:rPr>
          <w:rFonts w:eastAsia="Arial Unicode MS"/>
          <w:sz w:val="24"/>
          <w:szCs w:val="24"/>
          <w:lang w:val="en-GB"/>
        </w:rPr>
        <w:t>Poguntke</w:t>
      </w:r>
      <w:proofErr w:type="spellEnd"/>
      <w:r w:rsidRPr="004C41B4">
        <w:rPr>
          <w:rFonts w:eastAsia="Arial Unicode MS"/>
          <w:sz w:val="24"/>
          <w:szCs w:val="24"/>
          <w:lang w:val="en-GB"/>
        </w:rPr>
        <w:t xml:space="preserve"> (eds.), </w:t>
      </w:r>
      <w:r w:rsidRPr="004C41B4">
        <w:rPr>
          <w:rFonts w:eastAsia="Arial Unicode MS"/>
          <w:i/>
          <w:sz w:val="24"/>
          <w:szCs w:val="24"/>
        </w:rPr>
        <w:t xml:space="preserve">Organizing </w:t>
      </w:r>
      <w:r w:rsidR="002C46D3" w:rsidRPr="004C41B4">
        <w:rPr>
          <w:rFonts w:eastAsia="Arial Unicode MS"/>
          <w:i/>
          <w:sz w:val="24"/>
          <w:szCs w:val="24"/>
        </w:rPr>
        <w:t>Political Parties</w:t>
      </w:r>
      <w:r w:rsidRPr="004C41B4">
        <w:rPr>
          <w:rFonts w:eastAsia="Arial Unicode MS"/>
          <w:i/>
          <w:sz w:val="24"/>
          <w:szCs w:val="24"/>
        </w:rPr>
        <w:t xml:space="preserve">: </w:t>
      </w:r>
      <w:r w:rsidR="002C46D3" w:rsidRPr="004C41B4">
        <w:rPr>
          <w:rFonts w:eastAsia="Arial Unicode MS"/>
          <w:i/>
          <w:sz w:val="24"/>
          <w:szCs w:val="24"/>
        </w:rPr>
        <w:t>Representation</w:t>
      </w:r>
      <w:r w:rsidRPr="004C41B4">
        <w:rPr>
          <w:rFonts w:eastAsia="Arial Unicode MS"/>
          <w:i/>
          <w:sz w:val="24"/>
          <w:szCs w:val="24"/>
        </w:rPr>
        <w:t>, Participation, and Power</w:t>
      </w:r>
      <w:r w:rsidR="00C055F4">
        <w:rPr>
          <w:rFonts w:eastAsia="Arial Unicode MS"/>
          <w:sz w:val="24"/>
          <w:szCs w:val="24"/>
        </w:rPr>
        <w:t xml:space="preserve"> (208-233)</w:t>
      </w:r>
      <w:r w:rsidRPr="004C41B4">
        <w:rPr>
          <w:rFonts w:eastAsia="Arial Unicode MS"/>
          <w:sz w:val="24"/>
          <w:szCs w:val="24"/>
        </w:rPr>
        <w:t xml:space="preserve">. Oxford: Oxford University Press. </w:t>
      </w:r>
    </w:p>
    <w:p w:rsidR="00957545" w:rsidRDefault="00957545" w:rsidP="002C46D3">
      <w:pPr>
        <w:spacing w:before="100" w:beforeAutospacing="1" w:after="100" w:afterAutospacing="1"/>
        <w:ind w:left="709" w:hanging="567"/>
        <w:contextualSpacing/>
        <w:jc w:val="both"/>
        <w:rPr>
          <w:rFonts w:eastAsia="Arial Unicode MS"/>
          <w:sz w:val="24"/>
          <w:szCs w:val="24"/>
        </w:rPr>
      </w:pPr>
    </w:p>
    <w:p w:rsidR="002C46D3" w:rsidRPr="004C41B4" w:rsidRDefault="00A50BDE" w:rsidP="002C46D3">
      <w:pPr>
        <w:spacing w:before="100" w:beforeAutospacing="1" w:after="100" w:afterAutospacing="1"/>
        <w:ind w:left="709" w:hanging="567"/>
        <w:contextualSpacing/>
        <w:jc w:val="both"/>
        <w:rPr>
          <w:rFonts w:eastAsia="Arial Unicode MS"/>
          <w:sz w:val="24"/>
          <w:szCs w:val="24"/>
        </w:rPr>
      </w:pPr>
      <w:r w:rsidRPr="004C41B4">
        <w:rPr>
          <w:rFonts w:eastAsia="Arial Unicode MS"/>
          <w:sz w:val="24"/>
          <w:szCs w:val="24"/>
        </w:rPr>
        <w:t>Gruber, Oliver, William Cross, Scott Pruysers, and Tim Bale.</w:t>
      </w:r>
      <w:r w:rsidRPr="004C41B4">
        <w:rPr>
          <w:rFonts w:eastAsia="Arial Unicode MS"/>
          <w:i/>
          <w:sz w:val="24"/>
          <w:szCs w:val="24"/>
        </w:rPr>
        <w:t xml:space="preserve"> </w:t>
      </w:r>
      <w:r w:rsidR="00D1449E">
        <w:rPr>
          <w:rFonts w:eastAsia="Arial Unicode MS"/>
          <w:sz w:val="24"/>
          <w:szCs w:val="24"/>
        </w:rPr>
        <w:t>2015</w:t>
      </w:r>
      <w:r w:rsidRPr="004C41B4">
        <w:rPr>
          <w:rFonts w:eastAsia="Arial Unicode MS"/>
          <w:sz w:val="24"/>
          <w:szCs w:val="24"/>
        </w:rPr>
        <w:t xml:space="preserve">. “The end of the Affair: A Comparative Study of How Party Leadership Terms End.” In William Cross and Jean Benoit </w:t>
      </w:r>
      <w:proofErr w:type="spellStart"/>
      <w:r w:rsidRPr="004C41B4">
        <w:rPr>
          <w:rFonts w:eastAsia="Arial Unicode MS"/>
          <w:sz w:val="24"/>
          <w:szCs w:val="24"/>
        </w:rPr>
        <w:t>Pilet</w:t>
      </w:r>
      <w:proofErr w:type="spellEnd"/>
      <w:r w:rsidRPr="004C41B4">
        <w:rPr>
          <w:rFonts w:eastAsia="Arial Unicode MS"/>
          <w:sz w:val="24"/>
          <w:szCs w:val="24"/>
        </w:rPr>
        <w:t xml:space="preserve"> (eds.), </w:t>
      </w:r>
      <w:r w:rsidRPr="004C41B4">
        <w:rPr>
          <w:rFonts w:eastAsia="Arial Unicode MS"/>
          <w:i/>
          <w:sz w:val="24"/>
          <w:szCs w:val="24"/>
        </w:rPr>
        <w:t>The Politics of Party Leadership: A Cross-national Perspective</w:t>
      </w:r>
      <w:r w:rsidR="00C055F4">
        <w:rPr>
          <w:rFonts w:eastAsia="Arial Unicode MS"/>
          <w:sz w:val="24"/>
          <w:szCs w:val="24"/>
        </w:rPr>
        <w:t xml:space="preserve"> (128-148)</w:t>
      </w:r>
      <w:r w:rsidRPr="004C41B4">
        <w:rPr>
          <w:rFonts w:eastAsia="Arial Unicode MS"/>
          <w:i/>
          <w:sz w:val="24"/>
          <w:szCs w:val="24"/>
        </w:rPr>
        <w:t>.</w:t>
      </w:r>
      <w:r w:rsidRPr="004C41B4">
        <w:rPr>
          <w:rFonts w:eastAsia="Arial Unicode MS"/>
          <w:sz w:val="24"/>
          <w:szCs w:val="24"/>
        </w:rPr>
        <w:t xml:space="preserve"> Oxford: Oxford University Press. </w:t>
      </w:r>
    </w:p>
    <w:p w:rsidR="00AD5932" w:rsidRDefault="00AD5932" w:rsidP="008E312B">
      <w:pPr>
        <w:tabs>
          <w:tab w:val="left" w:pos="9460"/>
        </w:tabs>
        <w:spacing w:line="260" w:lineRule="exact"/>
        <w:rPr>
          <w:b/>
          <w:position w:val="-1"/>
          <w:sz w:val="24"/>
          <w:szCs w:val="24"/>
          <w:u w:val="thick" w:color="000000"/>
        </w:rPr>
      </w:pPr>
    </w:p>
    <w:p w:rsidR="002529C6" w:rsidRPr="00AC624E" w:rsidRDefault="000352F9">
      <w:pPr>
        <w:tabs>
          <w:tab w:val="left" w:pos="9460"/>
        </w:tabs>
        <w:spacing w:line="260" w:lineRule="exact"/>
        <w:ind w:left="100"/>
        <w:rPr>
          <w:sz w:val="24"/>
          <w:szCs w:val="24"/>
        </w:rPr>
      </w:pPr>
      <w:r>
        <w:rPr>
          <w:b/>
          <w:position w:val="-1"/>
          <w:sz w:val="24"/>
          <w:szCs w:val="24"/>
          <w:u w:val="thick" w:color="000000"/>
        </w:rPr>
        <w:t xml:space="preserve">MANUSCRIPTS </w:t>
      </w:r>
      <w:r w:rsidRPr="00AC624E">
        <w:rPr>
          <w:b/>
          <w:position w:val="-1"/>
          <w:sz w:val="24"/>
          <w:szCs w:val="24"/>
          <w:u w:val="thick" w:color="000000"/>
        </w:rPr>
        <w:t xml:space="preserve">UNDER REVIEW </w:t>
      </w:r>
      <w:r w:rsidR="00A50BDE" w:rsidRPr="00AC624E">
        <w:rPr>
          <w:b/>
          <w:position w:val="-1"/>
          <w:sz w:val="24"/>
          <w:szCs w:val="24"/>
          <w:u w:val="thick" w:color="000000"/>
        </w:rPr>
        <w:tab/>
      </w:r>
    </w:p>
    <w:p w:rsidR="00963429" w:rsidRDefault="00963429" w:rsidP="003D79B2">
      <w:pPr>
        <w:spacing w:before="100" w:beforeAutospacing="1" w:after="100" w:afterAutospacing="1"/>
        <w:contextualSpacing/>
        <w:jc w:val="both"/>
        <w:rPr>
          <w:sz w:val="24"/>
          <w:szCs w:val="24"/>
        </w:rPr>
      </w:pPr>
    </w:p>
    <w:p w:rsidR="00012A74" w:rsidRDefault="00012A74" w:rsidP="00012A74">
      <w:pPr>
        <w:spacing w:before="100" w:beforeAutospacing="1" w:after="100" w:afterAutospacing="1"/>
        <w:ind w:left="720" w:hanging="578"/>
        <w:contextualSpacing/>
        <w:jc w:val="both"/>
        <w:rPr>
          <w:position w:val="-1"/>
          <w:sz w:val="24"/>
          <w:szCs w:val="24"/>
          <w:lang w:val="en-CA"/>
        </w:rPr>
      </w:pPr>
      <w:r>
        <w:rPr>
          <w:position w:val="-1"/>
          <w:sz w:val="24"/>
          <w:szCs w:val="24"/>
          <w:lang w:val="en-CA"/>
        </w:rPr>
        <w:t>Pruysers, Scott, Julie Blais, and Phillip Chen. “</w:t>
      </w:r>
      <w:r w:rsidRPr="0054020C">
        <w:rPr>
          <w:position w:val="-1"/>
          <w:sz w:val="24"/>
          <w:szCs w:val="24"/>
          <w:lang w:val="en-CA"/>
        </w:rPr>
        <w:t xml:space="preserve">Support for </w:t>
      </w:r>
      <w:r>
        <w:rPr>
          <w:position w:val="-1"/>
          <w:sz w:val="24"/>
          <w:szCs w:val="24"/>
          <w:lang w:val="en-CA"/>
        </w:rPr>
        <w:t>S</w:t>
      </w:r>
      <w:r w:rsidRPr="0054020C">
        <w:rPr>
          <w:position w:val="-1"/>
          <w:sz w:val="24"/>
          <w:szCs w:val="24"/>
          <w:lang w:val="en-CA"/>
        </w:rPr>
        <w:t xml:space="preserve">ocial </w:t>
      </w:r>
      <w:r>
        <w:rPr>
          <w:position w:val="-1"/>
          <w:sz w:val="24"/>
          <w:szCs w:val="24"/>
          <w:lang w:val="en-CA"/>
        </w:rPr>
        <w:t>S</w:t>
      </w:r>
      <w:r w:rsidRPr="0054020C">
        <w:rPr>
          <w:position w:val="-1"/>
          <w:sz w:val="24"/>
          <w:szCs w:val="24"/>
          <w:lang w:val="en-CA"/>
        </w:rPr>
        <w:t xml:space="preserve">pending: The </w:t>
      </w:r>
      <w:r>
        <w:rPr>
          <w:position w:val="-1"/>
          <w:sz w:val="24"/>
          <w:szCs w:val="24"/>
          <w:lang w:val="en-CA"/>
        </w:rPr>
        <w:t>R</w:t>
      </w:r>
      <w:r w:rsidRPr="0054020C">
        <w:rPr>
          <w:position w:val="-1"/>
          <w:sz w:val="24"/>
          <w:szCs w:val="24"/>
          <w:lang w:val="en-CA"/>
        </w:rPr>
        <w:t xml:space="preserve">ole of </w:t>
      </w:r>
      <w:r>
        <w:rPr>
          <w:position w:val="-1"/>
          <w:sz w:val="24"/>
          <w:szCs w:val="24"/>
          <w:lang w:val="en-CA"/>
        </w:rPr>
        <w:t>G</w:t>
      </w:r>
      <w:r w:rsidRPr="0054020C">
        <w:rPr>
          <w:position w:val="-1"/>
          <w:sz w:val="24"/>
          <w:szCs w:val="24"/>
          <w:lang w:val="en-CA"/>
        </w:rPr>
        <w:t xml:space="preserve">eneral and </w:t>
      </w:r>
      <w:r>
        <w:rPr>
          <w:position w:val="-1"/>
          <w:sz w:val="24"/>
          <w:szCs w:val="24"/>
          <w:lang w:val="en-CA"/>
        </w:rPr>
        <w:t>D</w:t>
      </w:r>
      <w:r w:rsidRPr="0054020C">
        <w:rPr>
          <w:position w:val="-1"/>
          <w:sz w:val="24"/>
          <w:szCs w:val="24"/>
          <w:lang w:val="en-CA"/>
        </w:rPr>
        <w:t xml:space="preserve">ark </w:t>
      </w:r>
      <w:r>
        <w:rPr>
          <w:position w:val="-1"/>
          <w:sz w:val="24"/>
          <w:szCs w:val="24"/>
          <w:lang w:val="en-CA"/>
        </w:rPr>
        <w:t>P</w:t>
      </w:r>
      <w:r w:rsidRPr="0054020C">
        <w:rPr>
          <w:position w:val="-1"/>
          <w:sz w:val="24"/>
          <w:szCs w:val="24"/>
          <w:lang w:val="en-CA"/>
        </w:rPr>
        <w:t xml:space="preserve">ersonality </w:t>
      </w:r>
      <w:r>
        <w:rPr>
          <w:position w:val="-1"/>
          <w:sz w:val="24"/>
          <w:szCs w:val="24"/>
          <w:lang w:val="en-CA"/>
        </w:rPr>
        <w:t>T</w:t>
      </w:r>
      <w:r w:rsidRPr="0054020C">
        <w:rPr>
          <w:position w:val="-1"/>
          <w:sz w:val="24"/>
          <w:szCs w:val="24"/>
          <w:lang w:val="en-CA"/>
        </w:rPr>
        <w:t>raits</w:t>
      </w:r>
      <w:r>
        <w:rPr>
          <w:position w:val="-1"/>
          <w:sz w:val="24"/>
          <w:szCs w:val="24"/>
          <w:lang w:val="en-CA"/>
        </w:rPr>
        <w:t xml:space="preserve">.” </w:t>
      </w:r>
    </w:p>
    <w:p w:rsidR="00740B19" w:rsidRDefault="00740B19" w:rsidP="00270421">
      <w:pPr>
        <w:spacing w:before="100" w:beforeAutospacing="1" w:after="100" w:afterAutospacing="1"/>
        <w:contextualSpacing/>
        <w:jc w:val="both"/>
        <w:rPr>
          <w:sz w:val="24"/>
          <w:szCs w:val="24"/>
        </w:rPr>
      </w:pPr>
    </w:p>
    <w:p w:rsidR="00012A74" w:rsidRDefault="00012A74" w:rsidP="00012A74">
      <w:pPr>
        <w:spacing w:before="100" w:beforeAutospacing="1" w:after="100" w:afterAutospacing="1"/>
        <w:ind w:left="720" w:hanging="578"/>
        <w:contextualSpacing/>
        <w:jc w:val="both"/>
        <w:rPr>
          <w:sz w:val="24"/>
          <w:szCs w:val="24"/>
        </w:rPr>
      </w:pPr>
      <w:r w:rsidRPr="00963429">
        <w:rPr>
          <w:sz w:val="24"/>
          <w:szCs w:val="24"/>
        </w:rPr>
        <w:t>McGregor, Michael, Cameron Anderson, and Scott Pruysers. “</w:t>
      </w:r>
      <w:r w:rsidRPr="00DD2F66">
        <w:rPr>
          <w:sz w:val="24"/>
          <w:szCs w:val="24"/>
          <w:lang w:val="en-CA"/>
        </w:rPr>
        <w:t>Partisanship, Motivated Reasoning and the Notwithstanding Clause: The Case of Provincially Imposed Redistricting in the City of Toronto</w:t>
      </w:r>
      <w:r w:rsidRPr="00963429">
        <w:rPr>
          <w:sz w:val="24"/>
          <w:szCs w:val="24"/>
        </w:rPr>
        <w:t>.”</w:t>
      </w:r>
      <w:r>
        <w:rPr>
          <w:sz w:val="24"/>
          <w:szCs w:val="24"/>
        </w:rPr>
        <w:t xml:space="preserve"> </w:t>
      </w:r>
      <w:r>
        <w:rPr>
          <w:rFonts w:eastAsia="Arial Unicode MS"/>
          <w:b/>
          <w:sz w:val="24"/>
          <w:szCs w:val="24"/>
          <w:lang w:val="en-GB"/>
        </w:rPr>
        <w:t>[Revise and Resubmit]</w:t>
      </w:r>
    </w:p>
    <w:p w:rsidR="003A3137" w:rsidRDefault="003A3137" w:rsidP="006B398B">
      <w:pPr>
        <w:spacing w:before="100" w:beforeAutospacing="1" w:after="100" w:afterAutospacing="1"/>
        <w:contextualSpacing/>
        <w:jc w:val="both"/>
        <w:rPr>
          <w:sz w:val="24"/>
          <w:szCs w:val="24"/>
        </w:rPr>
      </w:pPr>
    </w:p>
    <w:p w:rsidR="00C601DA" w:rsidRDefault="00C601DA" w:rsidP="00C601DA">
      <w:pPr>
        <w:spacing w:before="100" w:beforeAutospacing="1" w:after="100" w:afterAutospacing="1"/>
        <w:ind w:left="720" w:hanging="578"/>
        <w:contextualSpacing/>
        <w:jc w:val="both"/>
        <w:rPr>
          <w:bCs/>
          <w:sz w:val="24"/>
          <w:szCs w:val="24"/>
          <w:lang w:val="en-CA"/>
        </w:rPr>
      </w:pPr>
      <w:r>
        <w:rPr>
          <w:sz w:val="24"/>
          <w:szCs w:val="24"/>
        </w:rPr>
        <w:t>Pruysers, Scott. “</w:t>
      </w:r>
      <w:r w:rsidRPr="00C601DA">
        <w:rPr>
          <w:bCs/>
          <w:sz w:val="24"/>
          <w:szCs w:val="24"/>
          <w:lang w:val="en-CA"/>
        </w:rPr>
        <w:t xml:space="preserve">Personality and </w:t>
      </w:r>
      <w:r w:rsidR="005D48CD">
        <w:rPr>
          <w:bCs/>
          <w:sz w:val="24"/>
          <w:szCs w:val="24"/>
          <w:lang w:val="en-CA"/>
        </w:rPr>
        <w:t>A</w:t>
      </w:r>
      <w:r w:rsidRPr="00C601DA">
        <w:rPr>
          <w:bCs/>
          <w:sz w:val="24"/>
          <w:szCs w:val="24"/>
          <w:lang w:val="en-CA"/>
        </w:rPr>
        <w:t xml:space="preserve">ttitudes </w:t>
      </w:r>
      <w:r w:rsidR="005D48CD">
        <w:rPr>
          <w:bCs/>
          <w:sz w:val="24"/>
          <w:szCs w:val="24"/>
          <w:lang w:val="en-CA"/>
        </w:rPr>
        <w:t>T</w:t>
      </w:r>
      <w:r w:rsidRPr="00C601DA">
        <w:rPr>
          <w:bCs/>
          <w:sz w:val="24"/>
          <w:szCs w:val="24"/>
          <w:lang w:val="en-CA"/>
        </w:rPr>
        <w:t xml:space="preserve">owards </w:t>
      </w:r>
      <w:r w:rsidR="005D48CD">
        <w:rPr>
          <w:bCs/>
          <w:sz w:val="24"/>
          <w:szCs w:val="24"/>
          <w:lang w:val="en-CA"/>
        </w:rPr>
        <w:t>R</w:t>
      </w:r>
      <w:r w:rsidRPr="00C601DA">
        <w:rPr>
          <w:bCs/>
          <w:sz w:val="24"/>
          <w:szCs w:val="24"/>
          <w:lang w:val="en-CA"/>
        </w:rPr>
        <w:t>efugees: Evidence from Canada</w:t>
      </w:r>
      <w:r>
        <w:rPr>
          <w:bCs/>
          <w:sz w:val="24"/>
          <w:szCs w:val="24"/>
          <w:lang w:val="en-CA"/>
        </w:rPr>
        <w:t>.”</w:t>
      </w:r>
    </w:p>
    <w:p w:rsidR="004A25C3" w:rsidRDefault="004A25C3" w:rsidP="00C601DA">
      <w:pPr>
        <w:spacing w:before="100" w:beforeAutospacing="1" w:after="100" w:afterAutospacing="1"/>
        <w:contextualSpacing/>
        <w:jc w:val="both"/>
        <w:rPr>
          <w:b/>
          <w:sz w:val="24"/>
          <w:szCs w:val="24"/>
        </w:rPr>
      </w:pPr>
    </w:p>
    <w:p w:rsidR="00A46839" w:rsidRDefault="00A46839" w:rsidP="0054020C">
      <w:pPr>
        <w:spacing w:before="100" w:beforeAutospacing="1" w:after="100" w:afterAutospacing="1"/>
        <w:ind w:left="720" w:hanging="578"/>
        <w:contextualSpacing/>
        <w:jc w:val="both"/>
        <w:rPr>
          <w:sz w:val="24"/>
          <w:szCs w:val="24"/>
          <w:lang w:val="en-CA"/>
        </w:rPr>
      </w:pPr>
      <w:r>
        <w:rPr>
          <w:sz w:val="24"/>
          <w:szCs w:val="24"/>
        </w:rPr>
        <w:t>Pruysers, Scott. “</w:t>
      </w:r>
      <w:r w:rsidRPr="00C601DA">
        <w:rPr>
          <w:sz w:val="24"/>
          <w:szCs w:val="24"/>
          <w:lang w:val="en-CA"/>
        </w:rPr>
        <w:t>A Psychological Predisposition Towards Populism?”</w:t>
      </w:r>
    </w:p>
    <w:p w:rsidR="00A46839" w:rsidRDefault="00A46839" w:rsidP="0054020C">
      <w:pPr>
        <w:spacing w:before="100" w:beforeAutospacing="1" w:after="100" w:afterAutospacing="1"/>
        <w:ind w:left="720" w:hanging="578"/>
        <w:contextualSpacing/>
        <w:jc w:val="both"/>
        <w:rPr>
          <w:sz w:val="24"/>
          <w:szCs w:val="24"/>
        </w:rPr>
      </w:pPr>
    </w:p>
    <w:p w:rsidR="004A25C3" w:rsidRPr="0054020C" w:rsidRDefault="004A25C3" w:rsidP="0054020C">
      <w:pPr>
        <w:spacing w:before="100" w:beforeAutospacing="1" w:after="100" w:afterAutospacing="1"/>
        <w:ind w:left="720" w:hanging="578"/>
        <w:contextualSpacing/>
        <w:jc w:val="both"/>
        <w:rPr>
          <w:b/>
          <w:sz w:val="24"/>
          <w:szCs w:val="24"/>
        </w:rPr>
      </w:pPr>
      <w:r w:rsidRPr="00963429">
        <w:rPr>
          <w:sz w:val="24"/>
          <w:szCs w:val="24"/>
        </w:rPr>
        <w:t>McGregor, Michae</w:t>
      </w:r>
      <w:r>
        <w:rPr>
          <w:sz w:val="24"/>
          <w:szCs w:val="24"/>
        </w:rPr>
        <w:t xml:space="preserve">l and </w:t>
      </w:r>
      <w:r w:rsidRPr="005B4416">
        <w:rPr>
          <w:sz w:val="24"/>
          <w:szCs w:val="24"/>
        </w:rPr>
        <w:t>Scott Pruysers</w:t>
      </w:r>
      <w:r>
        <w:rPr>
          <w:sz w:val="24"/>
          <w:szCs w:val="24"/>
        </w:rPr>
        <w:t>. “Stability and Instability in Mayoral Elections: Toronto 2018.”</w:t>
      </w:r>
    </w:p>
    <w:p w:rsidR="00DA6C92" w:rsidRDefault="00DA6C92" w:rsidP="00567B61">
      <w:pPr>
        <w:tabs>
          <w:tab w:val="left" w:pos="9460"/>
        </w:tabs>
        <w:spacing w:line="260" w:lineRule="exact"/>
        <w:rPr>
          <w:b/>
          <w:position w:val="-1"/>
          <w:sz w:val="24"/>
          <w:szCs w:val="24"/>
          <w:u w:val="thick" w:color="000000"/>
        </w:rPr>
      </w:pPr>
    </w:p>
    <w:p w:rsidR="00531A70" w:rsidRDefault="00531A70" w:rsidP="00567B61">
      <w:pPr>
        <w:tabs>
          <w:tab w:val="left" w:pos="9460"/>
        </w:tabs>
        <w:spacing w:line="260" w:lineRule="exact"/>
        <w:rPr>
          <w:b/>
          <w:position w:val="-1"/>
          <w:sz w:val="24"/>
          <w:szCs w:val="24"/>
          <w:u w:val="thick" w:color="000000"/>
        </w:rPr>
      </w:pPr>
    </w:p>
    <w:p w:rsidR="00531A70" w:rsidRDefault="00531A70" w:rsidP="00567B61">
      <w:pPr>
        <w:tabs>
          <w:tab w:val="left" w:pos="9460"/>
        </w:tabs>
        <w:spacing w:line="260" w:lineRule="exact"/>
        <w:rPr>
          <w:b/>
          <w:position w:val="-1"/>
          <w:sz w:val="24"/>
          <w:szCs w:val="24"/>
          <w:u w:val="thick" w:color="000000"/>
        </w:rPr>
      </w:pPr>
    </w:p>
    <w:p w:rsidR="00531A70" w:rsidRDefault="00531A70" w:rsidP="00567B61">
      <w:pPr>
        <w:tabs>
          <w:tab w:val="left" w:pos="9460"/>
        </w:tabs>
        <w:spacing w:line="260" w:lineRule="exact"/>
        <w:rPr>
          <w:b/>
          <w:position w:val="-1"/>
          <w:sz w:val="24"/>
          <w:szCs w:val="24"/>
          <w:u w:val="thick" w:color="000000"/>
        </w:rPr>
      </w:pPr>
    </w:p>
    <w:p w:rsidR="002529C6" w:rsidRPr="00AC624E" w:rsidRDefault="000352F9">
      <w:pPr>
        <w:tabs>
          <w:tab w:val="left" w:pos="9460"/>
        </w:tabs>
        <w:spacing w:line="260" w:lineRule="exact"/>
        <w:ind w:left="100"/>
        <w:rPr>
          <w:sz w:val="24"/>
          <w:szCs w:val="24"/>
        </w:rPr>
      </w:pPr>
      <w:r w:rsidRPr="00AC624E">
        <w:rPr>
          <w:b/>
          <w:position w:val="-1"/>
          <w:sz w:val="24"/>
          <w:szCs w:val="24"/>
          <w:u w:val="thick" w:color="000000"/>
        </w:rPr>
        <w:lastRenderedPageBreak/>
        <w:t xml:space="preserve">WORKS IN PROGRESS </w:t>
      </w:r>
      <w:r>
        <w:rPr>
          <w:b/>
          <w:position w:val="-1"/>
          <w:sz w:val="24"/>
          <w:szCs w:val="24"/>
          <w:u w:val="thick" w:color="000000"/>
        </w:rPr>
        <w:t>(SELECTED)</w:t>
      </w:r>
      <w:r w:rsidR="00A50BDE" w:rsidRPr="00AC624E">
        <w:rPr>
          <w:b/>
          <w:position w:val="-1"/>
          <w:sz w:val="24"/>
          <w:szCs w:val="24"/>
          <w:u w:val="thick" w:color="000000"/>
        </w:rPr>
        <w:tab/>
      </w:r>
    </w:p>
    <w:p w:rsidR="00B3717B" w:rsidRDefault="00B3717B" w:rsidP="00BA6A93">
      <w:pPr>
        <w:spacing w:before="100" w:beforeAutospacing="1" w:after="100" w:afterAutospacing="1"/>
        <w:contextualSpacing/>
        <w:jc w:val="both"/>
        <w:rPr>
          <w:sz w:val="24"/>
          <w:szCs w:val="24"/>
        </w:rPr>
      </w:pPr>
    </w:p>
    <w:p w:rsidR="00723925" w:rsidRDefault="00723925" w:rsidP="00723925">
      <w:pPr>
        <w:spacing w:before="100" w:beforeAutospacing="1" w:after="100" w:afterAutospacing="1"/>
        <w:ind w:left="720" w:hanging="578"/>
        <w:contextualSpacing/>
        <w:jc w:val="both"/>
        <w:rPr>
          <w:sz w:val="24"/>
          <w:szCs w:val="24"/>
        </w:rPr>
      </w:pPr>
      <w:r>
        <w:rPr>
          <w:sz w:val="24"/>
          <w:szCs w:val="24"/>
        </w:rPr>
        <w:t xml:space="preserve">Pruysers, Scott. “Do Intra-party Losers Keep Donating? An Analysis of Party Leadership Donations in Canada.” </w:t>
      </w:r>
    </w:p>
    <w:p w:rsidR="00723925" w:rsidRDefault="00723925" w:rsidP="00817689">
      <w:pPr>
        <w:spacing w:before="100" w:beforeAutospacing="1" w:after="100" w:afterAutospacing="1"/>
        <w:ind w:left="720" w:hanging="578"/>
        <w:contextualSpacing/>
        <w:jc w:val="both"/>
        <w:rPr>
          <w:sz w:val="24"/>
          <w:szCs w:val="24"/>
        </w:rPr>
      </w:pPr>
    </w:p>
    <w:p w:rsidR="00C601DA" w:rsidRDefault="00817689" w:rsidP="00A46839">
      <w:pPr>
        <w:spacing w:before="100" w:beforeAutospacing="1" w:after="100" w:afterAutospacing="1"/>
        <w:ind w:left="720" w:hanging="578"/>
        <w:contextualSpacing/>
        <w:jc w:val="both"/>
        <w:rPr>
          <w:sz w:val="24"/>
          <w:szCs w:val="24"/>
        </w:rPr>
      </w:pPr>
      <w:r>
        <w:rPr>
          <w:sz w:val="24"/>
          <w:szCs w:val="24"/>
        </w:rPr>
        <w:t xml:space="preserve">Pruysers, Scott and David Stewart. </w:t>
      </w:r>
      <w:r w:rsidR="00C273CA">
        <w:rPr>
          <w:sz w:val="24"/>
          <w:szCs w:val="24"/>
        </w:rPr>
        <w:t>“</w:t>
      </w:r>
      <w:r w:rsidR="00BC7579">
        <w:rPr>
          <w:sz w:val="24"/>
          <w:szCs w:val="24"/>
        </w:rPr>
        <w:t>Try, Try Again. What Happens to Leadership Losers</w:t>
      </w:r>
      <w:r w:rsidR="00D76447">
        <w:rPr>
          <w:sz w:val="24"/>
          <w:szCs w:val="24"/>
        </w:rPr>
        <w:t>?</w:t>
      </w:r>
      <w:r>
        <w:rPr>
          <w:sz w:val="24"/>
          <w:szCs w:val="24"/>
        </w:rPr>
        <w:t xml:space="preserve">” </w:t>
      </w:r>
    </w:p>
    <w:p w:rsidR="00BA0E45" w:rsidRDefault="00BA0E45" w:rsidP="00723925">
      <w:pPr>
        <w:spacing w:before="100" w:beforeAutospacing="1" w:after="100" w:afterAutospacing="1"/>
        <w:ind w:left="720" w:hanging="578"/>
        <w:contextualSpacing/>
        <w:jc w:val="both"/>
        <w:rPr>
          <w:sz w:val="24"/>
          <w:szCs w:val="24"/>
        </w:rPr>
      </w:pPr>
    </w:p>
    <w:p w:rsidR="00894286" w:rsidRDefault="006325B9" w:rsidP="00BA0E45">
      <w:pPr>
        <w:spacing w:before="100" w:beforeAutospacing="1" w:after="100" w:afterAutospacing="1"/>
        <w:ind w:left="720" w:hanging="578"/>
        <w:contextualSpacing/>
        <w:jc w:val="both"/>
        <w:rPr>
          <w:sz w:val="24"/>
          <w:szCs w:val="24"/>
        </w:rPr>
      </w:pPr>
      <w:r>
        <w:rPr>
          <w:sz w:val="24"/>
          <w:szCs w:val="24"/>
        </w:rPr>
        <w:t xml:space="preserve">Cross, William and Scott Pruysers. </w:t>
      </w:r>
      <w:r>
        <w:rPr>
          <w:i/>
          <w:sz w:val="24"/>
          <w:szCs w:val="24"/>
        </w:rPr>
        <w:t>Who is the Political Party?</w:t>
      </w:r>
      <w:r>
        <w:rPr>
          <w:sz w:val="24"/>
          <w:szCs w:val="24"/>
        </w:rPr>
        <w:t xml:space="preserve"> </w:t>
      </w:r>
    </w:p>
    <w:p w:rsidR="00BA0E45" w:rsidRDefault="00BA0E45" w:rsidP="00BA0E45">
      <w:pPr>
        <w:spacing w:before="100" w:beforeAutospacing="1" w:after="100" w:afterAutospacing="1"/>
        <w:ind w:left="720" w:hanging="578"/>
        <w:contextualSpacing/>
        <w:jc w:val="both"/>
        <w:rPr>
          <w:sz w:val="24"/>
          <w:szCs w:val="24"/>
        </w:rPr>
      </w:pPr>
    </w:p>
    <w:p w:rsidR="00A469CD" w:rsidRDefault="00A469CD" w:rsidP="00A469CD">
      <w:pPr>
        <w:spacing w:before="100" w:beforeAutospacing="1" w:after="100" w:afterAutospacing="1"/>
        <w:ind w:left="720" w:hanging="578"/>
        <w:contextualSpacing/>
        <w:jc w:val="both"/>
        <w:rPr>
          <w:sz w:val="24"/>
          <w:szCs w:val="24"/>
        </w:rPr>
      </w:pPr>
      <w:r>
        <w:rPr>
          <w:sz w:val="24"/>
          <w:szCs w:val="24"/>
        </w:rPr>
        <w:t xml:space="preserve">Pruysers, Scott and Julie Blais. </w:t>
      </w:r>
      <w:r>
        <w:rPr>
          <w:i/>
          <w:sz w:val="24"/>
          <w:szCs w:val="24"/>
        </w:rPr>
        <w:t>Not Interested: Political Ambition in Canada.</w:t>
      </w:r>
      <w:r>
        <w:rPr>
          <w:sz w:val="24"/>
          <w:szCs w:val="24"/>
        </w:rPr>
        <w:t xml:space="preserve"> </w:t>
      </w:r>
    </w:p>
    <w:p w:rsidR="003A2D58" w:rsidRDefault="003A2D58" w:rsidP="00A469CD">
      <w:pPr>
        <w:spacing w:before="100" w:beforeAutospacing="1" w:after="100" w:afterAutospacing="1"/>
        <w:ind w:left="720" w:hanging="578"/>
        <w:contextualSpacing/>
        <w:jc w:val="both"/>
        <w:rPr>
          <w:sz w:val="24"/>
          <w:szCs w:val="24"/>
        </w:rPr>
      </w:pPr>
    </w:p>
    <w:p w:rsidR="00BA0E45" w:rsidRPr="00BA0E45" w:rsidRDefault="00BA0E45" w:rsidP="00BA0E45">
      <w:pPr>
        <w:spacing w:before="100" w:beforeAutospacing="1" w:after="100" w:afterAutospacing="1"/>
        <w:ind w:left="720" w:hanging="578"/>
        <w:contextualSpacing/>
        <w:jc w:val="both"/>
        <w:rPr>
          <w:bCs/>
          <w:sz w:val="24"/>
          <w:szCs w:val="24"/>
          <w:lang w:val="en-AU"/>
        </w:rPr>
      </w:pPr>
      <w:r w:rsidRPr="00BA0E45">
        <w:rPr>
          <w:bCs/>
          <w:sz w:val="24"/>
          <w:szCs w:val="24"/>
          <w:lang w:val="en-AU"/>
        </w:rPr>
        <w:t>Close, Caroline, and Scott Pruysers. “Individual-level Determinants of (dis)satisfaction and Party Activism.”</w:t>
      </w:r>
    </w:p>
    <w:p w:rsidR="00BA0E45" w:rsidRPr="00BA0E45" w:rsidRDefault="00BA0E45" w:rsidP="00BA0E45">
      <w:pPr>
        <w:spacing w:before="100" w:beforeAutospacing="1" w:after="100" w:afterAutospacing="1"/>
        <w:ind w:left="720" w:hanging="578"/>
        <w:contextualSpacing/>
        <w:jc w:val="both"/>
        <w:rPr>
          <w:sz w:val="24"/>
          <w:szCs w:val="24"/>
          <w:lang w:val="en-CA"/>
        </w:rPr>
      </w:pPr>
    </w:p>
    <w:p w:rsidR="00BA0E45" w:rsidRDefault="00BA0E45" w:rsidP="00BA0E45">
      <w:pPr>
        <w:spacing w:before="100" w:beforeAutospacing="1" w:after="100" w:afterAutospacing="1"/>
        <w:ind w:left="720" w:hanging="578"/>
        <w:contextualSpacing/>
        <w:jc w:val="both"/>
        <w:rPr>
          <w:bCs/>
          <w:sz w:val="24"/>
          <w:szCs w:val="24"/>
          <w:lang w:val="en-AU"/>
        </w:rPr>
      </w:pPr>
      <w:r w:rsidRPr="00BA0E45">
        <w:rPr>
          <w:bCs/>
          <w:sz w:val="24"/>
          <w:szCs w:val="24"/>
          <w:lang w:val="en-AU"/>
        </w:rPr>
        <w:t xml:space="preserve">Cross, William, </w:t>
      </w:r>
      <w:r w:rsidRPr="00BA0E45">
        <w:rPr>
          <w:sz w:val="24"/>
          <w:szCs w:val="24"/>
          <w:lang w:val="en-AU"/>
        </w:rPr>
        <w:t xml:space="preserve">Caroline Close, Scott Pruysers, Audrey </w:t>
      </w:r>
      <w:proofErr w:type="spellStart"/>
      <w:r w:rsidRPr="00BA0E45">
        <w:rPr>
          <w:sz w:val="24"/>
          <w:szCs w:val="24"/>
          <w:lang w:val="en-AU"/>
        </w:rPr>
        <w:t>Vandeleene</w:t>
      </w:r>
      <w:proofErr w:type="spellEnd"/>
      <w:r w:rsidRPr="00BA0E45">
        <w:rPr>
          <w:bCs/>
          <w:sz w:val="24"/>
          <w:szCs w:val="24"/>
          <w:lang w:val="en-AU"/>
        </w:rPr>
        <w:t>. “Intra-party Democracy as Trigger for Satisfaction and Activism?</w:t>
      </w:r>
    </w:p>
    <w:p w:rsidR="00C601DA" w:rsidRPr="006325B9" w:rsidRDefault="00C601DA" w:rsidP="00BA0E45">
      <w:pPr>
        <w:spacing w:before="100" w:beforeAutospacing="1" w:after="100" w:afterAutospacing="1"/>
        <w:contextualSpacing/>
        <w:jc w:val="both"/>
        <w:rPr>
          <w:sz w:val="24"/>
          <w:szCs w:val="24"/>
        </w:rPr>
      </w:pPr>
    </w:p>
    <w:p w:rsidR="002529C6" w:rsidRPr="00AC624E" w:rsidRDefault="000352F9">
      <w:pPr>
        <w:tabs>
          <w:tab w:val="left" w:pos="9460"/>
        </w:tabs>
        <w:spacing w:before="29" w:line="260" w:lineRule="exact"/>
        <w:ind w:left="100"/>
        <w:rPr>
          <w:sz w:val="24"/>
          <w:szCs w:val="24"/>
        </w:rPr>
      </w:pPr>
      <w:r w:rsidRPr="00AC624E">
        <w:rPr>
          <w:b/>
          <w:position w:val="-1"/>
          <w:sz w:val="24"/>
          <w:szCs w:val="24"/>
          <w:u w:val="thick" w:color="000000"/>
        </w:rPr>
        <w:t>CONFERENCE PRESENTATIONS (SELECTED)</w:t>
      </w:r>
      <w:r w:rsidR="00A50BDE" w:rsidRPr="00AC624E">
        <w:rPr>
          <w:b/>
          <w:position w:val="-1"/>
          <w:sz w:val="24"/>
          <w:szCs w:val="24"/>
          <w:u w:val="thick" w:color="000000"/>
        </w:rPr>
        <w:tab/>
      </w:r>
    </w:p>
    <w:p w:rsidR="006325B9" w:rsidRDefault="006325B9" w:rsidP="00D42BF8">
      <w:pPr>
        <w:spacing w:before="100" w:beforeAutospacing="1" w:after="100" w:afterAutospacing="1"/>
        <w:contextualSpacing/>
        <w:jc w:val="both"/>
        <w:rPr>
          <w:sz w:val="24"/>
          <w:szCs w:val="24"/>
        </w:rPr>
      </w:pPr>
    </w:p>
    <w:p w:rsidR="006325B9" w:rsidRPr="006325B9" w:rsidRDefault="006325B9" w:rsidP="006325B9">
      <w:pPr>
        <w:spacing w:before="100" w:beforeAutospacing="1" w:after="100" w:afterAutospacing="1"/>
        <w:ind w:left="720" w:hanging="578"/>
        <w:contextualSpacing/>
        <w:jc w:val="both"/>
        <w:rPr>
          <w:sz w:val="24"/>
          <w:szCs w:val="24"/>
          <w:lang w:val="en-GB"/>
        </w:rPr>
      </w:pPr>
      <w:r>
        <w:rPr>
          <w:sz w:val="24"/>
          <w:szCs w:val="24"/>
        </w:rPr>
        <w:t>Currie-Wood, Rob, William Cross, and Scott Pruysers. “</w:t>
      </w:r>
      <w:r w:rsidRPr="006325B9">
        <w:rPr>
          <w:sz w:val="24"/>
          <w:szCs w:val="24"/>
        </w:rPr>
        <w:t>Does the source of campaign funding influence decentralized personalization? Unpacking the sources of campaign funding from inside and outside the voting district.</w:t>
      </w:r>
      <w:r>
        <w:rPr>
          <w:sz w:val="24"/>
          <w:szCs w:val="24"/>
        </w:rPr>
        <w:t xml:space="preserve">” </w:t>
      </w:r>
      <w:r>
        <w:rPr>
          <w:sz w:val="24"/>
          <w:szCs w:val="24"/>
          <w:lang w:val="en-GB"/>
        </w:rPr>
        <w:t xml:space="preserve">Paper presented at the Prairie Political Science Association Conference, Banff 2019. </w:t>
      </w:r>
    </w:p>
    <w:p w:rsidR="00D42BF8" w:rsidRDefault="00D42BF8" w:rsidP="00E53C11">
      <w:pPr>
        <w:spacing w:before="100" w:beforeAutospacing="1" w:after="100" w:afterAutospacing="1"/>
        <w:contextualSpacing/>
        <w:jc w:val="both"/>
        <w:rPr>
          <w:sz w:val="24"/>
          <w:szCs w:val="24"/>
        </w:rPr>
      </w:pPr>
    </w:p>
    <w:p w:rsidR="00D42BF8" w:rsidRDefault="00D42BF8" w:rsidP="006325B9">
      <w:pPr>
        <w:spacing w:before="100" w:beforeAutospacing="1" w:after="100" w:afterAutospacing="1"/>
        <w:ind w:left="709" w:hanging="567"/>
        <w:contextualSpacing/>
        <w:jc w:val="both"/>
        <w:rPr>
          <w:sz w:val="24"/>
          <w:szCs w:val="24"/>
        </w:rPr>
      </w:pPr>
      <w:proofErr w:type="spellStart"/>
      <w:r>
        <w:rPr>
          <w:sz w:val="24"/>
          <w:szCs w:val="24"/>
        </w:rPr>
        <w:t>MgGregor</w:t>
      </w:r>
      <w:proofErr w:type="spellEnd"/>
      <w:r>
        <w:rPr>
          <w:sz w:val="24"/>
          <w:szCs w:val="24"/>
        </w:rPr>
        <w:t>, Michael, Cameron Anderson, and Scott Pruysers. “</w:t>
      </w:r>
      <w:r w:rsidRPr="00D42BF8">
        <w:rPr>
          <w:sz w:val="24"/>
          <w:szCs w:val="24"/>
        </w:rPr>
        <w:t>Partisanship, Motivated Reasoning and the Notwithstanding Clause in Canada</w:t>
      </w:r>
      <w:r>
        <w:rPr>
          <w:sz w:val="24"/>
          <w:szCs w:val="24"/>
        </w:rPr>
        <w:t xml:space="preserve">.” Paper presented at the International Society of Political Psychology Annual Conference, Portugal, 2019. </w:t>
      </w:r>
    </w:p>
    <w:p w:rsidR="00D42BF8" w:rsidRDefault="00D42BF8" w:rsidP="006325B9">
      <w:pPr>
        <w:spacing w:before="100" w:beforeAutospacing="1" w:after="100" w:afterAutospacing="1"/>
        <w:ind w:left="709" w:hanging="567"/>
        <w:contextualSpacing/>
        <w:jc w:val="both"/>
        <w:rPr>
          <w:sz w:val="24"/>
          <w:szCs w:val="24"/>
        </w:rPr>
      </w:pPr>
    </w:p>
    <w:p w:rsidR="006325B9" w:rsidRPr="006325B9" w:rsidRDefault="006325B9" w:rsidP="006325B9">
      <w:pPr>
        <w:spacing w:before="100" w:beforeAutospacing="1" w:after="100" w:afterAutospacing="1"/>
        <w:ind w:left="709" w:hanging="567"/>
        <w:contextualSpacing/>
        <w:jc w:val="both"/>
        <w:rPr>
          <w:sz w:val="24"/>
          <w:szCs w:val="24"/>
          <w:lang w:val="en-CA"/>
        </w:rPr>
      </w:pPr>
      <w:r w:rsidRPr="006325B9">
        <w:rPr>
          <w:sz w:val="24"/>
          <w:szCs w:val="24"/>
        </w:rPr>
        <w:t>Thomas, Melanee, and Scott Pruysers. “</w:t>
      </w:r>
      <w:r w:rsidRPr="006325B9">
        <w:rPr>
          <w:sz w:val="24"/>
          <w:szCs w:val="24"/>
          <w:lang w:val="en-CA"/>
        </w:rPr>
        <w:t>Mediated Motherhood: How News Reports of Political Work-Life Balance Affect the Gender Gap in Political Ambition</w:t>
      </w:r>
      <w:r>
        <w:rPr>
          <w:sz w:val="24"/>
          <w:szCs w:val="24"/>
          <w:lang w:val="en-CA"/>
        </w:rPr>
        <w:t xml:space="preserve">.” Paper presented at </w:t>
      </w:r>
      <w:r w:rsidRPr="006325B9">
        <w:rPr>
          <w:sz w:val="24"/>
          <w:szCs w:val="24"/>
          <w:lang w:val="en-CA"/>
        </w:rPr>
        <w:t>European Conference on Politics and Gender (ECPG)</w:t>
      </w:r>
      <w:r>
        <w:rPr>
          <w:sz w:val="24"/>
          <w:szCs w:val="24"/>
          <w:lang w:val="en-CA"/>
        </w:rPr>
        <w:t xml:space="preserve"> </w:t>
      </w:r>
      <w:r w:rsidRPr="006325B9">
        <w:rPr>
          <w:sz w:val="24"/>
          <w:szCs w:val="24"/>
          <w:lang w:val="en-CA"/>
        </w:rPr>
        <w:t>Amsterdam, The Netherlands</w:t>
      </w:r>
      <w:r>
        <w:rPr>
          <w:sz w:val="24"/>
          <w:szCs w:val="24"/>
          <w:lang w:val="en-CA"/>
        </w:rPr>
        <w:t xml:space="preserve">, 2019. </w:t>
      </w:r>
    </w:p>
    <w:p w:rsidR="006325B9" w:rsidRDefault="006325B9" w:rsidP="006325B9">
      <w:pPr>
        <w:spacing w:before="100" w:beforeAutospacing="1" w:after="100" w:afterAutospacing="1"/>
        <w:contextualSpacing/>
        <w:jc w:val="both"/>
        <w:rPr>
          <w:sz w:val="24"/>
          <w:szCs w:val="24"/>
        </w:rPr>
      </w:pPr>
    </w:p>
    <w:p w:rsidR="00AD79EB" w:rsidRPr="004C41B4" w:rsidRDefault="00AD79EB" w:rsidP="00AD79EB">
      <w:pPr>
        <w:spacing w:before="100" w:beforeAutospacing="1" w:after="100" w:afterAutospacing="1"/>
        <w:ind w:left="709" w:hanging="567"/>
        <w:contextualSpacing/>
        <w:jc w:val="both"/>
        <w:rPr>
          <w:rFonts w:eastAsia="Arial Unicode MS"/>
          <w:sz w:val="24"/>
          <w:szCs w:val="24"/>
          <w:lang w:val="en-GB"/>
        </w:rPr>
      </w:pPr>
      <w:r>
        <w:rPr>
          <w:sz w:val="24"/>
          <w:szCs w:val="24"/>
        </w:rPr>
        <w:t>Pruysers, Scott, and Michael McGregor. “</w:t>
      </w:r>
      <w:r w:rsidRPr="00BF01EE">
        <w:rPr>
          <w:sz w:val="24"/>
          <w:szCs w:val="24"/>
        </w:rPr>
        <w:t xml:space="preserve">Do </w:t>
      </w:r>
      <w:r>
        <w:rPr>
          <w:sz w:val="24"/>
          <w:szCs w:val="24"/>
        </w:rPr>
        <w:t>M</w:t>
      </w:r>
      <w:r w:rsidRPr="00BF01EE">
        <w:rPr>
          <w:sz w:val="24"/>
          <w:szCs w:val="24"/>
        </w:rPr>
        <w:t xml:space="preserve">unicipal </w:t>
      </w:r>
      <w:r>
        <w:rPr>
          <w:sz w:val="24"/>
          <w:szCs w:val="24"/>
        </w:rPr>
        <w:t>P</w:t>
      </w:r>
      <w:r w:rsidRPr="00BF01EE">
        <w:rPr>
          <w:sz w:val="24"/>
          <w:szCs w:val="24"/>
        </w:rPr>
        <w:t xml:space="preserve">oliticians </w:t>
      </w:r>
      <w:r>
        <w:rPr>
          <w:sz w:val="24"/>
          <w:szCs w:val="24"/>
        </w:rPr>
        <w:t>L</w:t>
      </w:r>
      <w:r w:rsidRPr="00BF01EE">
        <w:rPr>
          <w:sz w:val="24"/>
          <w:szCs w:val="24"/>
        </w:rPr>
        <w:t xml:space="preserve">ive in their own </w:t>
      </w:r>
      <w:r>
        <w:rPr>
          <w:sz w:val="24"/>
          <w:szCs w:val="24"/>
        </w:rPr>
        <w:t>P</w:t>
      </w:r>
      <w:r w:rsidRPr="00BF01EE">
        <w:rPr>
          <w:sz w:val="24"/>
          <w:szCs w:val="24"/>
        </w:rPr>
        <w:t xml:space="preserve">olitical </w:t>
      </w:r>
      <w:r>
        <w:rPr>
          <w:sz w:val="24"/>
          <w:szCs w:val="24"/>
        </w:rPr>
        <w:t>W</w:t>
      </w:r>
      <w:r w:rsidRPr="00BF01EE">
        <w:rPr>
          <w:sz w:val="24"/>
          <w:szCs w:val="24"/>
        </w:rPr>
        <w:t>orld?</w:t>
      </w:r>
      <w:r>
        <w:rPr>
          <w:sz w:val="24"/>
          <w:szCs w:val="24"/>
        </w:rPr>
        <w:t xml:space="preserve"> Municipal Candidates and Progressive Political Ambition in Canada.” </w:t>
      </w:r>
      <w:r w:rsidRPr="004C41B4">
        <w:rPr>
          <w:rFonts w:eastAsia="Arial Unicode MS"/>
          <w:sz w:val="24"/>
          <w:szCs w:val="24"/>
          <w:lang w:val="en-GB"/>
        </w:rPr>
        <w:t xml:space="preserve">Paper presented at the Canadian Political Science Association Conference, </w:t>
      </w:r>
      <w:r>
        <w:rPr>
          <w:rFonts w:eastAsia="Arial Unicode MS"/>
          <w:sz w:val="24"/>
          <w:szCs w:val="24"/>
          <w:lang w:val="en-GB"/>
        </w:rPr>
        <w:t>Vancouver 2019</w:t>
      </w:r>
      <w:r w:rsidRPr="004C41B4">
        <w:rPr>
          <w:rFonts w:eastAsia="Arial Unicode MS"/>
          <w:sz w:val="24"/>
          <w:szCs w:val="24"/>
          <w:lang w:val="en-GB"/>
        </w:rPr>
        <w:t>.</w:t>
      </w:r>
    </w:p>
    <w:p w:rsidR="00AD79EB" w:rsidRDefault="00AD79EB" w:rsidP="006325B9">
      <w:pPr>
        <w:spacing w:before="100" w:beforeAutospacing="1" w:after="100" w:afterAutospacing="1"/>
        <w:contextualSpacing/>
        <w:jc w:val="both"/>
        <w:rPr>
          <w:rFonts w:eastAsia="Arial Unicode MS"/>
          <w:sz w:val="24"/>
          <w:szCs w:val="24"/>
          <w:lang w:val="en-GB"/>
        </w:rPr>
      </w:pPr>
    </w:p>
    <w:p w:rsidR="00AD79EB" w:rsidRPr="00963429" w:rsidRDefault="00AD79EB" w:rsidP="00AD79EB">
      <w:pPr>
        <w:spacing w:before="100" w:beforeAutospacing="1" w:after="100" w:afterAutospacing="1"/>
        <w:ind w:left="720" w:hanging="578"/>
        <w:contextualSpacing/>
        <w:jc w:val="both"/>
        <w:rPr>
          <w:sz w:val="24"/>
          <w:szCs w:val="24"/>
        </w:rPr>
      </w:pPr>
      <w:r w:rsidRPr="00963429">
        <w:rPr>
          <w:sz w:val="24"/>
          <w:szCs w:val="24"/>
        </w:rPr>
        <w:t xml:space="preserve">Anderson, </w:t>
      </w:r>
      <w:r w:rsidR="000E1E42">
        <w:rPr>
          <w:sz w:val="24"/>
          <w:szCs w:val="24"/>
        </w:rPr>
        <w:t xml:space="preserve">Cameron, Michael McGregor, </w:t>
      </w:r>
      <w:r w:rsidRPr="00963429">
        <w:rPr>
          <w:sz w:val="24"/>
          <w:szCs w:val="24"/>
        </w:rPr>
        <w:t>and Scott Pruysers. “Incumbency and Competitiveness in City Council Elections: How Accurate Are Voter Perceptions?”</w:t>
      </w:r>
      <w:r w:rsidRPr="00AD79EB">
        <w:rPr>
          <w:rFonts w:eastAsia="Arial Unicode MS"/>
          <w:sz w:val="24"/>
          <w:szCs w:val="24"/>
          <w:lang w:val="en-GB"/>
        </w:rPr>
        <w:t xml:space="preserve"> </w:t>
      </w:r>
      <w:r w:rsidRPr="004C41B4">
        <w:rPr>
          <w:rFonts w:eastAsia="Arial Unicode MS"/>
          <w:sz w:val="24"/>
          <w:szCs w:val="24"/>
          <w:lang w:val="en-GB"/>
        </w:rPr>
        <w:t xml:space="preserve">Paper presented at the Canadian Political Science Association Conference, </w:t>
      </w:r>
      <w:r>
        <w:rPr>
          <w:rFonts w:eastAsia="Arial Unicode MS"/>
          <w:sz w:val="24"/>
          <w:szCs w:val="24"/>
          <w:lang w:val="en-GB"/>
        </w:rPr>
        <w:t>Vancouver 2019</w:t>
      </w:r>
      <w:r w:rsidRPr="004C41B4">
        <w:rPr>
          <w:rFonts w:eastAsia="Arial Unicode MS"/>
          <w:sz w:val="24"/>
          <w:szCs w:val="24"/>
          <w:lang w:val="en-GB"/>
        </w:rPr>
        <w:t>.</w:t>
      </w:r>
    </w:p>
    <w:p w:rsidR="00AD79EB" w:rsidRDefault="00AD79EB" w:rsidP="00CB5B37">
      <w:pPr>
        <w:spacing w:before="100" w:beforeAutospacing="1" w:after="100" w:afterAutospacing="1"/>
        <w:ind w:left="720" w:hanging="578"/>
        <w:contextualSpacing/>
        <w:jc w:val="both"/>
        <w:rPr>
          <w:rFonts w:eastAsia="Arial Unicode MS"/>
          <w:sz w:val="24"/>
          <w:szCs w:val="24"/>
          <w:lang w:val="en-GB"/>
        </w:rPr>
      </w:pPr>
    </w:p>
    <w:p w:rsidR="00CB5B37" w:rsidRPr="00CB5B37" w:rsidRDefault="00CB5B37" w:rsidP="00CB5B37">
      <w:pPr>
        <w:spacing w:before="100" w:beforeAutospacing="1" w:after="100" w:afterAutospacing="1"/>
        <w:ind w:left="720" w:hanging="578"/>
        <w:contextualSpacing/>
        <w:jc w:val="both"/>
        <w:rPr>
          <w:sz w:val="24"/>
          <w:szCs w:val="24"/>
          <w:lang w:val="en-GB"/>
        </w:rPr>
      </w:pPr>
      <w:r>
        <w:rPr>
          <w:rFonts w:eastAsia="Arial Unicode MS"/>
          <w:sz w:val="24"/>
          <w:szCs w:val="24"/>
          <w:lang w:val="en-GB"/>
        </w:rPr>
        <w:t>Pruysers, Scott. Centralized and Decentralized Personalization in Canadian Elections.”</w:t>
      </w:r>
      <w:r w:rsidRPr="00CB5B37">
        <w:rPr>
          <w:sz w:val="24"/>
          <w:szCs w:val="24"/>
          <w:lang w:val="en-GB"/>
        </w:rPr>
        <w:t xml:space="preserve"> </w:t>
      </w:r>
      <w:r>
        <w:rPr>
          <w:sz w:val="24"/>
          <w:szCs w:val="24"/>
          <w:lang w:val="en-GB"/>
        </w:rPr>
        <w:t>Paper presented at the Prairie Political Science Association Conference, Banff</w:t>
      </w:r>
      <w:r w:rsidR="000E1E42">
        <w:rPr>
          <w:sz w:val="24"/>
          <w:szCs w:val="24"/>
          <w:lang w:val="en-GB"/>
        </w:rPr>
        <w:t xml:space="preserve"> </w:t>
      </w:r>
      <w:r>
        <w:rPr>
          <w:sz w:val="24"/>
          <w:szCs w:val="24"/>
          <w:lang w:val="en-GB"/>
        </w:rPr>
        <w:t xml:space="preserve">2018. </w:t>
      </w:r>
    </w:p>
    <w:p w:rsidR="00CB5B37" w:rsidRDefault="00CB5B37" w:rsidP="00D1449E">
      <w:pPr>
        <w:spacing w:before="100" w:beforeAutospacing="1" w:after="100" w:afterAutospacing="1"/>
        <w:ind w:left="720" w:hanging="578"/>
        <w:contextualSpacing/>
        <w:jc w:val="both"/>
        <w:rPr>
          <w:rFonts w:eastAsia="Arial Unicode MS"/>
          <w:sz w:val="24"/>
          <w:szCs w:val="24"/>
          <w:lang w:val="en-GB"/>
        </w:rPr>
      </w:pPr>
    </w:p>
    <w:p w:rsidR="00CB5B37" w:rsidRPr="004C41B4" w:rsidRDefault="00CB5B37" w:rsidP="00CB5B37">
      <w:pPr>
        <w:spacing w:before="100" w:beforeAutospacing="1" w:after="100" w:afterAutospacing="1"/>
        <w:ind w:left="720" w:hanging="578"/>
        <w:contextualSpacing/>
        <w:jc w:val="both"/>
        <w:rPr>
          <w:sz w:val="24"/>
          <w:szCs w:val="24"/>
          <w:lang w:val="en-GB"/>
        </w:rPr>
      </w:pPr>
      <w:r>
        <w:rPr>
          <w:rFonts w:eastAsia="Arial Unicode MS"/>
          <w:sz w:val="24"/>
          <w:szCs w:val="24"/>
          <w:lang w:val="en-GB"/>
        </w:rPr>
        <w:t xml:space="preserve">Pruysers, Scott. “Building a Research Agenda: Moving Beyond the PhD Thesis.” </w:t>
      </w:r>
      <w:r>
        <w:rPr>
          <w:sz w:val="24"/>
          <w:szCs w:val="24"/>
          <w:lang w:val="en-GB"/>
        </w:rPr>
        <w:t xml:space="preserve">Paper presented at the Prairie Political Science Association Conference, Banff 2018. </w:t>
      </w:r>
    </w:p>
    <w:p w:rsidR="00CB5B37" w:rsidRDefault="00CB5B37" w:rsidP="00CB5B37">
      <w:pPr>
        <w:spacing w:before="100" w:beforeAutospacing="1" w:after="100" w:afterAutospacing="1"/>
        <w:contextualSpacing/>
        <w:jc w:val="both"/>
        <w:rPr>
          <w:rFonts w:eastAsia="Arial Unicode MS"/>
          <w:sz w:val="24"/>
          <w:szCs w:val="24"/>
          <w:lang w:val="en-GB"/>
        </w:rPr>
      </w:pPr>
    </w:p>
    <w:p w:rsidR="00CB5B37" w:rsidRPr="00531A70" w:rsidRDefault="00CB5B37" w:rsidP="00531A70">
      <w:pPr>
        <w:spacing w:before="100" w:beforeAutospacing="1" w:after="100" w:afterAutospacing="1"/>
        <w:ind w:left="720" w:hanging="578"/>
        <w:contextualSpacing/>
        <w:jc w:val="both"/>
        <w:rPr>
          <w:sz w:val="24"/>
          <w:szCs w:val="24"/>
          <w:lang w:val="en-GB"/>
        </w:rPr>
      </w:pPr>
      <w:r>
        <w:rPr>
          <w:rFonts w:eastAsia="Arial Unicode MS"/>
          <w:sz w:val="24"/>
          <w:szCs w:val="24"/>
          <w:lang w:val="en-GB"/>
        </w:rPr>
        <w:t xml:space="preserve">Pruysers, Scott, Julie Blais, and Melanee Thomas. “Mediated Ambition? Gender, News, and the Desire to Seek Elected Office.” </w:t>
      </w:r>
      <w:r>
        <w:rPr>
          <w:sz w:val="24"/>
          <w:szCs w:val="24"/>
          <w:lang w:val="en-GB"/>
        </w:rPr>
        <w:t xml:space="preserve">Paper presented at the Prairie Political Science Association Conference, Banff 2018. </w:t>
      </w:r>
    </w:p>
    <w:p w:rsidR="00DD2F66" w:rsidRPr="00A4693E" w:rsidRDefault="00CB5B37" w:rsidP="00A4693E">
      <w:pPr>
        <w:spacing w:before="100" w:beforeAutospacing="1" w:after="100" w:afterAutospacing="1"/>
        <w:ind w:left="720" w:hanging="578"/>
        <w:contextualSpacing/>
        <w:jc w:val="both"/>
        <w:rPr>
          <w:sz w:val="24"/>
          <w:szCs w:val="24"/>
          <w:lang w:val="en-GB"/>
        </w:rPr>
      </w:pPr>
      <w:r>
        <w:rPr>
          <w:rFonts w:eastAsia="Arial Unicode MS"/>
          <w:sz w:val="24"/>
          <w:szCs w:val="24"/>
          <w:lang w:val="en-GB"/>
        </w:rPr>
        <w:lastRenderedPageBreak/>
        <w:t>Wood, Rob-Currie, Scott Pruysers, and William Cross. “</w:t>
      </w:r>
      <w:r w:rsidRPr="00CB5B37">
        <w:rPr>
          <w:rFonts w:eastAsia="Arial Unicode MS"/>
          <w:sz w:val="24"/>
          <w:szCs w:val="24"/>
        </w:rPr>
        <w:t>Decentralized</w:t>
      </w:r>
      <w:r>
        <w:rPr>
          <w:rFonts w:eastAsia="Arial Unicode MS"/>
          <w:sz w:val="24"/>
          <w:szCs w:val="24"/>
        </w:rPr>
        <w:t xml:space="preserve"> </w:t>
      </w:r>
      <w:r w:rsidRPr="00CB5B37">
        <w:rPr>
          <w:rFonts w:eastAsia="Arial Unicode MS"/>
          <w:sz w:val="24"/>
          <w:szCs w:val="24"/>
        </w:rPr>
        <w:t>Personalization and The</w:t>
      </w:r>
      <w:r>
        <w:rPr>
          <w:rFonts w:eastAsia="Arial Unicode MS"/>
          <w:sz w:val="24"/>
          <w:szCs w:val="24"/>
          <w:lang w:val="en-GB"/>
        </w:rPr>
        <w:t xml:space="preserve"> </w:t>
      </w:r>
      <w:r>
        <w:rPr>
          <w:rFonts w:eastAsia="Arial Unicode MS"/>
          <w:sz w:val="24"/>
          <w:szCs w:val="24"/>
        </w:rPr>
        <w:t>Source o</w:t>
      </w:r>
      <w:r w:rsidRPr="00CB5B37">
        <w:rPr>
          <w:rFonts w:eastAsia="Arial Unicode MS"/>
          <w:sz w:val="24"/>
          <w:szCs w:val="24"/>
        </w:rPr>
        <w:t>f Campaign</w:t>
      </w:r>
      <w:r>
        <w:rPr>
          <w:rFonts w:eastAsia="Arial Unicode MS"/>
          <w:sz w:val="24"/>
          <w:szCs w:val="24"/>
        </w:rPr>
        <w:t xml:space="preserve"> </w:t>
      </w:r>
      <w:r w:rsidR="003A4C1F">
        <w:rPr>
          <w:rFonts w:eastAsia="Arial Unicode MS"/>
          <w:sz w:val="24"/>
          <w:szCs w:val="24"/>
        </w:rPr>
        <w:t>Funding: Evidence f</w:t>
      </w:r>
      <w:r w:rsidRPr="00CB5B37">
        <w:rPr>
          <w:rFonts w:eastAsia="Arial Unicode MS"/>
          <w:sz w:val="24"/>
          <w:szCs w:val="24"/>
        </w:rPr>
        <w:t>rom</w:t>
      </w:r>
      <w:r>
        <w:rPr>
          <w:rFonts w:eastAsia="Arial Unicode MS"/>
          <w:sz w:val="24"/>
          <w:szCs w:val="24"/>
        </w:rPr>
        <w:t xml:space="preserve"> </w:t>
      </w:r>
      <w:r w:rsidR="00BE0963">
        <w:rPr>
          <w:rFonts w:eastAsia="Arial Unicode MS"/>
          <w:sz w:val="24"/>
          <w:szCs w:val="24"/>
        </w:rPr>
        <w:t>t</w:t>
      </w:r>
      <w:r w:rsidRPr="00CB5B37">
        <w:rPr>
          <w:rFonts w:eastAsia="Arial Unicode MS"/>
          <w:sz w:val="24"/>
          <w:szCs w:val="24"/>
        </w:rPr>
        <w:t>he 2015 Canadian</w:t>
      </w:r>
      <w:r>
        <w:rPr>
          <w:rFonts w:eastAsia="Arial Unicode MS"/>
          <w:sz w:val="24"/>
          <w:szCs w:val="24"/>
        </w:rPr>
        <w:t xml:space="preserve"> Election.”</w:t>
      </w:r>
      <w:r w:rsidRPr="00CB5B37">
        <w:rPr>
          <w:sz w:val="24"/>
          <w:szCs w:val="24"/>
          <w:lang w:val="en-GB"/>
        </w:rPr>
        <w:t xml:space="preserve"> </w:t>
      </w:r>
      <w:r>
        <w:rPr>
          <w:sz w:val="24"/>
          <w:szCs w:val="24"/>
          <w:lang w:val="en-GB"/>
        </w:rPr>
        <w:t xml:space="preserve">Paper presented at the Prairie Political Science Association Conference, Banff 2018. </w:t>
      </w:r>
    </w:p>
    <w:p w:rsidR="00216435" w:rsidRDefault="00216435" w:rsidP="00CB5B37">
      <w:pPr>
        <w:spacing w:before="100" w:beforeAutospacing="1" w:after="100" w:afterAutospacing="1"/>
        <w:ind w:left="720" w:hanging="578"/>
        <w:contextualSpacing/>
        <w:jc w:val="both"/>
        <w:rPr>
          <w:rFonts w:eastAsia="Arial Unicode MS"/>
          <w:sz w:val="24"/>
          <w:szCs w:val="24"/>
          <w:lang w:val="en-GB"/>
        </w:rPr>
      </w:pPr>
    </w:p>
    <w:p w:rsidR="00D1449E" w:rsidRDefault="00D1449E" w:rsidP="00CB5B37">
      <w:pPr>
        <w:spacing w:before="100" w:beforeAutospacing="1" w:after="100" w:afterAutospacing="1"/>
        <w:ind w:left="720" w:hanging="578"/>
        <w:contextualSpacing/>
        <w:jc w:val="both"/>
        <w:rPr>
          <w:sz w:val="24"/>
          <w:szCs w:val="24"/>
          <w:lang w:val="en-GB"/>
        </w:rPr>
      </w:pPr>
      <w:r>
        <w:rPr>
          <w:rFonts w:eastAsia="Arial Unicode MS"/>
          <w:sz w:val="24"/>
          <w:szCs w:val="24"/>
          <w:lang w:val="en-GB"/>
        </w:rPr>
        <w:t>Pruysers, Scott</w:t>
      </w:r>
      <w:r w:rsidR="00F040F9">
        <w:rPr>
          <w:rFonts w:eastAsia="Arial Unicode MS"/>
          <w:sz w:val="24"/>
          <w:szCs w:val="24"/>
          <w:lang w:val="en-GB"/>
        </w:rPr>
        <w:t xml:space="preserve"> and Julie Blais</w:t>
      </w:r>
      <w:r>
        <w:rPr>
          <w:rFonts w:eastAsia="Arial Unicode MS"/>
          <w:sz w:val="24"/>
          <w:szCs w:val="24"/>
          <w:lang w:val="en-GB"/>
        </w:rPr>
        <w:t xml:space="preserve">. </w:t>
      </w:r>
      <w:r>
        <w:rPr>
          <w:sz w:val="24"/>
          <w:szCs w:val="24"/>
          <w:lang w:val="en-GB"/>
        </w:rPr>
        <w:t>“Narcissistic Women and Cash-strapped men: Who can be E</w:t>
      </w:r>
      <w:r w:rsidRPr="004C41B4">
        <w:rPr>
          <w:sz w:val="24"/>
          <w:szCs w:val="24"/>
          <w:lang w:val="en-GB"/>
        </w:rPr>
        <w:t xml:space="preserve">ncouraged to </w:t>
      </w:r>
      <w:r>
        <w:rPr>
          <w:sz w:val="24"/>
          <w:szCs w:val="24"/>
          <w:lang w:val="en-GB"/>
        </w:rPr>
        <w:t>C</w:t>
      </w:r>
      <w:r w:rsidRPr="004C41B4">
        <w:rPr>
          <w:sz w:val="24"/>
          <w:szCs w:val="24"/>
          <w:lang w:val="en-GB"/>
        </w:rPr>
        <w:t xml:space="preserve">onsider </w:t>
      </w:r>
      <w:r>
        <w:rPr>
          <w:sz w:val="24"/>
          <w:szCs w:val="24"/>
          <w:lang w:val="en-GB"/>
        </w:rPr>
        <w:t>Running for O</w:t>
      </w:r>
      <w:r w:rsidRPr="004C41B4">
        <w:rPr>
          <w:sz w:val="24"/>
          <w:szCs w:val="24"/>
          <w:lang w:val="en-GB"/>
        </w:rPr>
        <w:t>ffice?</w:t>
      </w:r>
      <w:r w:rsidR="00AD0A80">
        <w:rPr>
          <w:sz w:val="24"/>
          <w:szCs w:val="24"/>
          <w:lang w:val="en-GB"/>
        </w:rPr>
        <w:t>”</w:t>
      </w:r>
      <w:r>
        <w:rPr>
          <w:sz w:val="24"/>
          <w:szCs w:val="24"/>
          <w:lang w:val="en-GB"/>
        </w:rPr>
        <w:t xml:space="preserve"> Paper presented at the Prairie Political Science Association Conference, Banff 2017. </w:t>
      </w:r>
    </w:p>
    <w:p w:rsidR="00E67679" w:rsidRDefault="00E67679" w:rsidP="00567B61">
      <w:pPr>
        <w:spacing w:before="100" w:beforeAutospacing="1" w:after="100" w:afterAutospacing="1"/>
        <w:ind w:left="720" w:hanging="578"/>
        <w:contextualSpacing/>
        <w:jc w:val="both"/>
        <w:rPr>
          <w:rFonts w:eastAsia="Arial Unicode MS"/>
          <w:sz w:val="24"/>
          <w:szCs w:val="24"/>
        </w:rPr>
      </w:pPr>
    </w:p>
    <w:p w:rsidR="00BF0D57" w:rsidRDefault="00BF0D57" w:rsidP="00567B61">
      <w:pPr>
        <w:spacing w:before="100" w:beforeAutospacing="1" w:after="100" w:afterAutospacing="1"/>
        <w:ind w:left="720" w:hanging="578"/>
        <w:contextualSpacing/>
        <w:jc w:val="both"/>
        <w:rPr>
          <w:sz w:val="24"/>
          <w:szCs w:val="24"/>
          <w:lang w:val="en-GB"/>
        </w:rPr>
      </w:pPr>
      <w:r w:rsidRPr="00BF0D57">
        <w:rPr>
          <w:rFonts w:eastAsia="Arial Unicode MS"/>
          <w:sz w:val="24"/>
          <w:szCs w:val="24"/>
        </w:rPr>
        <w:t>Sayers,</w:t>
      </w:r>
      <w:r>
        <w:rPr>
          <w:rFonts w:eastAsia="Arial Unicode MS"/>
          <w:sz w:val="24"/>
          <w:szCs w:val="24"/>
        </w:rPr>
        <w:t xml:space="preserve"> Anthony</w:t>
      </w:r>
      <w:r w:rsidRPr="00BF0D57">
        <w:rPr>
          <w:rFonts w:eastAsia="Arial Unicode MS"/>
          <w:sz w:val="24"/>
          <w:szCs w:val="24"/>
        </w:rPr>
        <w:t xml:space="preserve"> Scott Pruysers, Campbel</w:t>
      </w:r>
      <w:r>
        <w:rPr>
          <w:rFonts w:eastAsia="Arial Unicode MS"/>
          <w:sz w:val="24"/>
          <w:szCs w:val="24"/>
        </w:rPr>
        <w:t xml:space="preserve">l Sharman, and Lucas Czarnecki. “The </w:t>
      </w:r>
      <w:r w:rsidRPr="00BF0D57">
        <w:rPr>
          <w:rFonts w:eastAsia="Arial Unicode MS"/>
          <w:sz w:val="24"/>
          <w:szCs w:val="24"/>
        </w:rPr>
        <w:t>Lif</w:t>
      </w:r>
      <w:r>
        <w:rPr>
          <w:rFonts w:eastAsia="Arial Unicode MS"/>
          <w:sz w:val="24"/>
          <w:szCs w:val="24"/>
        </w:rPr>
        <w:t xml:space="preserve">e and Death of Canadian Parties.” </w:t>
      </w:r>
      <w:r>
        <w:rPr>
          <w:sz w:val="24"/>
          <w:szCs w:val="24"/>
          <w:lang w:val="en-GB"/>
        </w:rPr>
        <w:t xml:space="preserve">Paper presented at the Prairie Political Science Association Conference, Banff 2017. </w:t>
      </w:r>
    </w:p>
    <w:p w:rsidR="00BB5D77" w:rsidRPr="00567B61" w:rsidRDefault="00BB5D77" w:rsidP="00567B61">
      <w:pPr>
        <w:spacing w:before="100" w:beforeAutospacing="1" w:after="100" w:afterAutospacing="1"/>
        <w:ind w:left="720" w:hanging="578"/>
        <w:contextualSpacing/>
        <w:jc w:val="both"/>
        <w:rPr>
          <w:sz w:val="24"/>
          <w:szCs w:val="24"/>
          <w:lang w:val="en-GB"/>
        </w:rPr>
      </w:pPr>
    </w:p>
    <w:p w:rsidR="00F26E38" w:rsidRPr="004C41B4" w:rsidRDefault="00F26E38" w:rsidP="00F26E38">
      <w:pPr>
        <w:spacing w:before="100" w:beforeAutospacing="1" w:after="100" w:afterAutospacing="1"/>
        <w:ind w:left="709" w:hanging="567"/>
        <w:contextualSpacing/>
        <w:jc w:val="both"/>
        <w:rPr>
          <w:rFonts w:eastAsia="Arial Unicode MS"/>
          <w:sz w:val="24"/>
          <w:szCs w:val="24"/>
          <w:lang w:val="en-GB"/>
        </w:rPr>
      </w:pPr>
      <w:r w:rsidRPr="004C41B4">
        <w:rPr>
          <w:rFonts w:eastAsia="Arial Unicode MS"/>
          <w:sz w:val="24"/>
          <w:szCs w:val="24"/>
          <w:lang w:val="en-GB"/>
        </w:rPr>
        <w:t>Pruysers, Scott, and Anthony Sayers. “Party System Nationalization: 1867-2015.” Paper presented at the Canadian Political Science Association Conference, Toronto 2017.</w:t>
      </w:r>
    </w:p>
    <w:p w:rsidR="00F26E38" w:rsidRPr="004C41B4" w:rsidRDefault="00F26E38" w:rsidP="00F26E38">
      <w:pPr>
        <w:spacing w:before="100" w:beforeAutospacing="1" w:after="100" w:afterAutospacing="1"/>
        <w:ind w:left="709" w:hanging="567"/>
        <w:contextualSpacing/>
        <w:jc w:val="both"/>
        <w:rPr>
          <w:rFonts w:eastAsia="Arial Unicode MS"/>
          <w:sz w:val="24"/>
          <w:szCs w:val="24"/>
          <w:lang w:val="en-GB"/>
        </w:rPr>
      </w:pPr>
    </w:p>
    <w:p w:rsidR="00F26E38" w:rsidRPr="004C41B4" w:rsidRDefault="00F26E38" w:rsidP="00F26E38">
      <w:pPr>
        <w:spacing w:before="100" w:beforeAutospacing="1" w:after="100" w:afterAutospacing="1"/>
        <w:ind w:left="709" w:hanging="567"/>
        <w:contextualSpacing/>
        <w:jc w:val="both"/>
        <w:rPr>
          <w:rFonts w:eastAsia="Arial Unicode MS"/>
          <w:sz w:val="24"/>
          <w:szCs w:val="24"/>
          <w:lang w:val="en-GB"/>
        </w:rPr>
      </w:pPr>
      <w:r w:rsidRPr="004C41B4">
        <w:rPr>
          <w:rFonts w:eastAsia="Arial Unicode MS"/>
          <w:sz w:val="24"/>
          <w:szCs w:val="24"/>
          <w:lang w:val="en-GB"/>
        </w:rPr>
        <w:t>Pruysers, Scott, and David Stewart. “Federal-Provincial Variation in Leadership Selection: Processes and Participation.” Paper presented at the Canadian Political Science Association Conference, Toronto 2017.</w:t>
      </w:r>
    </w:p>
    <w:p w:rsidR="00F26E38" w:rsidRPr="004C41B4" w:rsidRDefault="00F26E38" w:rsidP="00F26E38">
      <w:pPr>
        <w:spacing w:before="100" w:beforeAutospacing="1" w:after="100" w:afterAutospacing="1"/>
        <w:ind w:left="709" w:hanging="567"/>
        <w:contextualSpacing/>
        <w:jc w:val="both"/>
        <w:rPr>
          <w:rFonts w:eastAsia="Arial Unicode MS"/>
          <w:sz w:val="24"/>
          <w:szCs w:val="24"/>
          <w:lang w:val="en-GB"/>
        </w:rPr>
      </w:pPr>
    </w:p>
    <w:p w:rsidR="00F26E38" w:rsidRPr="004C41B4" w:rsidRDefault="00F26E38" w:rsidP="00F26E38">
      <w:pPr>
        <w:spacing w:before="100" w:beforeAutospacing="1" w:after="100" w:afterAutospacing="1"/>
        <w:ind w:left="709" w:hanging="567"/>
        <w:contextualSpacing/>
        <w:jc w:val="both"/>
        <w:rPr>
          <w:rFonts w:eastAsia="Arial Unicode MS"/>
          <w:sz w:val="24"/>
          <w:szCs w:val="24"/>
          <w:lang w:val="en-GB"/>
        </w:rPr>
      </w:pPr>
      <w:r w:rsidRPr="004C41B4">
        <w:rPr>
          <w:rFonts w:eastAsia="Arial Unicode MS"/>
          <w:sz w:val="24"/>
          <w:szCs w:val="24"/>
          <w:lang w:val="en-GB"/>
        </w:rPr>
        <w:t>Blais, Julie, Scott Pruysers, and Phil Chen. “Personality and Political Ambition: Assessing the Role of the Dark Triad.” Paper presented at the Canadian Political Science Association Conference, Toronto 2017.</w:t>
      </w:r>
    </w:p>
    <w:p w:rsidR="00645927" w:rsidRDefault="00645927" w:rsidP="00165479">
      <w:pPr>
        <w:spacing w:before="100" w:beforeAutospacing="1" w:after="100" w:afterAutospacing="1"/>
        <w:contextualSpacing/>
        <w:jc w:val="both"/>
        <w:rPr>
          <w:rFonts w:eastAsia="Arial Unicode MS"/>
          <w:sz w:val="24"/>
          <w:szCs w:val="24"/>
          <w:lang w:val="en-GB"/>
        </w:rPr>
      </w:pPr>
    </w:p>
    <w:p w:rsidR="00F26E38" w:rsidRDefault="00F26E38" w:rsidP="006325B9">
      <w:pPr>
        <w:spacing w:before="100" w:beforeAutospacing="1" w:after="100" w:afterAutospacing="1"/>
        <w:ind w:left="709" w:hanging="567"/>
        <w:contextualSpacing/>
        <w:jc w:val="both"/>
        <w:rPr>
          <w:rFonts w:eastAsia="Arial Unicode MS"/>
          <w:sz w:val="24"/>
          <w:szCs w:val="24"/>
          <w:lang w:val="en-GB"/>
        </w:rPr>
      </w:pPr>
      <w:r w:rsidRPr="004C41B4">
        <w:rPr>
          <w:rFonts w:eastAsia="Arial Unicode MS"/>
          <w:sz w:val="24"/>
          <w:szCs w:val="24"/>
          <w:lang w:val="en-GB"/>
        </w:rPr>
        <w:t>Pruysers, Scott, and William Cross. “Candidate Selection Rules and Democratic Outcomes.” Paper presented at How Parties Organize and Why it Still Matters, Dusseldorf (Germany) 2017.</w:t>
      </w:r>
    </w:p>
    <w:p w:rsidR="006325B9" w:rsidRPr="004C41B4" w:rsidRDefault="006325B9" w:rsidP="006325B9">
      <w:pPr>
        <w:spacing w:before="100" w:beforeAutospacing="1" w:after="100" w:afterAutospacing="1"/>
        <w:ind w:left="709" w:hanging="567"/>
        <w:contextualSpacing/>
        <w:jc w:val="both"/>
        <w:rPr>
          <w:rFonts w:eastAsia="Arial Unicode MS"/>
          <w:sz w:val="24"/>
          <w:szCs w:val="24"/>
          <w:lang w:val="en-GB"/>
        </w:rPr>
      </w:pPr>
    </w:p>
    <w:p w:rsidR="00F26E38" w:rsidRPr="004C41B4" w:rsidRDefault="00F26E38" w:rsidP="00F26E38">
      <w:pPr>
        <w:spacing w:before="100" w:beforeAutospacing="1" w:after="100" w:afterAutospacing="1"/>
        <w:ind w:left="709" w:hanging="567"/>
        <w:contextualSpacing/>
        <w:jc w:val="both"/>
        <w:rPr>
          <w:rFonts w:eastAsia="Arial Unicode MS"/>
          <w:sz w:val="24"/>
          <w:szCs w:val="24"/>
          <w:lang w:val="en-GB"/>
        </w:rPr>
      </w:pPr>
      <w:r w:rsidRPr="004C41B4">
        <w:rPr>
          <w:rFonts w:eastAsia="Arial Unicode MS"/>
          <w:sz w:val="24"/>
          <w:szCs w:val="24"/>
          <w:lang w:val="en-GB"/>
        </w:rPr>
        <w:t>Pruysers, Scott, and William Cross. “Sore Losers? Intra-party Democracy, Membership Satisfaction, and Party Activism.” Paper presented at the ECPR Joint Sessions, Nottingham (United Kingdom) 2017.</w:t>
      </w:r>
    </w:p>
    <w:p w:rsidR="00F26E38" w:rsidRPr="004C41B4" w:rsidRDefault="00F26E38" w:rsidP="00F26E38">
      <w:pPr>
        <w:spacing w:before="100" w:beforeAutospacing="1" w:after="100" w:afterAutospacing="1"/>
        <w:ind w:left="709" w:hanging="567"/>
        <w:contextualSpacing/>
        <w:jc w:val="both"/>
        <w:rPr>
          <w:rFonts w:eastAsia="Arial Unicode MS"/>
          <w:sz w:val="24"/>
          <w:szCs w:val="24"/>
          <w:lang w:val="en-GB"/>
        </w:rPr>
      </w:pPr>
    </w:p>
    <w:p w:rsidR="00F26E38" w:rsidRPr="004C41B4" w:rsidRDefault="00F26E38" w:rsidP="00F26E38">
      <w:pPr>
        <w:spacing w:before="100" w:beforeAutospacing="1" w:after="100" w:afterAutospacing="1"/>
        <w:ind w:left="709" w:hanging="567"/>
        <w:contextualSpacing/>
        <w:jc w:val="both"/>
        <w:rPr>
          <w:rFonts w:eastAsia="Arial Unicode MS"/>
          <w:sz w:val="24"/>
          <w:szCs w:val="24"/>
          <w:lang w:val="en-GB"/>
        </w:rPr>
      </w:pPr>
      <w:r w:rsidRPr="004C41B4">
        <w:rPr>
          <w:rFonts w:eastAsia="Arial Unicode MS"/>
          <w:sz w:val="24"/>
          <w:szCs w:val="24"/>
          <w:lang w:val="en-GB"/>
        </w:rPr>
        <w:t>Pruysers, Scott. “Personalization and the ‘Party’ Campaign.” Paper presented at the “Political Personalization” workshop, Aarhus (Denmark) 2017. </w:t>
      </w:r>
    </w:p>
    <w:p w:rsidR="00F26E38" w:rsidRPr="004C41B4" w:rsidRDefault="00F26E38" w:rsidP="00F26E38">
      <w:pPr>
        <w:spacing w:before="100" w:beforeAutospacing="1" w:after="100" w:afterAutospacing="1"/>
        <w:ind w:left="709" w:hanging="567"/>
        <w:contextualSpacing/>
        <w:jc w:val="both"/>
        <w:rPr>
          <w:rFonts w:eastAsia="Arial Unicode MS"/>
          <w:sz w:val="24"/>
          <w:szCs w:val="24"/>
          <w:lang w:val="en-GB"/>
        </w:rPr>
      </w:pPr>
    </w:p>
    <w:p w:rsidR="00165479" w:rsidRDefault="00E46E7C" w:rsidP="0028090C">
      <w:pPr>
        <w:spacing w:before="100" w:beforeAutospacing="1" w:after="100" w:afterAutospacing="1"/>
        <w:ind w:left="709" w:hanging="567"/>
        <w:contextualSpacing/>
        <w:jc w:val="both"/>
        <w:rPr>
          <w:rFonts w:eastAsia="Arial Unicode MS"/>
          <w:sz w:val="24"/>
          <w:szCs w:val="24"/>
        </w:rPr>
      </w:pPr>
      <w:r w:rsidRPr="004C41B4">
        <w:rPr>
          <w:rFonts w:eastAsia="Arial Unicode MS"/>
          <w:sz w:val="24"/>
          <w:szCs w:val="24"/>
        </w:rPr>
        <w:t xml:space="preserve">Pruysers, Scott. </w:t>
      </w:r>
      <w:r w:rsidRPr="004C41B4">
        <w:rPr>
          <w:sz w:val="24"/>
          <w:szCs w:val="24"/>
        </w:rPr>
        <w:t xml:space="preserve">“Sore Losers? Intra-party Democracy and Party Unity.” </w:t>
      </w:r>
      <w:r w:rsidRPr="004C41B4">
        <w:rPr>
          <w:rFonts w:eastAsia="Arial Unicode MS"/>
          <w:sz w:val="24"/>
          <w:szCs w:val="24"/>
        </w:rPr>
        <w:t xml:space="preserve">Paper presented at the </w:t>
      </w:r>
      <w:r w:rsidRPr="004C41B4">
        <w:rPr>
          <w:sz w:val="24"/>
          <w:szCs w:val="24"/>
        </w:rPr>
        <w:t>Canadian Political Science Association Conference,</w:t>
      </w:r>
      <w:r w:rsidRPr="004C41B4">
        <w:rPr>
          <w:rFonts w:eastAsia="Arial Unicode MS"/>
          <w:sz w:val="24"/>
          <w:szCs w:val="24"/>
        </w:rPr>
        <w:t xml:space="preserve"> Calgary 2016.</w:t>
      </w:r>
    </w:p>
    <w:p w:rsidR="00322149" w:rsidRDefault="00322149" w:rsidP="0028090C">
      <w:pPr>
        <w:spacing w:before="100" w:beforeAutospacing="1" w:after="100" w:afterAutospacing="1"/>
        <w:ind w:left="709" w:hanging="567"/>
        <w:contextualSpacing/>
        <w:jc w:val="both"/>
        <w:rPr>
          <w:rFonts w:eastAsia="Arial Unicode MS"/>
          <w:sz w:val="24"/>
          <w:szCs w:val="24"/>
        </w:rPr>
      </w:pPr>
    </w:p>
    <w:p w:rsidR="00E46E7C" w:rsidRPr="004C41B4" w:rsidRDefault="00E46E7C" w:rsidP="00E46E7C">
      <w:pPr>
        <w:spacing w:before="100" w:beforeAutospacing="1" w:after="100" w:afterAutospacing="1"/>
        <w:ind w:left="709" w:hanging="567"/>
        <w:contextualSpacing/>
        <w:jc w:val="both"/>
        <w:rPr>
          <w:rFonts w:eastAsia="Arial Unicode MS"/>
          <w:sz w:val="24"/>
          <w:szCs w:val="24"/>
        </w:rPr>
      </w:pPr>
      <w:r w:rsidRPr="004C41B4">
        <w:rPr>
          <w:rFonts w:eastAsia="Arial Unicode MS"/>
          <w:sz w:val="24"/>
          <w:szCs w:val="24"/>
        </w:rPr>
        <w:t xml:space="preserve">Pruysers, Scott. “Decentralization, Stratarchy, and Party Integration: Evidence from Canada.” Paper presented at the Halbert Centre workshop “Political Parties in Israel and Canada: How Degrees of Centralization and Decentralization Influence the Organization of Political Parties”, </w:t>
      </w:r>
      <w:r w:rsidR="003641B8">
        <w:rPr>
          <w:rFonts w:eastAsia="Arial Unicode MS"/>
          <w:sz w:val="24"/>
          <w:szCs w:val="24"/>
        </w:rPr>
        <w:t>Jerusalem (</w:t>
      </w:r>
      <w:r w:rsidRPr="004C41B4">
        <w:rPr>
          <w:rFonts w:eastAsia="Arial Unicode MS"/>
          <w:sz w:val="24"/>
          <w:szCs w:val="24"/>
        </w:rPr>
        <w:t>Israel</w:t>
      </w:r>
      <w:r w:rsidR="003641B8">
        <w:rPr>
          <w:rFonts w:eastAsia="Arial Unicode MS"/>
          <w:sz w:val="24"/>
          <w:szCs w:val="24"/>
        </w:rPr>
        <w:t>)</w:t>
      </w:r>
      <w:r w:rsidRPr="004C41B4">
        <w:rPr>
          <w:rFonts w:eastAsia="Arial Unicode MS"/>
          <w:sz w:val="24"/>
          <w:szCs w:val="24"/>
        </w:rPr>
        <w:t xml:space="preserve"> 2015. </w:t>
      </w:r>
    </w:p>
    <w:p w:rsidR="00E46E7C" w:rsidRPr="004C41B4" w:rsidRDefault="00E46E7C" w:rsidP="00E46E7C">
      <w:pPr>
        <w:spacing w:before="100" w:beforeAutospacing="1" w:after="100" w:afterAutospacing="1"/>
        <w:ind w:left="709" w:hanging="567"/>
        <w:contextualSpacing/>
        <w:jc w:val="both"/>
        <w:rPr>
          <w:rFonts w:eastAsia="Arial Unicode MS"/>
          <w:sz w:val="24"/>
          <w:szCs w:val="24"/>
        </w:rPr>
      </w:pPr>
    </w:p>
    <w:p w:rsidR="00E46E7C" w:rsidRDefault="00E46E7C" w:rsidP="00ED128F">
      <w:pPr>
        <w:spacing w:before="100" w:beforeAutospacing="1" w:after="100" w:afterAutospacing="1"/>
        <w:ind w:left="720" w:hanging="567"/>
        <w:contextualSpacing/>
        <w:jc w:val="both"/>
        <w:rPr>
          <w:sz w:val="24"/>
          <w:szCs w:val="24"/>
        </w:rPr>
      </w:pPr>
      <w:r w:rsidRPr="004C41B4">
        <w:rPr>
          <w:rFonts w:eastAsia="Arial Unicode MS"/>
          <w:sz w:val="24"/>
          <w:szCs w:val="24"/>
        </w:rPr>
        <w:t xml:space="preserve">Pruysers, Scott, William Cross, Anika </w:t>
      </w:r>
      <w:proofErr w:type="spellStart"/>
      <w:r w:rsidRPr="004C41B4">
        <w:rPr>
          <w:rFonts w:eastAsia="Arial Unicode MS"/>
          <w:sz w:val="24"/>
          <w:szCs w:val="24"/>
        </w:rPr>
        <w:t>Gauja</w:t>
      </w:r>
      <w:proofErr w:type="spellEnd"/>
      <w:r w:rsidRPr="004C41B4">
        <w:rPr>
          <w:rFonts w:eastAsia="Arial Unicode MS"/>
          <w:sz w:val="24"/>
          <w:szCs w:val="24"/>
        </w:rPr>
        <w:t xml:space="preserve"> and Gideon </w:t>
      </w:r>
      <w:proofErr w:type="spellStart"/>
      <w:r w:rsidRPr="004C41B4">
        <w:rPr>
          <w:rFonts w:eastAsia="Arial Unicode MS"/>
          <w:sz w:val="24"/>
          <w:szCs w:val="24"/>
        </w:rPr>
        <w:t>Rahat</w:t>
      </w:r>
      <w:proofErr w:type="spellEnd"/>
      <w:r w:rsidRPr="004C41B4">
        <w:rPr>
          <w:rFonts w:eastAsia="Arial Unicode MS"/>
          <w:sz w:val="24"/>
          <w:szCs w:val="24"/>
        </w:rPr>
        <w:t>. “</w:t>
      </w:r>
      <w:r w:rsidRPr="004C41B4">
        <w:rPr>
          <w:rFonts w:eastAsia="Arial Unicode MS"/>
          <w:sz w:val="24"/>
          <w:szCs w:val="24"/>
          <w:lang w:val="en-GB"/>
        </w:rPr>
        <w:t>Candidate Selection Rules and Democratic Outcomes: The Impact of Parties on Women’s Representation.”</w:t>
      </w:r>
      <w:r w:rsidRPr="004C41B4">
        <w:rPr>
          <w:rFonts w:eastAsia="Arial Unicode MS"/>
          <w:sz w:val="24"/>
          <w:szCs w:val="24"/>
          <w:lang w:val="en-AU"/>
        </w:rPr>
        <w:t xml:space="preserve"> Paper presented at the </w:t>
      </w:r>
      <w:r w:rsidRPr="004C41B4">
        <w:rPr>
          <w:sz w:val="24"/>
          <w:szCs w:val="24"/>
        </w:rPr>
        <w:t>American Political Science Association Conference, San Francisco 2015.</w:t>
      </w:r>
    </w:p>
    <w:p w:rsidR="00E625D6" w:rsidRPr="00ED128F" w:rsidRDefault="00E625D6" w:rsidP="00ED128F">
      <w:pPr>
        <w:spacing w:before="100" w:beforeAutospacing="1" w:after="100" w:afterAutospacing="1"/>
        <w:ind w:left="720" w:hanging="567"/>
        <w:contextualSpacing/>
        <w:jc w:val="both"/>
        <w:rPr>
          <w:rFonts w:eastAsia="Arial Unicode MS"/>
          <w:sz w:val="24"/>
          <w:szCs w:val="24"/>
          <w:lang w:val="en-AU"/>
        </w:rPr>
      </w:pPr>
    </w:p>
    <w:p w:rsidR="00E46E7C" w:rsidRPr="004C41B4" w:rsidRDefault="00E46E7C" w:rsidP="00E46E7C">
      <w:pPr>
        <w:spacing w:before="100" w:beforeAutospacing="1" w:after="100" w:afterAutospacing="1"/>
        <w:ind w:left="720" w:hanging="567"/>
        <w:contextualSpacing/>
        <w:jc w:val="both"/>
        <w:rPr>
          <w:rFonts w:eastAsia="Arial Unicode MS"/>
          <w:sz w:val="24"/>
          <w:szCs w:val="24"/>
        </w:rPr>
      </w:pPr>
      <w:r w:rsidRPr="004C41B4">
        <w:rPr>
          <w:rFonts w:eastAsia="Arial Unicode MS"/>
          <w:sz w:val="24"/>
          <w:szCs w:val="24"/>
        </w:rPr>
        <w:t xml:space="preserve">Pruysers, Scott. “Politics at the Grassroots: How Local Activists and Personnel Shape Vertical Party Integration.” Paper presented at the ECPR General Conference, Montreal 2015. </w:t>
      </w:r>
    </w:p>
    <w:p w:rsidR="00E46E7C" w:rsidRPr="004C41B4" w:rsidRDefault="00E46E7C" w:rsidP="00E46E7C">
      <w:pPr>
        <w:spacing w:before="100" w:beforeAutospacing="1" w:after="100" w:afterAutospacing="1"/>
        <w:ind w:left="720" w:hanging="567"/>
        <w:contextualSpacing/>
        <w:jc w:val="both"/>
        <w:rPr>
          <w:rFonts w:eastAsia="Arial Unicode MS"/>
          <w:sz w:val="24"/>
          <w:szCs w:val="24"/>
        </w:rPr>
      </w:pPr>
    </w:p>
    <w:p w:rsidR="00E46E7C" w:rsidRPr="004C41B4" w:rsidRDefault="00E46E7C" w:rsidP="00E46E7C">
      <w:pPr>
        <w:spacing w:before="100" w:beforeAutospacing="1" w:after="100" w:afterAutospacing="1"/>
        <w:ind w:left="720" w:hanging="567"/>
        <w:contextualSpacing/>
        <w:jc w:val="both"/>
        <w:rPr>
          <w:rFonts w:eastAsia="Arial Unicode MS"/>
          <w:sz w:val="24"/>
          <w:szCs w:val="24"/>
        </w:rPr>
      </w:pPr>
      <w:r w:rsidRPr="004C41B4">
        <w:rPr>
          <w:rFonts w:eastAsia="Arial Unicode MS"/>
          <w:sz w:val="24"/>
          <w:szCs w:val="24"/>
        </w:rPr>
        <w:lastRenderedPageBreak/>
        <w:t xml:space="preserve">Pruysers, Scott and Julie Blais. “Negative Stereotypes and Political Ambition.” Paper presented at the </w:t>
      </w:r>
      <w:r w:rsidRPr="004C41B4">
        <w:rPr>
          <w:sz w:val="24"/>
          <w:szCs w:val="24"/>
        </w:rPr>
        <w:t>Canadian Political Science Association Conference,</w:t>
      </w:r>
      <w:r w:rsidRPr="004C41B4">
        <w:rPr>
          <w:rFonts w:eastAsia="Arial Unicode MS"/>
          <w:sz w:val="24"/>
          <w:szCs w:val="24"/>
        </w:rPr>
        <w:t xml:space="preserve"> Ottawa 2015. </w:t>
      </w:r>
    </w:p>
    <w:p w:rsidR="001903FE" w:rsidRPr="004C41B4" w:rsidRDefault="001903FE" w:rsidP="001903FE">
      <w:pPr>
        <w:contextualSpacing/>
        <w:jc w:val="both"/>
        <w:rPr>
          <w:sz w:val="24"/>
          <w:szCs w:val="24"/>
        </w:rPr>
      </w:pPr>
    </w:p>
    <w:p w:rsidR="00E46E7C" w:rsidRPr="004C41B4" w:rsidRDefault="00E46E7C" w:rsidP="00E46E7C">
      <w:pPr>
        <w:ind w:left="720" w:hanging="567"/>
        <w:contextualSpacing/>
        <w:jc w:val="both"/>
        <w:rPr>
          <w:sz w:val="24"/>
          <w:szCs w:val="24"/>
        </w:rPr>
      </w:pPr>
      <w:r w:rsidRPr="004C41B4">
        <w:rPr>
          <w:sz w:val="24"/>
          <w:szCs w:val="24"/>
        </w:rPr>
        <w:t xml:space="preserve">Pruysers, Scott and William Cross. “The Personalization of Party Leaders: Negative Personalization and Party Strategy”. Paper presented at the MEDW workshop at the American Political Science Association Conference, Washington DC 2014. </w:t>
      </w:r>
    </w:p>
    <w:p w:rsidR="00E46E7C" w:rsidRPr="004C41B4" w:rsidRDefault="00E46E7C" w:rsidP="00E46E7C">
      <w:pPr>
        <w:ind w:left="720" w:hanging="567"/>
        <w:contextualSpacing/>
        <w:jc w:val="both"/>
        <w:rPr>
          <w:sz w:val="24"/>
          <w:szCs w:val="24"/>
        </w:rPr>
      </w:pPr>
    </w:p>
    <w:p w:rsidR="00E46E7C" w:rsidRPr="004C41B4" w:rsidRDefault="00E46E7C" w:rsidP="00E46E7C">
      <w:pPr>
        <w:ind w:left="720" w:hanging="567"/>
        <w:contextualSpacing/>
        <w:jc w:val="both"/>
        <w:rPr>
          <w:sz w:val="24"/>
          <w:szCs w:val="24"/>
        </w:rPr>
      </w:pPr>
      <w:r w:rsidRPr="004C41B4">
        <w:rPr>
          <w:sz w:val="24"/>
          <w:szCs w:val="24"/>
        </w:rPr>
        <w:t xml:space="preserve">Pruysers, Scott. “Two Political Worlds? Party Integration in Ontario Constituencies.” Paper presented at the Canadian Political Science Association Conference, St. </w:t>
      </w:r>
      <w:proofErr w:type="spellStart"/>
      <w:r w:rsidRPr="004C41B4">
        <w:rPr>
          <w:sz w:val="24"/>
          <w:szCs w:val="24"/>
        </w:rPr>
        <w:t>Catharines</w:t>
      </w:r>
      <w:proofErr w:type="spellEnd"/>
      <w:r w:rsidRPr="004C41B4">
        <w:rPr>
          <w:sz w:val="24"/>
          <w:szCs w:val="24"/>
        </w:rPr>
        <w:t xml:space="preserve"> 2014. </w:t>
      </w:r>
    </w:p>
    <w:p w:rsidR="00E67679" w:rsidRDefault="00E67679" w:rsidP="00AD5932">
      <w:pPr>
        <w:ind w:left="720" w:hanging="567"/>
        <w:contextualSpacing/>
        <w:jc w:val="both"/>
        <w:rPr>
          <w:sz w:val="24"/>
          <w:szCs w:val="24"/>
        </w:rPr>
      </w:pPr>
    </w:p>
    <w:p w:rsidR="00E46E7C" w:rsidRDefault="00E46E7C" w:rsidP="00AD5932">
      <w:pPr>
        <w:ind w:left="720" w:hanging="567"/>
        <w:contextualSpacing/>
        <w:jc w:val="both"/>
        <w:rPr>
          <w:sz w:val="24"/>
          <w:szCs w:val="24"/>
        </w:rPr>
      </w:pPr>
      <w:r w:rsidRPr="004C41B4">
        <w:rPr>
          <w:sz w:val="24"/>
          <w:szCs w:val="24"/>
        </w:rPr>
        <w:t xml:space="preserve">Pruysers, Scott. “Party Linkages in Federal States: An Examination of Elections and Parties in Ontario and Canada.” Paper presented at the Canadian Political Science Association Conference, Victoria 2013. </w:t>
      </w:r>
    </w:p>
    <w:p w:rsidR="00BB5D77" w:rsidRDefault="00BB5D77" w:rsidP="00AD5932">
      <w:pPr>
        <w:ind w:left="720" w:hanging="567"/>
        <w:contextualSpacing/>
        <w:jc w:val="both"/>
        <w:rPr>
          <w:sz w:val="24"/>
          <w:szCs w:val="24"/>
        </w:rPr>
      </w:pPr>
    </w:p>
    <w:p w:rsidR="009C2EE0" w:rsidRDefault="00E46E7C" w:rsidP="00A53EC2">
      <w:pPr>
        <w:ind w:left="720" w:hanging="567"/>
        <w:contextualSpacing/>
        <w:jc w:val="both"/>
        <w:rPr>
          <w:sz w:val="24"/>
          <w:szCs w:val="24"/>
        </w:rPr>
      </w:pPr>
      <w:r w:rsidRPr="004C41B4">
        <w:rPr>
          <w:sz w:val="24"/>
          <w:szCs w:val="24"/>
        </w:rPr>
        <w:t xml:space="preserve">Pruysers, Scott and Julie Blais. </w:t>
      </w:r>
      <w:r w:rsidRPr="004C41B4">
        <w:rPr>
          <w:rFonts w:eastAsia="Arial Unicode MS"/>
          <w:sz w:val="24"/>
          <w:szCs w:val="24"/>
        </w:rPr>
        <w:t>“Anything Women Can Do Men Can Do Better: The Effects of Stereotype Threat on Political Knowledge and Confidence.”</w:t>
      </w:r>
      <w:r w:rsidRPr="004C41B4">
        <w:rPr>
          <w:sz w:val="24"/>
          <w:szCs w:val="24"/>
        </w:rPr>
        <w:t xml:space="preserve"> Paper presented at the Atlantic Provinces Political Science Association Conference, Charlottetown 2013. </w:t>
      </w:r>
    </w:p>
    <w:p w:rsidR="00012A74" w:rsidRPr="004C41B4" w:rsidRDefault="00012A74" w:rsidP="00A53EC2">
      <w:pPr>
        <w:ind w:left="720" w:hanging="567"/>
        <w:contextualSpacing/>
        <w:jc w:val="both"/>
        <w:rPr>
          <w:sz w:val="24"/>
          <w:szCs w:val="24"/>
        </w:rPr>
      </w:pPr>
    </w:p>
    <w:p w:rsidR="00E46E7C" w:rsidRPr="004C41B4" w:rsidRDefault="00E46E7C" w:rsidP="00E46E7C">
      <w:pPr>
        <w:ind w:left="720" w:hanging="567"/>
        <w:contextualSpacing/>
        <w:jc w:val="both"/>
        <w:rPr>
          <w:sz w:val="24"/>
          <w:szCs w:val="24"/>
        </w:rPr>
      </w:pPr>
      <w:r w:rsidRPr="004C41B4">
        <w:rPr>
          <w:sz w:val="24"/>
          <w:szCs w:val="24"/>
        </w:rPr>
        <w:t>Pruysers, Scott. “Party Integration in Canada: An Examination of Informal and Personnel Linkages Between Federal Parties and their Ontario Counterparts.” Paper presented at the 22nd ECPR Standing Group on Political Parties, Brussels 2012.</w:t>
      </w:r>
    </w:p>
    <w:p w:rsidR="006325B9" w:rsidRDefault="006325B9" w:rsidP="00FD6708">
      <w:pPr>
        <w:tabs>
          <w:tab w:val="left" w:pos="9460"/>
        </w:tabs>
        <w:spacing w:line="260" w:lineRule="exact"/>
        <w:ind w:left="100"/>
        <w:rPr>
          <w:b/>
          <w:position w:val="-1"/>
          <w:sz w:val="24"/>
          <w:szCs w:val="24"/>
          <w:u w:val="thick" w:color="000000"/>
        </w:rPr>
      </w:pPr>
    </w:p>
    <w:p w:rsidR="009C7631" w:rsidRDefault="009C7631" w:rsidP="00FD6708">
      <w:pPr>
        <w:tabs>
          <w:tab w:val="left" w:pos="9460"/>
        </w:tabs>
        <w:spacing w:line="260" w:lineRule="exact"/>
        <w:ind w:left="100"/>
        <w:rPr>
          <w:b/>
          <w:position w:val="-1"/>
          <w:sz w:val="24"/>
          <w:szCs w:val="24"/>
          <w:u w:val="thick" w:color="000000"/>
        </w:rPr>
      </w:pPr>
    </w:p>
    <w:p w:rsidR="00FD6708" w:rsidRPr="00AC624E" w:rsidRDefault="00FD6708" w:rsidP="00FD6708">
      <w:pPr>
        <w:tabs>
          <w:tab w:val="left" w:pos="9460"/>
        </w:tabs>
        <w:spacing w:line="260" w:lineRule="exact"/>
        <w:ind w:left="100"/>
        <w:rPr>
          <w:sz w:val="24"/>
          <w:szCs w:val="24"/>
        </w:rPr>
      </w:pPr>
      <w:r w:rsidRPr="00AC624E">
        <w:rPr>
          <w:b/>
          <w:position w:val="-1"/>
          <w:sz w:val="24"/>
          <w:szCs w:val="24"/>
          <w:u w:val="thick" w:color="000000"/>
        </w:rPr>
        <w:t xml:space="preserve">NON-PEER REVIEWED PUBLICATIONS </w:t>
      </w:r>
      <w:r w:rsidRPr="00AC624E">
        <w:rPr>
          <w:b/>
          <w:position w:val="-1"/>
          <w:sz w:val="24"/>
          <w:szCs w:val="24"/>
          <w:u w:val="thick" w:color="000000"/>
        </w:rPr>
        <w:tab/>
      </w:r>
    </w:p>
    <w:p w:rsidR="00FD6708" w:rsidRPr="00AC624E" w:rsidRDefault="00FD6708" w:rsidP="00FD6708">
      <w:pPr>
        <w:spacing w:before="12" w:line="240" w:lineRule="exact"/>
        <w:rPr>
          <w:sz w:val="24"/>
          <w:szCs w:val="24"/>
        </w:rPr>
      </w:pPr>
    </w:p>
    <w:p w:rsidR="00FD6708" w:rsidRPr="0086757D" w:rsidRDefault="00FD6708" w:rsidP="00FD6708">
      <w:pPr>
        <w:spacing w:before="100" w:beforeAutospacing="1" w:after="100" w:afterAutospacing="1"/>
        <w:ind w:left="720" w:hanging="578"/>
        <w:contextualSpacing/>
        <w:jc w:val="both"/>
        <w:rPr>
          <w:rFonts w:eastAsia="Arial Unicode MS"/>
          <w:sz w:val="24"/>
          <w:szCs w:val="24"/>
        </w:rPr>
      </w:pPr>
      <w:r>
        <w:rPr>
          <w:rFonts w:eastAsia="Arial Unicode MS"/>
          <w:sz w:val="24"/>
          <w:szCs w:val="24"/>
        </w:rPr>
        <w:t xml:space="preserve">Pruysers, Scott and Julie Blais. 2019. “When it Comes to Being Encouraged to Run for office, Women are Less Receptive to Male Recruiters.” </w:t>
      </w:r>
      <w:r>
        <w:rPr>
          <w:rFonts w:eastAsia="Arial Unicode MS"/>
          <w:i/>
          <w:sz w:val="24"/>
          <w:szCs w:val="24"/>
        </w:rPr>
        <w:t xml:space="preserve">London School of Economics </w:t>
      </w:r>
      <w:hyperlink r:id="rId7" w:history="1">
        <w:r w:rsidRPr="00E43D3B">
          <w:rPr>
            <w:rStyle w:val="Hyperlink"/>
            <w:rFonts w:eastAsia="Arial Unicode MS"/>
            <w:i/>
            <w:iCs/>
            <w:sz w:val="24"/>
            <w:szCs w:val="24"/>
          </w:rPr>
          <w:t>United States Politics and Policy Blog.</w:t>
        </w:r>
      </w:hyperlink>
    </w:p>
    <w:p w:rsidR="00FD6708" w:rsidRDefault="00FD6708" w:rsidP="00FD6708">
      <w:pPr>
        <w:spacing w:before="100" w:beforeAutospacing="1" w:after="100" w:afterAutospacing="1"/>
        <w:ind w:left="720" w:hanging="578"/>
        <w:contextualSpacing/>
        <w:jc w:val="both"/>
        <w:rPr>
          <w:rFonts w:eastAsia="Arial Unicode MS"/>
          <w:sz w:val="24"/>
          <w:szCs w:val="24"/>
        </w:rPr>
      </w:pPr>
    </w:p>
    <w:p w:rsidR="00FD6708" w:rsidRPr="004C41B4" w:rsidRDefault="00FD6708" w:rsidP="00FD6708">
      <w:pPr>
        <w:spacing w:before="100" w:beforeAutospacing="1" w:after="100" w:afterAutospacing="1"/>
        <w:ind w:left="720" w:hanging="578"/>
        <w:contextualSpacing/>
        <w:jc w:val="both"/>
        <w:rPr>
          <w:rFonts w:eastAsia="Arial Unicode MS"/>
          <w:sz w:val="24"/>
          <w:szCs w:val="24"/>
        </w:rPr>
      </w:pPr>
      <w:r w:rsidRPr="004C41B4">
        <w:rPr>
          <w:rFonts w:eastAsia="Arial Unicode MS"/>
          <w:sz w:val="24"/>
          <w:szCs w:val="24"/>
        </w:rPr>
        <w:t xml:space="preserve">Pruysers, Scott, William Cross, and Jean-Benoit </w:t>
      </w:r>
      <w:proofErr w:type="spellStart"/>
      <w:r w:rsidRPr="004C41B4">
        <w:rPr>
          <w:rFonts w:eastAsia="Arial Unicode MS"/>
          <w:sz w:val="24"/>
          <w:szCs w:val="24"/>
        </w:rPr>
        <w:t>Pilet</w:t>
      </w:r>
      <w:proofErr w:type="spellEnd"/>
      <w:r w:rsidRPr="004C41B4">
        <w:rPr>
          <w:rFonts w:eastAsia="Arial Unicode MS"/>
          <w:sz w:val="24"/>
          <w:szCs w:val="24"/>
        </w:rPr>
        <w:t xml:space="preserve">. 2016. “The 2016 UK </w:t>
      </w:r>
      <w:proofErr w:type="spellStart"/>
      <w:r w:rsidRPr="004C41B4">
        <w:rPr>
          <w:rFonts w:eastAsia="Arial Unicode MS"/>
          <w:sz w:val="24"/>
          <w:szCs w:val="24"/>
        </w:rPr>
        <w:t>Labour</w:t>
      </w:r>
      <w:proofErr w:type="spellEnd"/>
      <w:r w:rsidRPr="004C41B4">
        <w:rPr>
          <w:rFonts w:eastAsia="Arial Unicode MS"/>
          <w:sz w:val="24"/>
          <w:szCs w:val="24"/>
        </w:rPr>
        <w:t xml:space="preserve"> Leadership Election in Comparative Perspective.” </w:t>
      </w:r>
      <w:r w:rsidRPr="004C41B4">
        <w:rPr>
          <w:rFonts w:eastAsia="Arial Unicode MS"/>
          <w:i/>
          <w:sz w:val="24"/>
          <w:szCs w:val="24"/>
        </w:rPr>
        <w:t xml:space="preserve">University College London </w:t>
      </w:r>
      <w:hyperlink r:id="rId8" w:anchor="more-5285" w:history="1">
        <w:r w:rsidRPr="00160CB0">
          <w:rPr>
            <w:rStyle w:val="Hyperlink"/>
            <w:rFonts w:eastAsia="Arial Unicode MS"/>
            <w:i/>
            <w:sz w:val="24"/>
            <w:szCs w:val="24"/>
          </w:rPr>
          <w:t>Constitution Unit Blog</w:t>
        </w:r>
      </w:hyperlink>
      <w:r w:rsidRPr="004C41B4">
        <w:rPr>
          <w:rFonts w:eastAsia="Arial Unicode MS"/>
          <w:i/>
          <w:sz w:val="24"/>
          <w:szCs w:val="24"/>
        </w:rPr>
        <w:t xml:space="preserve">. </w:t>
      </w:r>
    </w:p>
    <w:p w:rsidR="00FD6708" w:rsidRPr="004C41B4" w:rsidRDefault="00FD6708" w:rsidP="00FD6708">
      <w:pPr>
        <w:spacing w:before="100" w:beforeAutospacing="1" w:after="100" w:afterAutospacing="1"/>
        <w:ind w:left="720" w:hanging="578"/>
        <w:contextualSpacing/>
        <w:jc w:val="both"/>
        <w:rPr>
          <w:rFonts w:eastAsia="Arial Unicode MS"/>
          <w:sz w:val="24"/>
          <w:szCs w:val="24"/>
        </w:rPr>
      </w:pPr>
    </w:p>
    <w:p w:rsidR="00FD6708" w:rsidRDefault="00FD6708" w:rsidP="00FD6708">
      <w:pPr>
        <w:spacing w:before="100" w:beforeAutospacing="1" w:after="100" w:afterAutospacing="1"/>
        <w:ind w:left="720" w:hanging="578"/>
        <w:contextualSpacing/>
        <w:rPr>
          <w:rFonts w:eastAsia="Arial Unicode MS"/>
          <w:sz w:val="24"/>
          <w:szCs w:val="24"/>
        </w:rPr>
      </w:pPr>
      <w:r w:rsidRPr="004C41B4">
        <w:rPr>
          <w:rFonts w:eastAsia="Arial Unicode MS"/>
          <w:sz w:val="24"/>
          <w:szCs w:val="24"/>
        </w:rPr>
        <w:t xml:space="preserve">Pruysers, </w:t>
      </w:r>
      <w:r>
        <w:rPr>
          <w:rFonts w:eastAsia="Arial Unicode MS"/>
          <w:sz w:val="24"/>
          <w:szCs w:val="24"/>
        </w:rPr>
        <w:t>Scott and William Cross. 2016. “Negative</w:t>
      </w:r>
      <w:r w:rsidRPr="004C41B4">
        <w:rPr>
          <w:rFonts w:eastAsia="Arial Unicode MS"/>
          <w:sz w:val="24"/>
          <w:szCs w:val="24"/>
        </w:rPr>
        <w:t xml:space="preserve"> Personalization: Party Leaders and Party Strategy.</w:t>
      </w:r>
      <w:r>
        <w:rPr>
          <w:rFonts w:eastAsia="Arial Unicode MS"/>
          <w:sz w:val="24"/>
          <w:szCs w:val="24"/>
        </w:rPr>
        <w:t>”</w:t>
      </w:r>
      <w:r w:rsidRPr="004C41B4">
        <w:rPr>
          <w:rFonts w:eastAsia="Arial Unicode MS"/>
          <w:sz w:val="24"/>
          <w:szCs w:val="24"/>
        </w:rPr>
        <w:t xml:space="preserve"> </w:t>
      </w:r>
      <w:hyperlink r:id="rId9" w:history="1">
        <w:r w:rsidRPr="00160CB0">
          <w:rPr>
            <w:rStyle w:val="Hyperlink"/>
            <w:rFonts w:eastAsia="Arial Unicode MS"/>
            <w:i/>
            <w:sz w:val="24"/>
            <w:szCs w:val="24"/>
          </w:rPr>
          <w:t>Making Electoral Democracy Work Blog</w:t>
        </w:r>
      </w:hyperlink>
      <w:r w:rsidRPr="004C41B4">
        <w:rPr>
          <w:rFonts w:eastAsia="Arial Unicode MS"/>
          <w:i/>
          <w:sz w:val="24"/>
          <w:szCs w:val="24"/>
        </w:rPr>
        <w:t xml:space="preserve">. </w:t>
      </w:r>
    </w:p>
    <w:p w:rsidR="006325B9" w:rsidRDefault="006325B9" w:rsidP="00FD6708">
      <w:pPr>
        <w:spacing w:before="100" w:beforeAutospacing="1" w:after="100" w:afterAutospacing="1"/>
        <w:ind w:left="720" w:hanging="578"/>
        <w:contextualSpacing/>
        <w:rPr>
          <w:rFonts w:eastAsia="Arial Unicode MS"/>
          <w:sz w:val="24"/>
          <w:szCs w:val="24"/>
        </w:rPr>
      </w:pPr>
    </w:p>
    <w:p w:rsidR="00FD6708" w:rsidRPr="00165479" w:rsidRDefault="00FD6708" w:rsidP="00FD6708">
      <w:pPr>
        <w:spacing w:before="100" w:beforeAutospacing="1" w:after="100" w:afterAutospacing="1"/>
        <w:ind w:left="720" w:hanging="578"/>
        <w:contextualSpacing/>
        <w:rPr>
          <w:rFonts w:eastAsia="Arial Unicode MS"/>
          <w:sz w:val="24"/>
          <w:szCs w:val="24"/>
        </w:rPr>
      </w:pPr>
      <w:r w:rsidRPr="004C41B4">
        <w:rPr>
          <w:rFonts w:eastAsia="Arial Unicode MS"/>
          <w:sz w:val="24"/>
          <w:szCs w:val="24"/>
        </w:rPr>
        <w:t>Pruysers, Scott</w:t>
      </w:r>
      <w:r w:rsidRPr="004C41B4">
        <w:rPr>
          <w:rFonts w:eastAsia="Arial Unicode MS"/>
          <w:bCs/>
          <w:sz w:val="24"/>
          <w:szCs w:val="24"/>
        </w:rPr>
        <w:t xml:space="preserve">. 2014. “Politics at the Grassroots: How Local Activists Shape Vertical Party Integration.” </w:t>
      </w:r>
      <w:hyperlink r:id="rId10" w:history="1">
        <w:r w:rsidRPr="00160CB0">
          <w:rPr>
            <w:rStyle w:val="Hyperlink"/>
            <w:rFonts w:eastAsia="Arial Unicode MS"/>
            <w:bCs/>
            <w:i/>
            <w:sz w:val="24"/>
            <w:szCs w:val="24"/>
          </w:rPr>
          <w:t>Constitution</w:t>
        </w:r>
      </w:hyperlink>
      <w:r w:rsidRPr="004C41B4">
        <w:rPr>
          <w:rFonts w:eastAsia="Arial Unicode MS"/>
          <w:bCs/>
          <w:i/>
          <w:sz w:val="24"/>
          <w:szCs w:val="24"/>
        </w:rPr>
        <w:t xml:space="preserve"> </w:t>
      </w:r>
      <w:r w:rsidRPr="004C41B4">
        <w:rPr>
          <w:rFonts w:eastAsia="Arial Unicode MS"/>
          <w:bCs/>
          <w:sz w:val="24"/>
          <w:szCs w:val="24"/>
        </w:rPr>
        <w:t>2(1).</w:t>
      </w:r>
    </w:p>
    <w:p w:rsidR="009C7631" w:rsidRDefault="009C7631" w:rsidP="006325B9">
      <w:pPr>
        <w:tabs>
          <w:tab w:val="left" w:pos="9460"/>
        </w:tabs>
        <w:spacing w:line="260" w:lineRule="exact"/>
        <w:rPr>
          <w:b/>
          <w:position w:val="-1"/>
          <w:sz w:val="24"/>
          <w:szCs w:val="24"/>
          <w:u w:val="thick" w:color="000000"/>
        </w:rPr>
      </w:pPr>
    </w:p>
    <w:p w:rsidR="00604713" w:rsidRPr="00AC624E" w:rsidRDefault="00604713" w:rsidP="00604713">
      <w:pPr>
        <w:tabs>
          <w:tab w:val="left" w:pos="9460"/>
        </w:tabs>
        <w:spacing w:before="29" w:line="260" w:lineRule="exact"/>
        <w:ind w:left="100"/>
        <w:rPr>
          <w:sz w:val="24"/>
          <w:szCs w:val="24"/>
        </w:rPr>
      </w:pPr>
      <w:r>
        <w:rPr>
          <w:b/>
          <w:position w:val="-1"/>
          <w:sz w:val="24"/>
          <w:szCs w:val="24"/>
          <w:u w:val="thick" w:color="000000"/>
        </w:rPr>
        <w:t>GRANTS, FELLOWSHIPS, AND AWARDS</w:t>
      </w:r>
      <w:r w:rsidRPr="00AC624E">
        <w:rPr>
          <w:b/>
          <w:position w:val="-1"/>
          <w:sz w:val="24"/>
          <w:szCs w:val="24"/>
          <w:u w:val="thick" w:color="000000"/>
        </w:rPr>
        <w:tab/>
      </w:r>
    </w:p>
    <w:p w:rsidR="00604713" w:rsidRPr="00AC624E" w:rsidRDefault="00604713" w:rsidP="00604713">
      <w:pPr>
        <w:spacing w:before="12" w:line="240" w:lineRule="exact"/>
        <w:rPr>
          <w:sz w:val="24"/>
          <w:szCs w:val="24"/>
        </w:rPr>
      </w:pPr>
    </w:p>
    <w:p w:rsidR="004B7E86" w:rsidRPr="004B7E86" w:rsidRDefault="004B7E86" w:rsidP="004B7E86">
      <w:pPr>
        <w:ind w:firstLine="142"/>
        <w:contextualSpacing/>
        <w:rPr>
          <w:rFonts w:eastAsia="MS Mincho"/>
          <w:i/>
          <w:sz w:val="24"/>
          <w:szCs w:val="24"/>
        </w:rPr>
      </w:pPr>
      <w:r>
        <w:rPr>
          <w:rFonts w:eastAsia="MS Mincho"/>
          <w:sz w:val="24"/>
          <w:szCs w:val="24"/>
        </w:rPr>
        <w:t>2019</w:t>
      </w:r>
      <w:proofErr w:type="gramStart"/>
      <w:r>
        <w:rPr>
          <w:rFonts w:eastAsia="MS Mincho"/>
          <w:sz w:val="24"/>
          <w:szCs w:val="24"/>
        </w:rPr>
        <w:tab/>
        <w:t xml:space="preserve">  SSHRC</w:t>
      </w:r>
      <w:proofErr w:type="gramEnd"/>
      <w:r>
        <w:rPr>
          <w:rFonts w:eastAsia="MS Mincho"/>
          <w:sz w:val="24"/>
          <w:szCs w:val="24"/>
        </w:rPr>
        <w:t xml:space="preserve"> Insight Grant (collaborator; 4 years) - </w:t>
      </w:r>
      <w:r w:rsidRPr="00165479">
        <w:rPr>
          <w:rFonts w:eastAsia="MS Mincho"/>
          <w:b/>
          <w:i/>
          <w:sz w:val="24"/>
          <w:szCs w:val="24"/>
        </w:rPr>
        <w:t>$</w:t>
      </w:r>
      <w:r w:rsidR="00603513">
        <w:rPr>
          <w:rFonts w:eastAsia="MS Mincho"/>
          <w:b/>
          <w:i/>
          <w:sz w:val="24"/>
          <w:szCs w:val="24"/>
        </w:rPr>
        <w:t>272,344</w:t>
      </w:r>
    </w:p>
    <w:p w:rsidR="004B7E86" w:rsidRDefault="004B7E86" w:rsidP="00604713">
      <w:pPr>
        <w:ind w:firstLine="142"/>
        <w:contextualSpacing/>
        <w:rPr>
          <w:rFonts w:eastAsia="MS Mincho"/>
          <w:sz w:val="24"/>
          <w:szCs w:val="24"/>
        </w:rPr>
      </w:pPr>
      <w:r>
        <w:rPr>
          <w:rFonts w:eastAsia="MS Mincho"/>
          <w:sz w:val="24"/>
          <w:szCs w:val="24"/>
        </w:rPr>
        <w:t>2019</w:t>
      </w:r>
      <w:proofErr w:type="gramStart"/>
      <w:r>
        <w:rPr>
          <w:rFonts w:eastAsia="MS Mincho"/>
          <w:sz w:val="24"/>
          <w:szCs w:val="24"/>
        </w:rPr>
        <w:tab/>
        <w:t xml:space="preserve">  Faculty</w:t>
      </w:r>
      <w:proofErr w:type="gramEnd"/>
      <w:r>
        <w:rPr>
          <w:rFonts w:eastAsia="MS Mincho"/>
          <w:sz w:val="24"/>
          <w:szCs w:val="24"/>
        </w:rPr>
        <w:t xml:space="preserve"> Seed Grant (co-applicant) - </w:t>
      </w:r>
      <w:r>
        <w:rPr>
          <w:rFonts w:eastAsia="MS Mincho"/>
          <w:sz w:val="24"/>
          <w:szCs w:val="24"/>
        </w:rPr>
        <w:tab/>
      </w:r>
      <w:r w:rsidRPr="00165479">
        <w:rPr>
          <w:rFonts w:eastAsia="MS Mincho"/>
          <w:b/>
          <w:i/>
          <w:sz w:val="24"/>
          <w:szCs w:val="24"/>
        </w:rPr>
        <w:t>$</w:t>
      </w:r>
      <w:r>
        <w:rPr>
          <w:rFonts w:eastAsia="MS Mincho"/>
          <w:b/>
          <w:i/>
          <w:sz w:val="24"/>
          <w:szCs w:val="24"/>
        </w:rPr>
        <w:t>7,500</w:t>
      </w:r>
    </w:p>
    <w:p w:rsidR="00604713" w:rsidRPr="00E00C20" w:rsidRDefault="00604713" w:rsidP="00604713">
      <w:pPr>
        <w:ind w:firstLine="142"/>
        <w:contextualSpacing/>
        <w:rPr>
          <w:rFonts w:eastAsia="MS Mincho"/>
          <w:i/>
          <w:sz w:val="24"/>
          <w:szCs w:val="24"/>
        </w:rPr>
      </w:pPr>
      <w:r>
        <w:rPr>
          <w:rFonts w:eastAsia="MS Mincho"/>
          <w:sz w:val="24"/>
          <w:szCs w:val="24"/>
        </w:rPr>
        <w:t>2018</w:t>
      </w:r>
      <w:proofErr w:type="gramStart"/>
      <w:r>
        <w:rPr>
          <w:rFonts w:eastAsia="MS Mincho"/>
          <w:sz w:val="24"/>
          <w:szCs w:val="24"/>
        </w:rPr>
        <w:tab/>
        <w:t xml:space="preserve">  SSHRC</w:t>
      </w:r>
      <w:proofErr w:type="gramEnd"/>
      <w:r>
        <w:rPr>
          <w:rFonts w:eastAsia="MS Mincho"/>
          <w:sz w:val="24"/>
          <w:szCs w:val="24"/>
        </w:rPr>
        <w:t xml:space="preserve"> Insight Grant (co-applicant; 4 years) - </w:t>
      </w:r>
      <w:r w:rsidRPr="00165479">
        <w:rPr>
          <w:rFonts w:eastAsia="MS Mincho"/>
          <w:b/>
          <w:i/>
          <w:sz w:val="24"/>
          <w:szCs w:val="24"/>
        </w:rPr>
        <w:t>$138,239</w:t>
      </w:r>
    </w:p>
    <w:p w:rsidR="00604713" w:rsidRPr="00521C45" w:rsidRDefault="00604713" w:rsidP="00604713">
      <w:pPr>
        <w:ind w:firstLine="142"/>
        <w:contextualSpacing/>
        <w:rPr>
          <w:rFonts w:eastAsia="MS Mincho"/>
          <w:i/>
          <w:sz w:val="24"/>
          <w:szCs w:val="24"/>
        </w:rPr>
      </w:pPr>
      <w:r>
        <w:rPr>
          <w:rFonts w:eastAsia="MS Mincho"/>
          <w:sz w:val="24"/>
          <w:szCs w:val="24"/>
        </w:rPr>
        <w:t>2018</w:t>
      </w:r>
      <w:proofErr w:type="gramStart"/>
      <w:r>
        <w:rPr>
          <w:rFonts w:eastAsia="MS Mincho"/>
          <w:sz w:val="24"/>
          <w:szCs w:val="24"/>
        </w:rPr>
        <w:tab/>
        <w:t xml:space="preserve">  SSHRC</w:t>
      </w:r>
      <w:proofErr w:type="gramEnd"/>
      <w:r>
        <w:rPr>
          <w:rFonts w:eastAsia="MS Mincho"/>
          <w:sz w:val="24"/>
          <w:szCs w:val="24"/>
        </w:rPr>
        <w:t xml:space="preserve"> Insight Development Grant (co-applicant; 2 years) - </w:t>
      </w:r>
      <w:r w:rsidRPr="00165479">
        <w:rPr>
          <w:rFonts w:eastAsia="MS Mincho"/>
          <w:b/>
          <w:i/>
          <w:sz w:val="24"/>
          <w:szCs w:val="24"/>
        </w:rPr>
        <w:t>$38,667</w:t>
      </w:r>
    </w:p>
    <w:p w:rsidR="00604713" w:rsidRPr="00F05A3A" w:rsidRDefault="00604713" w:rsidP="00604713">
      <w:pPr>
        <w:ind w:firstLine="142"/>
        <w:contextualSpacing/>
        <w:rPr>
          <w:rFonts w:eastAsia="MS Mincho"/>
          <w:i/>
          <w:sz w:val="24"/>
          <w:szCs w:val="24"/>
        </w:rPr>
      </w:pPr>
      <w:r>
        <w:rPr>
          <w:rFonts w:eastAsia="MS Mincho"/>
          <w:sz w:val="24"/>
          <w:szCs w:val="24"/>
        </w:rPr>
        <w:t>2018</w:t>
      </w:r>
      <w:proofErr w:type="gramStart"/>
      <w:r>
        <w:rPr>
          <w:rFonts w:eastAsia="MS Mincho"/>
          <w:sz w:val="24"/>
          <w:szCs w:val="24"/>
        </w:rPr>
        <w:tab/>
        <w:t xml:space="preserve">  Canadian</w:t>
      </w:r>
      <w:proofErr w:type="gramEnd"/>
      <w:r>
        <w:rPr>
          <w:rFonts w:eastAsia="MS Mincho"/>
          <w:sz w:val="24"/>
          <w:szCs w:val="24"/>
        </w:rPr>
        <w:t xml:space="preserve"> Municipal Election Study (CMES) Postdoctoral Fellowship (2 years) - </w:t>
      </w:r>
      <w:r w:rsidRPr="00165479">
        <w:rPr>
          <w:rFonts w:eastAsia="MS Mincho"/>
          <w:b/>
          <w:i/>
          <w:sz w:val="24"/>
          <w:szCs w:val="24"/>
        </w:rPr>
        <w:t>$85,000</w:t>
      </w:r>
    </w:p>
    <w:p w:rsidR="00604713" w:rsidRPr="00AC624E" w:rsidRDefault="00604713" w:rsidP="00604713">
      <w:pPr>
        <w:ind w:firstLine="142"/>
        <w:contextualSpacing/>
        <w:rPr>
          <w:rFonts w:eastAsia="MS Mincho"/>
          <w:sz w:val="24"/>
          <w:szCs w:val="24"/>
        </w:rPr>
      </w:pPr>
      <w:r w:rsidRPr="00AC624E">
        <w:rPr>
          <w:rFonts w:eastAsia="MS Mincho"/>
          <w:sz w:val="24"/>
          <w:szCs w:val="24"/>
        </w:rPr>
        <w:t>2016</w:t>
      </w:r>
      <w:proofErr w:type="gramStart"/>
      <w:r w:rsidRPr="00AC624E">
        <w:rPr>
          <w:rFonts w:eastAsia="MS Mincho"/>
          <w:sz w:val="24"/>
          <w:szCs w:val="24"/>
        </w:rPr>
        <w:tab/>
      </w:r>
      <w:r>
        <w:rPr>
          <w:rFonts w:eastAsia="MS Mincho"/>
          <w:sz w:val="24"/>
          <w:szCs w:val="24"/>
        </w:rPr>
        <w:t xml:space="preserve">  </w:t>
      </w:r>
      <w:r w:rsidRPr="00AC624E">
        <w:rPr>
          <w:rFonts w:eastAsia="MS Mincho"/>
          <w:sz w:val="24"/>
          <w:szCs w:val="24"/>
        </w:rPr>
        <w:t>SSHRC</w:t>
      </w:r>
      <w:proofErr w:type="gramEnd"/>
      <w:r w:rsidRPr="00AC624E">
        <w:rPr>
          <w:rFonts w:eastAsia="MS Mincho"/>
          <w:sz w:val="24"/>
          <w:szCs w:val="24"/>
        </w:rPr>
        <w:t xml:space="preserve"> Postdoctoral Fellowship (2 years) - </w:t>
      </w:r>
      <w:r w:rsidRPr="00165479">
        <w:rPr>
          <w:rFonts w:eastAsia="MS Mincho"/>
          <w:b/>
          <w:i/>
          <w:sz w:val="24"/>
          <w:szCs w:val="24"/>
        </w:rPr>
        <w:t>$81,000</w:t>
      </w:r>
    </w:p>
    <w:p w:rsidR="0038224A" w:rsidRDefault="00604713" w:rsidP="00604713">
      <w:pPr>
        <w:ind w:left="142"/>
        <w:contextualSpacing/>
        <w:rPr>
          <w:rFonts w:eastAsia="MS Mincho"/>
          <w:sz w:val="24"/>
          <w:szCs w:val="24"/>
        </w:rPr>
      </w:pPr>
      <w:r w:rsidRPr="00AC624E">
        <w:rPr>
          <w:rFonts w:eastAsia="MS Mincho"/>
          <w:sz w:val="24"/>
          <w:szCs w:val="24"/>
        </w:rPr>
        <w:t>2016</w:t>
      </w:r>
      <w:proofErr w:type="gramStart"/>
      <w:r w:rsidRPr="00AC624E">
        <w:rPr>
          <w:rFonts w:eastAsia="MS Mincho"/>
          <w:sz w:val="24"/>
          <w:szCs w:val="24"/>
        </w:rPr>
        <w:tab/>
      </w:r>
      <w:r>
        <w:rPr>
          <w:rFonts w:eastAsia="MS Mincho"/>
          <w:sz w:val="24"/>
          <w:szCs w:val="24"/>
        </w:rPr>
        <w:t xml:space="preserve">  </w:t>
      </w:r>
      <w:r w:rsidRPr="00AC624E">
        <w:rPr>
          <w:rFonts w:eastAsia="MS Mincho"/>
          <w:sz w:val="24"/>
          <w:szCs w:val="24"/>
        </w:rPr>
        <w:t>Junior</w:t>
      </w:r>
      <w:proofErr w:type="gramEnd"/>
      <w:r w:rsidRPr="00AC624E">
        <w:rPr>
          <w:rFonts w:eastAsia="MS Mincho"/>
          <w:sz w:val="24"/>
          <w:szCs w:val="24"/>
        </w:rPr>
        <w:t xml:space="preserve"> Research Award (co-applicant) - </w:t>
      </w:r>
      <w:r w:rsidRPr="00165479">
        <w:rPr>
          <w:rFonts w:eastAsia="MS Mincho"/>
          <w:b/>
          <w:i/>
          <w:sz w:val="24"/>
          <w:szCs w:val="24"/>
        </w:rPr>
        <w:t>$7,500</w:t>
      </w:r>
      <w:r w:rsidRPr="00AC624E">
        <w:rPr>
          <w:rFonts w:eastAsia="MS Mincho"/>
          <w:sz w:val="24"/>
          <w:szCs w:val="24"/>
        </w:rPr>
        <w:t xml:space="preserve">                                                     </w:t>
      </w:r>
    </w:p>
    <w:p w:rsidR="00604713" w:rsidRPr="00AC624E" w:rsidRDefault="00604713" w:rsidP="00604713">
      <w:pPr>
        <w:ind w:left="142"/>
        <w:contextualSpacing/>
        <w:rPr>
          <w:rFonts w:eastAsia="MS Mincho"/>
          <w:sz w:val="24"/>
          <w:szCs w:val="24"/>
        </w:rPr>
      </w:pPr>
      <w:r w:rsidRPr="00AC624E">
        <w:rPr>
          <w:rFonts w:eastAsia="MS Mincho"/>
          <w:sz w:val="24"/>
          <w:szCs w:val="24"/>
        </w:rPr>
        <w:t>2015</w:t>
      </w:r>
      <w:r w:rsidRPr="00AC624E">
        <w:rPr>
          <w:rFonts w:eastAsia="MS Mincho"/>
          <w:sz w:val="24"/>
          <w:szCs w:val="24"/>
        </w:rPr>
        <w:tab/>
      </w:r>
      <w:r>
        <w:rPr>
          <w:rFonts w:eastAsia="MS Mincho"/>
          <w:sz w:val="24"/>
          <w:szCs w:val="24"/>
        </w:rPr>
        <w:t xml:space="preserve">  </w:t>
      </w:r>
      <w:r w:rsidRPr="00AC624E">
        <w:rPr>
          <w:rFonts w:eastAsia="MS Mincho"/>
          <w:sz w:val="24"/>
          <w:szCs w:val="24"/>
        </w:rPr>
        <w:t>Jill Vickers Award (short-list</w:t>
      </w:r>
      <w:r>
        <w:rPr>
          <w:rFonts w:eastAsia="MS Mincho"/>
          <w:sz w:val="24"/>
          <w:szCs w:val="24"/>
        </w:rPr>
        <w:t>ed</w:t>
      </w:r>
      <w:r w:rsidRPr="00AC624E">
        <w:rPr>
          <w:rFonts w:eastAsia="MS Mincho"/>
          <w:sz w:val="24"/>
          <w:szCs w:val="24"/>
        </w:rPr>
        <w:t xml:space="preserve">) </w:t>
      </w:r>
    </w:p>
    <w:p w:rsidR="00604713" w:rsidRPr="00AC624E" w:rsidRDefault="00604713" w:rsidP="00604713">
      <w:pPr>
        <w:ind w:firstLine="142"/>
        <w:contextualSpacing/>
        <w:rPr>
          <w:rFonts w:eastAsia="MS Mincho"/>
          <w:sz w:val="24"/>
          <w:szCs w:val="24"/>
        </w:rPr>
      </w:pPr>
      <w:r w:rsidRPr="00AC624E">
        <w:rPr>
          <w:rFonts w:eastAsia="MS Mincho"/>
          <w:sz w:val="24"/>
          <w:szCs w:val="24"/>
        </w:rPr>
        <w:t>2015</w:t>
      </w:r>
      <w:r w:rsidRPr="00AC624E">
        <w:rPr>
          <w:rFonts w:eastAsia="MS Mincho"/>
          <w:sz w:val="24"/>
          <w:szCs w:val="24"/>
        </w:rPr>
        <w:tab/>
      </w:r>
      <w:r>
        <w:rPr>
          <w:rFonts w:eastAsia="MS Mincho"/>
          <w:sz w:val="24"/>
          <w:szCs w:val="24"/>
        </w:rPr>
        <w:t xml:space="preserve">  </w:t>
      </w:r>
      <w:r w:rsidRPr="00AC624E">
        <w:rPr>
          <w:rFonts w:eastAsia="MS Mincho"/>
          <w:sz w:val="24"/>
          <w:szCs w:val="24"/>
        </w:rPr>
        <w:t>Psychology Re</w:t>
      </w:r>
      <w:r>
        <w:rPr>
          <w:rFonts w:eastAsia="MS Mincho"/>
          <w:sz w:val="24"/>
          <w:szCs w:val="24"/>
        </w:rPr>
        <w:t>search Fund Award (co-applicant</w:t>
      </w:r>
      <w:r w:rsidRPr="00AC624E">
        <w:rPr>
          <w:rFonts w:eastAsia="MS Mincho"/>
          <w:sz w:val="24"/>
          <w:szCs w:val="24"/>
        </w:rPr>
        <w:t>) – </w:t>
      </w:r>
      <w:r w:rsidRPr="00165479">
        <w:rPr>
          <w:rFonts w:eastAsia="MS Mincho"/>
          <w:b/>
          <w:sz w:val="24"/>
          <w:szCs w:val="24"/>
        </w:rPr>
        <w:t>$</w:t>
      </w:r>
      <w:r w:rsidRPr="00165479">
        <w:rPr>
          <w:rFonts w:eastAsia="MS Mincho"/>
          <w:b/>
          <w:i/>
          <w:iCs/>
          <w:sz w:val="24"/>
          <w:szCs w:val="24"/>
        </w:rPr>
        <w:t>4,320</w:t>
      </w:r>
      <w:r w:rsidRPr="00AC624E">
        <w:rPr>
          <w:rFonts w:eastAsia="MS Mincho"/>
          <w:i/>
          <w:iCs/>
          <w:sz w:val="24"/>
          <w:szCs w:val="24"/>
        </w:rPr>
        <w:t> </w:t>
      </w:r>
    </w:p>
    <w:p w:rsidR="00604713" w:rsidRPr="0040097D" w:rsidRDefault="00604713" w:rsidP="00604713">
      <w:pPr>
        <w:ind w:firstLine="142"/>
        <w:contextualSpacing/>
        <w:rPr>
          <w:rFonts w:eastAsia="MS Mincho"/>
          <w:i/>
          <w:sz w:val="24"/>
          <w:szCs w:val="24"/>
        </w:rPr>
      </w:pPr>
      <w:r w:rsidRPr="00AC624E">
        <w:rPr>
          <w:rFonts w:eastAsia="MS Mincho"/>
          <w:sz w:val="24"/>
          <w:szCs w:val="24"/>
        </w:rPr>
        <w:lastRenderedPageBreak/>
        <w:t>2015</w:t>
      </w:r>
      <w:r w:rsidRPr="00AC624E">
        <w:rPr>
          <w:rFonts w:eastAsia="MS Mincho"/>
          <w:sz w:val="24"/>
          <w:szCs w:val="24"/>
        </w:rPr>
        <w:tab/>
      </w:r>
      <w:r>
        <w:rPr>
          <w:rFonts w:eastAsia="MS Mincho"/>
          <w:sz w:val="24"/>
          <w:szCs w:val="24"/>
        </w:rPr>
        <w:t xml:space="preserve">  </w:t>
      </w:r>
      <w:r w:rsidRPr="00AC624E">
        <w:rPr>
          <w:rFonts w:eastAsia="MS Mincho"/>
          <w:sz w:val="24"/>
          <w:szCs w:val="24"/>
        </w:rPr>
        <w:t xml:space="preserve">Bell Chair </w:t>
      </w:r>
      <w:r>
        <w:rPr>
          <w:rFonts w:eastAsia="MS Mincho"/>
          <w:sz w:val="24"/>
          <w:szCs w:val="24"/>
        </w:rPr>
        <w:t>and MEDW Research</w:t>
      </w:r>
      <w:r w:rsidRPr="00AC624E">
        <w:rPr>
          <w:rFonts w:eastAsia="MS Mincho"/>
          <w:sz w:val="24"/>
          <w:szCs w:val="24"/>
        </w:rPr>
        <w:t xml:space="preserve"> Fellowship</w:t>
      </w:r>
      <w:r>
        <w:rPr>
          <w:rFonts w:eastAsia="MS Mincho"/>
          <w:sz w:val="24"/>
          <w:szCs w:val="24"/>
        </w:rPr>
        <w:t xml:space="preserve"> - </w:t>
      </w:r>
      <w:r w:rsidRPr="00165479">
        <w:rPr>
          <w:rFonts w:eastAsia="MS Mincho"/>
          <w:b/>
          <w:i/>
          <w:sz w:val="24"/>
          <w:szCs w:val="24"/>
        </w:rPr>
        <w:t>$32,000</w:t>
      </w:r>
    </w:p>
    <w:p w:rsidR="00604713" w:rsidRPr="00AC624E" w:rsidRDefault="00604713" w:rsidP="00604713">
      <w:pPr>
        <w:ind w:firstLine="142"/>
        <w:contextualSpacing/>
        <w:rPr>
          <w:rFonts w:eastAsia="MS Mincho"/>
          <w:sz w:val="24"/>
          <w:szCs w:val="24"/>
        </w:rPr>
      </w:pPr>
      <w:r w:rsidRPr="00AC624E">
        <w:rPr>
          <w:rFonts w:eastAsia="MS Mincho"/>
          <w:sz w:val="24"/>
          <w:szCs w:val="24"/>
        </w:rPr>
        <w:t>2014</w:t>
      </w:r>
      <w:r w:rsidRPr="00AC624E">
        <w:rPr>
          <w:rFonts w:eastAsia="MS Mincho"/>
          <w:sz w:val="24"/>
          <w:szCs w:val="24"/>
        </w:rPr>
        <w:tab/>
      </w:r>
      <w:r>
        <w:rPr>
          <w:rFonts w:eastAsia="MS Mincho"/>
          <w:sz w:val="24"/>
          <w:szCs w:val="24"/>
        </w:rPr>
        <w:t xml:space="preserve">  </w:t>
      </w:r>
      <w:r w:rsidRPr="00AC624E">
        <w:rPr>
          <w:rFonts w:eastAsia="MS Mincho"/>
          <w:sz w:val="24"/>
          <w:szCs w:val="24"/>
        </w:rPr>
        <w:t xml:space="preserve">Ontario Graduate Scholarship 2014 – </w:t>
      </w:r>
      <w:r w:rsidRPr="00165479">
        <w:rPr>
          <w:rFonts w:eastAsia="MS Mincho"/>
          <w:b/>
          <w:i/>
          <w:sz w:val="24"/>
          <w:szCs w:val="24"/>
        </w:rPr>
        <w:t>$15,000</w:t>
      </w:r>
    </w:p>
    <w:p w:rsidR="00604713" w:rsidRPr="00AC624E" w:rsidRDefault="00604713" w:rsidP="00604713">
      <w:pPr>
        <w:ind w:firstLine="142"/>
        <w:contextualSpacing/>
        <w:rPr>
          <w:rFonts w:eastAsia="MS Mincho"/>
          <w:sz w:val="24"/>
          <w:szCs w:val="24"/>
        </w:rPr>
      </w:pPr>
      <w:r w:rsidRPr="00AC624E">
        <w:rPr>
          <w:rFonts w:eastAsia="MS Mincho"/>
          <w:sz w:val="24"/>
          <w:szCs w:val="24"/>
        </w:rPr>
        <w:t>2014</w:t>
      </w:r>
      <w:r w:rsidRPr="00AC624E">
        <w:rPr>
          <w:rFonts w:eastAsia="MS Mincho"/>
          <w:sz w:val="24"/>
          <w:szCs w:val="24"/>
        </w:rPr>
        <w:tab/>
      </w:r>
      <w:r>
        <w:rPr>
          <w:rFonts w:eastAsia="MS Mincho"/>
          <w:sz w:val="24"/>
          <w:szCs w:val="24"/>
        </w:rPr>
        <w:t xml:space="preserve">  </w:t>
      </w:r>
      <w:r w:rsidRPr="00AC624E">
        <w:rPr>
          <w:rFonts w:eastAsia="MS Mincho"/>
          <w:sz w:val="24"/>
          <w:szCs w:val="24"/>
        </w:rPr>
        <w:t xml:space="preserve">Graduate Research and Innovative Thinking (GRIT) Award - </w:t>
      </w:r>
      <w:r w:rsidRPr="00165479">
        <w:rPr>
          <w:rFonts w:eastAsia="MS Mincho"/>
          <w:b/>
          <w:i/>
          <w:sz w:val="24"/>
          <w:szCs w:val="24"/>
        </w:rPr>
        <w:t>$5,000</w:t>
      </w:r>
    </w:p>
    <w:p w:rsidR="00604713" w:rsidRPr="00AC624E" w:rsidRDefault="00604713" w:rsidP="00604713">
      <w:pPr>
        <w:ind w:firstLine="142"/>
        <w:contextualSpacing/>
        <w:rPr>
          <w:rFonts w:eastAsia="MS Mincho"/>
          <w:sz w:val="24"/>
          <w:szCs w:val="24"/>
        </w:rPr>
      </w:pPr>
      <w:r w:rsidRPr="00AC624E">
        <w:rPr>
          <w:rFonts w:eastAsia="MS Mincho"/>
          <w:sz w:val="24"/>
          <w:szCs w:val="24"/>
        </w:rPr>
        <w:t>2014</w:t>
      </w:r>
      <w:r w:rsidRPr="00AC624E">
        <w:rPr>
          <w:rFonts w:eastAsia="MS Mincho"/>
          <w:sz w:val="24"/>
          <w:szCs w:val="24"/>
        </w:rPr>
        <w:tab/>
      </w:r>
      <w:r>
        <w:rPr>
          <w:rFonts w:eastAsia="MS Mincho"/>
          <w:sz w:val="24"/>
          <w:szCs w:val="24"/>
        </w:rPr>
        <w:t xml:space="preserve">  </w:t>
      </w:r>
      <w:r w:rsidRPr="00AC624E">
        <w:rPr>
          <w:rFonts w:eastAsia="MS Mincho"/>
          <w:sz w:val="24"/>
          <w:szCs w:val="24"/>
        </w:rPr>
        <w:t xml:space="preserve">Lester B. Pearson Award 2014 - </w:t>
      </w:r>
      <w:r w:rsidRPr="00165479">
        <w:rPr>
          <w:rFonts w:eastAsia="MS Mincho"/>
          <w:b/>
          <w:i/>
          <w:sz w:val="24"/>
          <w:szCs w:val="24"/>
        </w:rPr>
        <w:t>$3,400</w:t>
      </w:r>
    </w:p>
    <w:p w:rsidR="00604713" w:rsidRPr="00AC624E" w:rsidRDefault="00604713" w:rsidP="00604713">
      <w:pPr>
        <w:ind w:firstLine="142"/>
        <w:contextualSpacing/>
        <w:rPr>
          <w:rFonts w:eastAsia="MS Mincho"/>
          <w:sz w:val="24"/>
          <w:szCs w:val="24"/>
        </w:rPr>
      </w:pPr>
      <w:r w:rsidRPr="00AC624E">
        <w:rPr>
          <w:rFonts w:eastAsia="MS Mincho"/>
          <w:sz w:val="24"/>
          <w:szCs w:val="24"/>
        </w:rPr>
        <w:t>2013</w:t>
      </w:r>
      <w:r w:rsidRPr="00AC624E">
        <w:rPr>
          <w:rFonts w:eastAsia="MS Mincho"/>
          <w:sz w:val="24"/>
          <w:szCs w:val="24"/>
        </w:rPr>
        <w:tab/>
      </w:r>
      <w:r>
        <w:rPr>
          <w:rFonts w:eastAsia="MS Mincho"/>
          <w:sz w:val="24"/>
          <w:szCs w:val="24"/>
        </w:rPr>
        <w:t xml:space="preserve">  </w:t>
      </w:r>
      <w:r w:rsidRPr="00AC624E">
        <w:rPr>
          <w:rFonts w:eastAsia="MS Mincho"/>
          <w:sz w:val="24"/>
          <w:szCs w:val="24"/>
        </w:rPr>
        <w:t xml:space="preserve">Ontario Graduate Scholarship 2013 - </w:t>
      </w:r>
      <w:r w:rsidRPr="00165479">
        <w:rPr>
          <w:rFonts w:eastAsia="MS Mincho"/>
          <w:b/>
          <w:i/>
          <w:sz w:val="24"/>
          <w:szCs w:val="24"/>
        </w:rPr>
        <w:t>$15,000</w:t>
      </w:r>
    </w:p>
    <w:p w:rsidR="00604713" w:rsidRPr="00AC624E" w:rsidRDefault="00604713" w:rsidP="00604713">
      <w:pPr>
        <w:ind w:firstLine="142"/>
        <w:contextualSpacing/>
        <w:rPr>
          <w:rFonts w:eastAsia="MS Mincho"/>
          <w:sz w:val="24"/>
          <w:szCs w:val="24"/>
        </w:rPr>
      </w:pPr>
      <w:r w:rsidRPr="00AC624E">
        <w:rPr>
          <w:rFonts w:eastAsia="MS Mincho"/>
          <w:sz w:val="24"/>
          <w:szCs w:val="24"/>
        </w:rPr>
        <w:t>2013</w:t>
      </w:r>
      <w:r w:rsidRPr="00AC624E">
        <w:rPr>
          <w:rFonts w:eastAsia="MS Mincho"/>
          <w:sz w:val="24"/>
          <w:szCs w:val="24"/>
        </w:rPr>
        <w:tab/>
      </w:r>
      <w:r>
        <w:rPr>
          <w:rFonts w:eastAsia="MS Mincho"/>
          <w:sz w:val="24"/>
          <w:szCs w:val="24"/>
        </w:rPr>
        <w:t xml:space="preserve">  </w:t>
      </w:r>
      <w:r w:rsidRPr="00AC624E">
        <w:rPr>
          <w:rFonts w:eastAsia="MS Mincho"/>
          <w:sz w:val="24"/>
          <w:szCs w:val="24"/>
        </w:rPr>
        <w:t xml:space="preserve">Lester B. Pearson Award 2013 - </w:t>
      </w:r>
      <w:r w:rsidRPr="00165479">
        <w:rPr>
          <w:rFonts w:eastAsia="MS Mincho"/>
          <w:b/>
          <w:i/>
          <w:sz w:val="24"/>
          <w:szCs w:val="24"/>
        </w:rPr>
        <w:t>$3,400</w:t>
      </w:r>
    </w:p>
    <w:p w:rsidR="00604713" w:rsidRPr="00AC624E" w:rsidRDefault="00604713" w:rsidP="00604713">
      <w:pPr>
        <w:ind w:firstLine="142"/>
        <w:contextualSpacing/>
        <w:rPr>
          <w:rFonts w:eastAsia="MS Mincho"/>
          <w:sz w:val="24"/>
          <w:szCs w:val="24"/>
        </w:rPr>
      </w:pPr>
      <w:r w:rsidRPr="00AC624E">
        <w:rPr>
          <w:rFonts w:eastAsia="MS Mincho"/>
          <w:sz w:val="24"/>
          <w:szCs w:val="24"/>
        </w:rPr>
        <w:t>2013</w:t>
      </w:r>
      <w:r w:rsidRPr="00AC624E">
        <w:rPr>
          <w:rFonts w:eastAsia="MS Mincho"/>
          <w:sz w:val="24"/>
          <w:szCs w:val="24"/>
        </w:rPr>
        <w:tab/>
      </w:r>
      <w:r>
        <w:rPr>
          <w:rFonts w:eastAsia="MS Mincho"/>
          <w:sz w:val="24"/>
          <w:szCs w:val="24"/>
        </w:rPr>
        <w:t xml:space="preserve">  </w:t>
      </w:r>
      <w:r w:rsidRPr="00AC624E">
        <w:rPr>
          <w:rFonts w:eastAsia="MS Mincho"/>
          <w:sz w:val="24"/>
          <w:szCs w:val="24"/>
        </w:rPr>
        <w:t xml:space="preserve">Political Science Teaching Assistant Award </w:t>
      </w:r>
    </w:p>
    <w:p w:rsidR="00604713" w:rsidRPr="00AC624E" w:rsidRDefault="00604713" w:rsidP="00604713">
      <w:pPr>
        <w:ind w:firstLine="142"/>
        <w:contextualSpacing/>
        <w:rPr>
          <w:rFonts w:eastAsia="MS Mincho"/>
          <w:sz w:val="24"/>
          <w:szCs w:val="24"/>
        </w:rPr>
      </w:pPr>
      <w:r w:rsidRPr="00AC624E">
        <w:rPr>
          <w:rFonts w:eastAsia="MS Mincho"/>
          <w:sz w:val="24"/>
          <w:szCs w:val="24"/>
        </w:rPr>
        <w:t>2012</w:t>
      </w:r>
      <w:r w:rsidRPr="00AC624E">
        <w:rPr>
          <w:rFonts w:eastAsia="MS Mincho"/>
          <w:sz w:val="24"/>
          <w:szCs w:val="24"/>
        </w:rPr>
        <w:tab/>
      </w:r>
      <w:r>
        <w:rPr>
          <w:rFonts w:eastAsia="MS Mincho"/>
          <w:sz w:val="24"/>
          <w:szCs w:val="24"/>
        </w:rPr>
        <w:t xml:space="preserve">  </w:t>
      </w:r>
      <w:r w:rsidRPr="00AC624E">
        <w:rPr>
          <w:rFonts w:eastAsia="MS Mincho"/>
          <w:sz w:val="24"/>
          <w:szCs w:val="24"/>
        </w:rPr>
        <w:t xml:space="preserve">Ontario Graduate Scholarship 2012 - </w:t>
      </w:r>
      <w:r w:rsidRPr="00165479">
        <w:rPr>
          <w:rFonts w:eastAsia="MS Mincho"/>
          <w:b/>
          <w:i/>
          <w:sz w:val="24"/>
          <w:szCs w:val="24"/>
        </w:rPr>
        <w:t>$15,000</w:t>
      </w:r>
    </w:p>
    <w:p w:rsidR="00604713" w:rsidRPr="00AC624E" w:rsidRDefault="00604713" w:rsidP="00604713">
      <w:pPr>
        <w:ind w:firstLine="142"/>
        <w:contextualSpacing/>
        <w:rPr>
          <w:rFonts w:eastAsia="MS Mincho"/>
          <w:sz w:val="24"/>
          <w:szCs w:val="24"/>
        </w:rPr>
      </w:pPr>
      <w:r w:rsidRPr="00AC624E">
        <w:rPr>
          <w:rFonts w:eastAsia="MS Mincho"/>
          <w:sz w:val="24"/>
          <w:szCs w:val="24"/>
        </w:rPr>
        <w:t>2010</w:t>
      </w:r>
      <w:r w:rsidRPr="00AC624E">
        <w:rPr>
          <w:rFonts w:eastAsia="MS Mincho"/>
          <w:sz w:val="24"/>
          <w:szCs w:val="24"/>
        </w:rPr>
        <w:tab/>
      </w:r>
      <w:r>
        <w:rPr>
          <w:rFonts w:eastAsia="MS Mincho"/>
          <w:sz w:val="24"/>
          <w:szCs w:val="24"/>
        </w:rPr>
        <w:t xml:space="preserve">  </w:t>
      </w:r>
      <w:r w:rsidRPr="00AC624E">
        <w:rPr>
          <w:rFonts w:eastAsia="MS Mincho"/>
          <w:sz w:val="24"/>
          <w:szCs w:val="24"/>
        </w:rPr>
        <w:t xml:space="preserve">Carleton University Graduate Student Scholarship - </w:t>
      </w:r>
      <w:r w:rsidRPr="00165479">
        <w:rPr>
          <w:rFonts w:eastAsia="MS Mincho"/>
          <w:b/>
          <w:i/>
          <w:sz w:val="24"/>
          <w:szCs w:val="24"/>
        </w:rPr>
        <w:t>$34,500</w:t>
      </w:r>
    </w:p>
    <w:p w:rsidR="003A2054" w:rsidRPr="003A2054" w:rsidRDefault="00604713" w:rsidP="003A2054">
      <w:pPr>
        <w:ind w:firstLine="142"/>
        <w:contextualSpacing/>
        <w:rPr>
          <w:rFonts w:eastAsia="MS Mincho"/>
          <w:sz w:val="24"/>
          <w:szCs w:val="24"/>
        </w:rPr>
      </w:pPr>
      <w:r w:rsidRPr="00AC624E">
        <w:rPr>
          <w:rFonts w:eastAsia="MS Mincho"/>
          <w:sz w:val="24"/>
          <w:szCs w:val="24"/>
        </w:rPr>
        <w:t>2010</w:t>
      </w:r>
      <w:r w:rsidRPr="00AC624E">
        <w:rPr>
          <w:rFonts w:eastAsia="MS Mincho"/>
          <w:sz w:val="24"/>
          <w:szCs w:val="24"/>
        </w:rPr>
        <w:tab/>
      </w:r>
      <w:r>
        <w:rPr>
          <w:rFonts w:eastAsia="MS Mincho"/>
          <w:sz w:val="24"/>
          <w:szCs w:val="24"/>
        </w:rPr>
        <w:t xml:space="preserve">  </w:t>
      </w:r>
      <w:r w:rsidRPr="00AC624E">
        <w:rPr>
          <w:rFonts w:eastAsia="MS Mincho"/>
          <w:sz w:val="24"/>
          <w:szCs w:val="24"/>
        </w:rPr>
        <w:t xml:space="preserve">Carleton University Graduate Entrance Scholarship - </w:t>
      </w:r>
      <w:r w:rsidRPr="00165479">
        <w:rPr>
          <w:rFonts w:eastAsia="MS Mincho"/>
          <w:b/>
          <w:i/>
          <w:sz w:val="24"/>
          <w:szCs w:val="24"/>
        </w:rPr>
        <w:t>$3,000</w:t>
      </w:r>
    </w:p>
    <w:p w:rsidR="00E67679" w:rsidRDefault="00E67679" w:rsidP="007E763C">
      <w:pPr>
        <w:tabs>
          <w:tab w:val="left" w:pos="9460"/>
        </w:tabs>
        <w:spacing w:line="260" w:lineRule="exact"/>
        <w:ind w:left="100"/>
        <w:rPr>
          <w:b/>
          <w:position w:val="-1"/>
          <w:sz w:val="24"/>
          <w:szCs w:val="24"/>
          <w:u w:val="thick" w:color="000000"/>
        </w:rPr>
      </w:pPr>
    </w:p>
    <w:p w:rsidR="007E763C" w:rsidRPr="00AC624E" w:rsidRDefault="000352F9" w:rsidP="007E763C">
      <w:pPr>
        <w:tabs>
          <w:tab w:val="left" w:pos="9460"/>
        </w:tabs>
        <w:spacing w:line="260" w:lineRule="exact"/>
        <w:ind w:left="100"/>
        <w:rPr>
          <w:sz w:val="24"/>
          <w:szCs w:val="24"/>
        </w:rPr>
      </w:pPr>
      <w:r>
        <w:rPr>
          <w:b/>
          <w:position w:val="-1"/>
          <w:sz w:val="24"/>
          <w:szCs w:val="24"/>
          <w:u w:val="thick" w:color="000000"/>
        </w:rPr>
        <w:t xml:space="preserve">TEACHING ACTIVITIES </w:t>
      </w:r>
      <w:r w:rsidRPr="00AC624E">
        <w:rPr>
          <w:b/>
          <w:position w:val="-1"/>
          <w:sz w:val="24"/>
          <w:szCs w:val="24"/>
          <w:u w:val="thick" w:color="000000"/>
        </w:rPr>
        <w:t xml:space="preserve"> </w:t>
      </w:r>
      <w:r w:rsidR="007E763C" w:rsidRPr="00AC624E">
        <w:rPr>
          <w:b/>
          <w:position w:val="-1"/>
          <w:sz w:val="24"/>
          <w:szCs w:val="24"/>
          <w:u w:val="thick" w:color="000000"/>
        </w:rPr>
        <w:tab/>
      </w:r>
    </w:p>
    <w:p w:rsidR="007E763C" w:rsidRPr="00AC624E" w:rsidRDefault="007E763C" w:rsidP="007E763C">
      <w:pPr>
        <w:spacing w:before="12" w:line="240" w:lineRule="exact"/>
        <w:rPr>
          <w:sz w:val="24"/>
          <w:szCs w:val="24"/>
        </w:rPr>
      </w:pPr>
    </w:p>
    <w:p w:rsidR="009C7631" w:rsidRPr="006325B9" w:rsidRDefault="009C7631" w:rsidP="009C7631">
      <w:pPr>
        <w:ind w:firstLine="142"/>
        <w:contextualSpacing/>
        <w:rPr>
          <w:bCs/>
          <w:sz w:val="24"/>
          <w:szCs w:val="24"/>
          <w:u w:val="single"/>
        </w:rPr>
      </w:pPr>
      <w:r>
        <w:rPr>
          <w:bCs/>
          <w:sz w:val="24"/>
          <w:szCs w:val="24"/>
          <w:u w:val="single"/>
        </w:rPr>
        <w:t>Assistant Professor</w:t>
      </w:r>
    </w:p>
    <w:p w:rsidR="009C7631" w:rsidRDefault="009C7631" w:rsidP="009C7631">
      <w:pPr>
        <w:ind w:firstLine="142"/>
        <w:contextualSpacing/>
        <w:rPr>
          <w:rFonts w:eastAsia="Arial Unicode MS"/>
          <w:i/>
          <w:sz w:val="24"/>
          <w:szCs w:val="24"/>
        </w:rPr>
      </w:pPr>
      <w:r w:rsidRPr="00160CB0">
        <w:rPr>
          <w:rFonts w:eastAsia="Arial Unicode MS"/>
          <w:i/>
          <w:sz w:val="24"/>
          <w:szCs w:val="24"/>
        </w:rPr>
        <w:t xml:space="preserve">Department of Political Science, </w:t>
      </w:r>
      <w:r>
        <w:rPr>
          <w:rFonts w:eastAsia="Arial Unicode MS"/>
          <w:i/>
          <w:sz w:val="24"/>
          <w:szCs w:val="24"/>
        </w:rPr>
        <w:t>Dalhousie</w:t>
      </w:r>
      <w:r w:rsidRPr="00160CB0">
        <w:rPr>
          <w:rFonts w:eastAsia="Arial Unicode MS"/>
          <w:i/>
          <w:sz w:val="24"/>
          <w:szCs w:val="24"/>
        </w:rPr>
        <w:t xml:space="preserve"> University, </w:t>
      </w:r>
      <w:r>
        <w:rPr>
          <w:rFonts w:eastAsia="Arial Unicode MS"/>
          <w:i/>
          <w:sz w:val="24"/>
          <w:szCs w:val="24"/>
        </w:rPr>
        <w:t>Halifax</w:t>
      </w:r>
      <w:r w:rsidRPr="00160CB0">
        <w:rPr>
          <w:rFonts w:eastAsia="Arial Unicode MS"/>
          <w:i/>
          <w:sz w:val="24"/>
          <w:szCs w:val="24"/>
        </w:rPr>
        <w:t xml:space="preserve">, </w:t>
      </w:r>
      <w:r>
        <w:rPr>
          <w:rFonts w:eastAsia="Arial Unicode MS"/>
          <w:i/>
          <w:sz w:val="24"/>
          <w:szCs w:val="24"/>
        </w:rPr>
        <w:t>NS</w:t>
      </w:r>
    </w:p>
    <w:p w:rsidR="009C7631" w:rsidRDefault="009C7631" w:rsidP="009C7631">
      <w:pPr>
        <w:ind w:firstLine="720"/>
        <w:contextualSpacing/>
        <w:rPr>
          <w:rFonts w:eastAsia="MS Mincho"/>
          <w:sz w:val="24"/>
          <w:szCs w:val="24"/>
        </w:rPr>
      </w:pPr>
      <w:r>
        <w:rPr>
          <w:rFonts w:eastAsia="MS Mincho"/>
          <w:sz w:val="24"/>
          <w:szCs w:val="24"/>
        </w:rPr>
        <w:t>POLI 3206 Canadian Constitutional Law and Politics (Fall 2019)</w:t>
      </w:r>
    </w:p>
    <w:p w:rsidR="00E748E7" w:rsidRDefault="00E748E7" w:rsidP="009C7631">
      <w:pPr>
        <w:ind w:firstLine="720"/>
        <w:contextualSpacing/>
        <w:rPr>
          <w:rFonts w:eastAsia="MS Mincho"/>
          <w:sz w:val="24"/>
          <w:szCs w:val="24"/>
        </w:rPr>
      </w:pPr>
      <w:r>
        <w:rPr>
          <w:rFonts w:eastAsia="MS Mincho"/>
          <w:sz w:val="24"/>
          <w:szCs w:val="24"/>
        </w:rPr>
        <w:t>POLI 2220 Structures of Canadian Parliamentary Government (Winter 2020)</w:t>
      </w:r>
    </w:p>
    <w:p w:rsidR="00E748E7" w:rsidRPr="009C7631" w:rsidRDefault="00E748E7" w:rsidP="009C7631">
      <w:pPr>
        <w:ind w:firstLine="720"/>
        <w:contextualSpacing/>
        <w:rPr>
          <w:rFonts w:eastAsia="MS Mincho"/>
          <w:sz w:val="24"/>
          <w:szCs w:val="24"/>
        </w:rPr>
      </w:pPr>
      <w:r>
        <w:rPr>
          <w:rFonts w:eastAsia="MS Mincho"/>
          <w:sz w:val="24"/>
          <w:szCs w:val="24"/>
        </w:rPr>
        <w:t>POLI 3546 Social Media &amp; Politics (Winter 2020)</w:t>
      </w:r>
    </w:p>
    <w:p w:rsidR="008E312B" w:rsidRDefault="008E312B" w:rsidP="006325B9">
      <w:pPr>
        <w:ind w:firstLine="142"/>
        <w:contextualSpacing/>
        <w:rPr>
          <w:bCs/>
          <w:sz w:val="24"/>
          <w:szCs w:val="24"/>
          <w:u w:val="single"/>
        </w:rPr>
      </w:pPr>
    </w:p>
    <w:p w:rsidR="00160CB0" w:rsidRPr="006325B9" w:rsidRDefault="00160CB0" w:rsidP="006325B9">
      <w:pPr>
        <w:ind w:firstLine="142"/>
        <w:contextualSpacing/>
        <w:rPr>
          <w:bCs/>
          <w:sz w:val="24"/>
          <w:szCs w:val="24"/>
          <w:u w:val="single"/>
        </w:rPr>
      </w:pPr>
      <w:r>
        <w:rPr>
          <w:bCs/>
          <w:sz w:val="24"/>
          <w:szCs w:val="24"/>
          <w:u w:val="single"/>
        </w:rPr>
        <w:t xml:space="preserve">Contract </w:t>
      </w:r>
      <w:r w:rsidR="007E763C" w:rsidRPr="00AC624E">
        <w:rPr>
          <w:bCs/>
          <w:sz w:val="24"/>
          <w:szCs w:val="24"/>
          <w:u w:val="single"/>
        </w:rPr>
        <w:t>Instructor</w:t>
      </w:r>
    </w:p>
    <w:p w:rsidR="00160CB0" w:rsidRPr="00160CB0" w:rsidRDefault="007E763C" w:rsidP="000338F0">
      <w:pPr>
        <w:ind w:firstLine="142"/>
        <w:contextualSpacing/>
        <w:rPr>
          <w:rFonts w:eastAsia="Arial Unicode MS"/>
          <w:i/>
          <w:sz w:val="24"/>
          <w:szCs w:val="24"/>
        </w:rPr>
      </w:pPr>
      <w:r w:rsidRPr="00160CB0">
        <w:rPr>
          <w:rFonts w:eastAsia="Arial Unicode MS"/>
          <w:i/>
          <w:sz w:val="24"/>
          <w:szCs w:val="24"/>
        </w:rPr>
        <w:t>Department of Political Science, Carleton University, Ottawa, ON</w:t>
      </w:r>
    </w:p>
    <w:p w:rsidR="007E763C" w:rsidRDefault="00BC7579" w:rsidP="000338F0">
      <w:pPr>
        <w:ind w:firstLine="720"/>
        <w:contextualSpacing/>
        <w:rPr>
          <w:rFonts w:eastAsia="MS Mincho"/>
          <w:sz w:val="24"/>
          <w:szCs w:val="24"/>
        </w:rPr>
      </w:pPr>
      <w:r>
        <w:rPr>
          <w:rFonts w:eastAsia="MS Mincho"/>
          <w:sz w:val="24"/>
          <w:szCs w:val="24"/>
        </w:rPr>
        <w:t xml:space="preserve">PSCI 2003 </w:t>
      </w:r>
      <w:r w:rsidR="007E763C">
        <w:rPr>
          <w:rFonts w:eastAsia="MS Mincho"/>
          <w:sz w:val="24"/>
          <w:szCs w:val="24"/>
        </w:rPr>
        <w:t>Canadian Po</w:t>
      </w:r>
      <w:r>
        <w:rPr>
          <w:rFonts w:eastAsia="MS Mincho"/>
          <w:sz w:val="24"/>
          <w:szCs w:val="24"/>
        </w:rPr>
        <w:t xml:space="preserve">litical Institutions </w:t>
      </w:r>
      <w:r w:rsidR="007E763C">
        <w:rPr>
          <w:rFonts w:eastAsia="MS Mincho"/>
          <w:sz w:val="24"/>
          <w:szCs w:val="24"/>
        </w:rPr>
        <w:t>(Winter 2018)</w:t>
      </w:r>
    </w:p>
    <w:p w:rsidR="007E763C" w:rsidRDefault="00BC7579" w:rsidP="000338F0">
      <w:pPr>
        <w:ind w:firstLine="720"/>
        <w:contextualSpacing/>
        <w:rPr>
          <w:rFonts w:eastAsia="MS Mincho"/>
          <w:sz w:val="24"/>
          <w:szCs w:val="24"/>
        </w:rPr>
      </w:pPr>
      <w:r>
        <w:rPr>
          <w:rFonts w:eastAsia="MS Mincho"/>
          <w:sz w:val="24"/>
          <w:szCs w:val="24"/>
        </w:rPr>
        <w:t xml:space="preserve">PSCI 2003 </w:t>
      </w:r>
      <w:r w:rsidR="007E763C">
        <w:rPr>
          <w:rFonts w:eastAsia="MS Mincho"/>
          <w:sz w:val="24"/>
          <w:szCs w:val="24"/>
        </w:rPr>
        <w:t>Canadian Pol</w:t>
      </w:r>
      <w:r>
        <w:rPr>
          <w:rFonts w:eastAsia="MS Mincho"/>
          <w:sz w:val="24"/>
          <w:szCs w:val="24"/>
        </w:rPr>
        <w:t xml:space="preserve">itical Institutions </w:t>
      </w:r>
      <w:r w:rsidR="007E763C">
        <w:rPr>
          <w:rFonts w:eastAsia="MS Mincho"/>
          <w:sz w:val="24"/>
          <w:szCs w:val="24"/>
        </w:rPr>
        <w:t>(Summer 2017)</w:t>
      </w:r>
    </w:p>
    <w:p w:rsidR="007E763C" w:rsidRPr="00AC624E" w:rsidRDefault="00BC7579" w:rsidP="000338F0">
      <w:pPr>
        <w:ind w:firstLine="720"/>
        <w:contextualSpacing/>
        <w:rPr>
          <w:bCs/>
          <w:sz w:val="24"/>
          <w:szCs w:val="24"/>
        </w:rPr>
      </w:pPr>
      <w:r>
        <w:rPr>
          <w:rFonts w:eastAsia="MS Mincho"/>
          <w:sz w:val="24"/>
          <w:szCs w:val="24"/>
        </w:rPr>
        <w:t xml:space="preserve">PSCI 2002 </w:t>
      </w:r>
      <w:r w:rsidR="007E763C" w:rsidRPr="00AC624E">
        <w:rPr>
          <w:rFonts w:eastAsia="MS Mincho"/>
          <w:sz w:val="24"/>
          <w:szCs w:val="24"/>
        </w:rPr>
        <w:t>Canadian P</w:t>
      </w:r>
      <w:r>
        <w:rPr>
          <w:rFonts w:eastAsia="MS Mincho"/>
          <w:sz w:val="24"/>
          <w:szCs w:val="24"/>
        </w:rPr>
        <w:t xml:space="preserve">olitical Environment </w:t>
      </w:r>
      <w:r w:rsidR="007E763C" w:rsidRPr="00AC624E">
        <w:rPr>
          <w:bCs/>
          <w:sz w:val="24"/>
          <w:szCs w:val="24"/>
        </w:rPr>
        <w:t>(Winter 2016)</w:t>
      </w:r>
    </w:p>
    <w:p w:rsidR="00ED128F" w:rsidRPr="009C7631" w:rsidRDefault="00BC7579" w:rsidP="009C7631">
      <w:pPr>
        <w:ind w:firstLine="720"/>
        <w:contextualSpacing/>
        <w:rPr>
          <w:bCs/>
          <w:sz w:val="24"/>
          <w:szCs w:val="24"/>
        </w:rPr>
      </w:pPr>
      <w:r>
        <w:rPr>
          <w:rFonts w:eastAsia="MS Mincho"/>
          <w:sz w:val="24"/>
          <w:szCs w:val="24"/>
        </w:rPr>
        <w:t xml:space="preserve">PSCI 3004 </w:t>
      </w:r>
      <w:r w:rsidR="00012A74">
        <w:rPr>
          <w:rFonts w:eastAsia="MS Mincho"/>
          <w:sz w:val="24"/>
          <w:szCs w:val="24"/>
        </w:rPr>
        <w:t xml:space="preserve">Canadian </w:t>
      </w:r>
      <w:r w:rsidR="007E763C" w:rsidRPr="00AC624E">
        <w:rPr>
          <w:rFonts w:eastAsia="MS Mincho"/>
          <w:sz w:val="24"/>
          <w:szCs w:val="24"/>
        </w:rPr>
        <w:t>Politi</w:t>
      </w:r>
      <w:r>
        <w:rPr>
          <w:rFonts w:eastAsia="MS Mincho"/>
          <w:sz w:val="24"/>
          <w:szCs w:val="24"/>
        </w:rPr>
        <w:t xml:space="preserve">cal Parties and Elections </w:t>
      </w:r>
      <w:r w:rsidR="007E763C" w:rsidRPr="00AC624E">
        <w:rPr>
          <w:bCs/>
          <w:sz w:val="24"/>
          <w:szCs w:val="24"/>
        </w:rPr>
        <w:t>(Winter 2015)</w:t>
      </w:r>
    </w:p>
    <w:p w:rsidR="008E312B" w:rsidRDefault="008E312B" w:rsidP="006325B9">
      <w:pPr>
        <w:ind w:firstLine="142"/>
        <w:contextualSpacing/>
        <w:rPr>
          <w:rFonts w:eastAsia="Arial Unicode MS"/>
          <w:sz w:val="24"/>
          <w:szCs w:val="24"/>
          <w:u w:val="single"/>
        </w:rPr>
      </w:pPr>
    </w:p>
    <w:p w:rsidR="00160CB0" w:rsidRDefault="00160CB0" w:rsidP="006325B9">
      <w:pPr>
        <w:ind w:firstLine="142"/>
        <w:contextualSpacing/>
        <w:rPr>
          <w:rFonts w:eastAsia="Arial Unicode MS"/>
          <w:sz w:val="24"/>
          <w:szCs w:val="24"/>
          <w:u w:val="single"/>
        </w:rPr>
      </w:pPr>
      <w:r>
        <w:rPr>
          <w:rFonts w:eastAsia="Arial Unicode MS"/>
          <w:sz w:val="24"/>
          <w:szCs w:val="24"/>
          <w:u w:val="single"/>
        </w:rPr>
        <w:t>Guest Lectures</w:t>
      </w:r>
    </w:p>
    <w:p w:rsidR="00160CB0" w:rsidRDefault="00160CB0" w:rsidP="000338F0">
      <w:pPr>
        <w:ind w:firstLine="142"/>
        <w:contextualSpacing/>
        <w:rPr>
          <w:rFonts w:eastAsia="Arial Unicode MS"/>
          <w:i/>
          <w:sz w:val="24"/>
          <w:szCs w:val="24"/>
        </w:rPr>
      </w:pPr>
      <w:r w:rsidRPr="00160CB0">
        <w:rPr>
          <w:rFonts w:eastAsia="Arial Unicode MS"/>
          <w:i/>
          <w:sz w:val="24"/>
          <w:szCs w:val="24"/>
        </w:rPr>
        <w:t>Department of Political Science, Carleton University, Ottawa, ON</w:t>
      </w:r>
    </w:p>
    <w:p w:rsidR="00160CB0" w:rsidRDefault="00BC7579" w:rsidP="000338F0">
      <w:pPr>
        <w:ind w:firstLine="720"/>
        <w:contextualSpacing/>
        <w:rPr>
          <w:rFonts w:eastAsia="Arial Unicode MS"/>
          <w:sz w:val="24"/>
          <w:szCs w:val="24"/>
        </w:rPr>
      </w:pPr>
      <w:r>
        <w:rPr>
          <w:rFonts w:eastAsia="Arial Unicode MS"/>
          <w:sz w:val="24"/>
          <w:szCs w:val="24"/>
        </w:rPr>
        <w:t xml:space="preserve">PSCI 5003 </w:t>
      </w:r>
      <w:r w:rsidR="00160CB0">
        <w:rPr>
          <w:rFonts w:eastAsia="Arial Unicode MS"/>
          <w:sz w:val="24"/>
          <w:szCs w:val="24"/>
        </w:rPr>
        <w:t>Politica</w:t>
      </w:r>
      <w:r>
        <w:rPr>
          <w:rFonts w:eastAsia="Arial Unicode MS"/>
          <w:sz w:val="24"/>
          <w:szCs w:val="24"/>
        </w:rPr>
        <w:t xml:space="preserve">l Parties in Canada </w:t>
      </w:r>
      <w:r w:rsidR="00160CB0">
        <w:rPr>
          <w:rFonts w:eastAsia="Arial Unicode MS"/>
          <w:sz w:val="24"/>
          <w:szCs w:val="24"/>
        </w:rPr>
        <w:t>(Winter 2018</w:t>
      </w:r>
      <w:r w:rsidR="009C7631">
        <w:rPr>
          <w:rFonts w:eastAsia="Arial Unicode MS"/>
          <w:sz w:val="24"/>
          <w:szCs w:val="24"/>
        </w:rPr>
        <w:t>; Fall 2015</w:t>
      </w:r>
      <w:r w:rsidR="00160CB0">
        <w:rPr>
          <w:rFonts w:eastAsia="Arial Unicode MS"/>
          <w:sz w:val="24"/>
          <w:szCs w:val="24"/>
        </w:rPr>
        <w:t>)</w:t>
      </w:r>
    </w:p>
    <w:p w:rsidR="00160CB0" w:rsidRDefault="00BC7579" w:rsidP="000338F0">
      <w:pPr>
        <w:ind w:firstLine="720"/>
        <w:contextualSpacing/>
        <w:rPr>
          <w:rFonts w:eastAsia="Arial Unicode MS"/>
          <w:sz w:val="24"/>
          <w:szCs w:val="24"/>
        </w:rPr>
      </w:pPr>
      <w:r>
        <w:rPr>
          <w:rFonts w:eastAsia="Arial Unicode MS"/>
          <w:sz w:val="24"/>
          <w:szCs w:val="24"/>
        </w:rPr>
        <w:t xml:space="preserve">PSCI 6001 </w:t>
      </w:r>
      <w:r w:rsidR="00160CB0">
        <w:rPr>
          <w:rFonts w:eastAsia="Arial Unicode MS"/>
          <w:sz w:val="24"/>
          <w:szCs w:val="24"/>
        </w:rPr>
        <w:t>Politica</w:t>
      </w:r>
      <w:r>
        <w:rPr>
          <w:rFonts w:eastAsia="Arial Unicode MS"/>
          <w:sz w:val="24"/>
          <w:szCs w:val="24"/>
        </w:rPr>
        <w:t xml:space="preserve">l Process in Canada </w:t>
      </w:r>
      <w:r w:rsidR="00160CB0">
        <w:rPr>
          <w:rFonts w:eastAsia="Arial Unicode MS"/>
          <w:sz w:val="24"/>
          <w:szCs w:val="24"/>
        </w:rPr>
        <w:t>(Winter 2016)</w:t>
      </w:r>
    </w:p>
    <w:p w:rsidR="00BC7579" w:rsidRDefault="00BC7579" w:rsidP="000338F0">
      <w:pPr>
        <w:ind w:firstLine="720"/>
        <w:contextualSpacing/>
        <w:rPr>
          <w:rFonts w:eastAsia="Arial Unicode MS"/>
          <w:sz w:val="24"/>
          <w:szCs w:val="24"/>
        </w:rPr>
      </w:pPr>
      <w:r>
        <w:rPr>
          <w:rFonts w:eastAsia="Arial Unicode MS"/>
          <w:sz w:val="24"/>
          <w:szCs w:val="24"/>
        </w:rPr>
        <w:t xml:space="preserve">PSCI </w:t>
      </w:r>
      <w:r w:rsidR="000338F0">
        <w:rPr>
          <w:rFonts w:eastAsia="Arial Unicode MS"/>
          <w:sz w:val="24"/>
          <w:szCs w:val="24"/>
        </w:rPr>
        <w:t xml:space="preserve">6907 Research Methods and Design </w:t>
      </w:r>
      <w:r>
        <w:rPr>
          <w:rFonts w:eastAsia="Arial Unicode MS"/>
          <w:sz w:val="24"/>
          <w:szCs w:val="24"/>
        </w:rPr>
        <w:t>(</w:t>
      </w:r>
      <w:r w:rsidR="000338F0">
        <w:rPr>
          <w:rFonts w:eastAsia="Arial Unicode MS"/>
          <w:sz w:val="24"/>
          <w:szCs w:val="24"/>
        </w:rPr>
        <w:t>Fall 2015)</w:t>
      </w:r>
    </w:p>
    <w:p w:rsidR="00604713" w:rsidRDefault="00604713" w:rsidP="006325B9">
      <w:pPr>
        <w:contextualSpacing/>
        <w:rPr>
          <w:rFonts w:eastAsia="Arial Unicode MS"/>
          <w:sz w:val="24"/>
          <w:szCs w:val="24"/>
          <w:u w:val="single"/>
        </w:rPr>
      </w:pPr>
    </w:p>
    <w:p w:rsidR="00160CB0" w:rsidRPr="00AC624E" w:rsidRDefault="007E763C" w:rsidP="006325B9">
      <w:pPr>
        <w:contextualSpacing/>
        <w:rPr>
          <w:rFonts w:eastAsia="Arial Unicode MS"/>
          <w:sz w:val="24"/>
          <w:szCs w:val="24"/>
          <w:u w:val="single"/>
        </w:rPr>
      </w:pPr>
      <w:r w:rsidRPr="00AC624E">
        <w:rPr>
          <w:rFonts w:eastAsia="Arial Unicode MS"/>
          <w:sz w:val="24"/>
          <w:szCs w:val="24"/>
          <w:u w:val="single"/>
        </w:rPr>
        <w:t>Teaching Assistant</w:t>
      </w:r>
    </w:p>
    <w:p w:rsidR="007E763C" w:rsidRPr="00160CB0" w:rsidRDefault="007E763C" w:rsidP="000338F0">
      <w:pPr>
        <w:ind w:firstLine="142"/>
        <w:contextualSpacing/>
        <w:rPr>
          <w:rFonts w:eastAsia="Arial Unicode MS"/>
          <w:i/>
          <w:sz w:val="24"/>
          <w:szCs w:val="24"/>
        </w:rPr>
      </w:pPr>
      <w:r w:rsidRPr="00160CB0">
        <w:rPr>
          <w:rFonts w:eastAsia="Arial Unicode MS"/>
          <w:i/>
          <w:sz w:val="24"/>
          <w:szCs w:val="24"/>
        </w:rPr>
        <w:t>Department of Political Science, Carleton University, Ottawa, ON</w:t>
      </w:r>
    </w:p>
    <w:p w:rsidR="000338F0" w:rsidRDefault="000338F0" w:rsidP="000338F0">
      <w:pPr>
        <w:ind w:firstLine="709"/>
        <w:contextualSpacing/>
        <w:rPr>
          <w:rFonts w:eastAsia="Arial Unicode MS"/>
          <w:sz w:val="24"/>
          <w:szCs w:val="24"/>
        </w:rPr>
      </w:pPr>
      <w:r>
        <w:rPr>
          <w:rFonts w:eastAsia="Arial Unicode MS"/>
          <w:sz w:val="24"/>
          <w:szCs w:val="24"/>
        </w:rPr>
        <w:t xml:space="preserve">PSCI 2003 </w:t>
      </w:r>
      <w:r w:rsidR="007E763C" w:rsidRPr="00AC624E">
        <w:rPr>
          <w:rFonts w:eastAsia="Arial Unicode MS"/>
          <w:sz w:val="24"/>
          <w:szCs w:val="24"/>
        </w:rPr>
        <w:t>Canadian Political Institutio</w:t>
      </w:r>
      <w:r>
        <w:rPr>
          <w:rFonts w:eastAsia="Arial Unicode MS"/>
          <w:sz w:val="24"/>
          <w:szCs w:val="24"/>
        </w:rPr>
        <w:t>ns (multiple sections)</w:t>
      </w:r>
    </w:p>
    <w:p w:rsidR="007E763C" w:rsidRPr="00AC624E" w:rsidRDefault="000338F0" w:rsidP="000338F0">
      <w:pPr>
        <w:ind w:firstLine="709"/>
        <w:contextualSpacing/>
        <w:rPr>
          <w:rFonts w:eastAsia="Arial Unicode MS"/>
          <w:sz w:val="24"/>
          <w:szCs w:val="24"/>
        </w:rPr>
      </w:pPr>
      <w:r>
        <w:rPr>
          <w:rFonts w:eastAsia="Arial Unicode MS"/>
          <w:sz w:val="24"/>
          <w:szCs w:val="24"/>
        </w:rPr>
        <w:t>PSCI 2002 Canadian Political Environment</w:t>
      </w:r>
      <w:r w:rsidR="007E763C" w:rsidRPr="00AC624E">
        <w:rPr>
          <w:rFonts w:eastAsia="Arial Unicode MS"/>
          <w:sz w:val="24"/>
          <w:szCs w:val="24"/>
        </w:rPr>
        <w:t xml:space="preserve"> </w:t>
      </w:r>
      <w:r>
        <w:rPr>
          <w:rFonts w:eastAsia="Arial Unicode MS"/>
          <w:sz w:val="24"/>
          <w:szCs w:val="24"/>
        </w:rPr>
        <w:t>(multiple sections)</w:t>
      </w:r>
    </w:p>
    <w:p w:rsidR="008E312B" w:rsidRPr="00AD5932" w:rsidRDefault="000338F0" w:rsidP="00AD5932">
      <w:pPr>
        <w:ind w:firstLine="709"/>
        <w:contextualSpacing/>
        <w:rPr>
          <w:rFonts w:eastAsia="Arial Unicode MS"/>
          <w:sz w:val="24"/>
          <w:szCs w:val="24"/>
        </w:rPr>
      </w:pPr>
      <w:r>
        <w:rPr>
          <w:rFonts w:eastAsia="Arial Unicode MS"/>
          <w:sz w:val="24"/>
          <w:szCs w:val="24"/>
        </w:rPr>
        <w:t>PSCI 2401 Public Affairs Analysis</w:t>
      </w:r>
      <w:r w:rsidR="007E763C" w:rsidRPr="00AC624E">
        <w:rPr>
          <w:rFonts w:eastAsia="Arial Unicode MS"/>
          <w:sz w:val="24"/>
          <w:szCs w:val="24"/>
        </w:rPr>
        <w:t xml:space="preserve"> </w:t>
      </w:r>
      <w:r>
        <w:rPr>
          <w:rFonts w:eastAsia="Arial Unicode MS"/>
          <w:sz w:val="24"/>
          <w:szCs w:val="24"/>
        </w:rPr>
        <w:t>(multiple sections)</w:t>
      </w:r>
    </w:p>
    <w:p w:rsidR="00A53EC2" w:rsidRDefault="00A53EC2" w:rsidP="000338F0">
      <w:pPr>
        <w:ind w:firstLine="142"/>
        <w:contextualSpacing/>
        <w:rPr>
          <w:rFonts w:eastAsia="Arial Unicode MS"/>
          <w:i/>
          <w:sz w:val="24"/>
          <w:szCs w:val="24"/>
        </w:rPr>
      </w:pPr>
    </w:p>
    <w:p w:rsidR="007E763C" w:rsidRPr="00160CB0" w:rsidRDefault="007E763C" w:rsidP="000338F0">
      <w:pPr>
        <w:ind w:firstLine="142"/>
        <w:contextualSpacing/>
        <w:rPr>
          <w:rFonts w:eastAsia="Arial Unicode MS"/>
          <w:i/>
          <w:sz w:val="24"/>
          <w:szCs w:val="24"/>
        </w:rPr>
      </w:pPr>
      <w:r w:rsidRPr="00160CB0">
        <w:rPr>
          <w:rFonts w:eastAsia="Arial Unicode MS"/>
          <w:i/>
          <w:sz w:val="24"/>
          <w:szCs w:val="24"/>
        </w:rPr>
        <w:t>Department of Political Science, University of Waterloo, Waterloo, ON</w:t>
      </w:r>
    </w:p>
    <w:p w:rsidR="007E763C" w:rsidRPr="00AC624E" w:rsidRDefault="000338F0" w:rsidP="000338F0">
      <w:pPr>
        <w:ind w:firstLine="720"/>
        <w:contextualSpacing/>
        <w:rPr>
          <w:rFonts w:eastAsia="Arial Unicode MS"/>
          <w:sz w:val="24"/>
          <w:szCs w:val="24"/>
        </w:rPr>
      </w:pPr>
      <w:r>
        <w:rPr>
          <w:rFonts w:eastAsia="Arial Unicode MS"/>
          <w:sz w:val="24"/>
          <w:szCs w:val="24"/>
        </w:rPr>
        <w:t xml:space="preserve">PSCI 260 </w:t>
      </w:r>
      <w:r w:rsidR="007E763C" w:rsidRPr="00AC624E">
        <w:rPr>
          <w:rFonts w:eastAsia="Arial Unicode MS"/>
          <w:sz w:val="24"/>
          <w:szCs w:val="24"/>
        </w:rPr>
        <w:t xml:space="preserve">Canadian Politics and Government </w:t>
      </w:r>
    </w:p>
    <w:p w:rsidR="009C7631" w:rsidRPr="00A53EC2" w:rsidRDefault="000338F0" w:rsidP="00A53EC2">
      <w:pPr>
        <w:ind w:firstLine="709"/>
        <w:contextualSpacing/>
        <w:rPr>
          <w:rFonts w:eastAsia="Arial Unicode MS"/>
          <w:sz w:val="24"/>
          <w:szCs w:val="24"/>
        </w:rPr>
      </w:pPr>
      <w:r>
        <w:rPr>
          <w:rFonts w:eastAsia="Arial Unicode MS"/>
          <w:sz w:val="24"/>
          <w:szCs w:val="24"/>
        </w:rPr>
        <w:t xml:space="preserve">PSCI 231 </w:t>
      </w:r>
      <w:r w:rsidR="007E763C" w:rsidRPr="00AC624E">
        <w:rPr>
          <w:rFonts w:eastAsia="Arial Unicode MS"/>
          <w:sz w:val="24"/>
          <w:szCs w:val="24"/>
        </w:rPr>
        <w:t>Ca</w:t>
      </w:r>
      <w:r>
        <w:rPr>
          <w:rFonts w:eastAsia="Arial Unicode MS"/>
          <w:sz w:val="24"/>
          <w:szCs w:val="24"/>
        </w:rPr>
        <w:t xml:space="preserve">nadian Government and Business </w:t>
      </w:r>
    </w:p>
    <w:p w:rsidR="006042FF" w:rsidRDefault="006042FF" w:rsidP="000338F0">
      <w:pPr>
        <w:ind w:firstLine="142"/>
        <w:contextualSpacing/>
        <w:rPr>
          <w:rFonts w:eastAsia="Arial Unicode MS"/>
          <w:sz w:val="24"/>
          <w:szCs w:val="24"/>
          <w:u w:val="single"/>
        </w:rPr>
      </w:pPr>
    </w:p>
    <w:p w:rsidR="000338F0" w:rsidRDefault="000338F0" w:rsidP="000338F0">
      <w:pPr>
        <w:ind w:firstLine="142"/>
        <w:contextualSpacing/>
        <w:rPr>
          <w:rFonts w:eastAsia="Arial Unicode MS"/>
          <w:sz w:val="24"/>
          <w:szCs w:val="24"/>
          <w:u w:val="single"/>
        </w:rPr>
      </w:pPr>
      <w:r>
        <w:rPr>
          <w:rFonts w:eastAsia="Arial Unicode MS"/>
          <w:sz w:val="24"/>
          <w:szCs w:val="24"/>
          <w:u w:val="single"/>
        </w:rPr>
        <w:t>Invited Lectures</w:t>
      </w:r>
    </w:p>
    <w:p w:rsidR="000338F0" w:rsidRDefault="000338F0" w:rsidP="000338F0">
      <w:pPr>
        <w:ind w:firstLine="142"/>
        <w:contextualSpacing/>
        <w:rPr>
          <w:rFonts w:eastAsia="Arial Unicode MS"/>
          <w:sz w:val="24"/>
          <w:szCs w:val="24"/>
          <w:u w:val="single"/>
        </w:rPr>
      </w:pPr>
    </w:p>
    <w:p w:rsidR="000338F0" w:rsidRPr="005B0098" w:rsidRDefault="000338F0" w:rsidP="000338F0">
      <w:pPr>
        <w:ind w:firstLine="142"/>
        <w:contextualSpacing/>
        <w:rPr>
          <w:rFonts w:eastAsia="Arial Unicode MS"/>
          <w:sz w:val="24"/>
          <w:szCs w:val="24"/>
          <w:u w:val="single"/>
        </w:rPr>
      </w:pPr>
      <w:r>
        <w:rPr>
          <w:rFonts w:eastAsia="Arial Unicode MS"/>
          <w:sz w:val="24"/>
          <w:szCs w:val="24"/>
          <w:lang w:val="en-GB"/>
        </w:rPr>
        <w:t xml:space="preserve">“Fixing the Leaky Pipeline. The Gender Gap in Political Ambition.” Carleton University, 2018. </w:t>
      </w:r>
    </w:p>
    <w:p w:rsidR="000338F0" w:rsidRDefault="000338F0" w:rsidP="000338F0">
      <w:pPr>
        <w:snapToGrid w:val="0"/>
        <w:spacing w:before="120" w:after="120"/>
        <w:ind w:left="709" w:hanging="567"/>
        <w:jc w:val="both"/>
        <w:rPr>
          <w:rFonts w:eastAsia="Arial Unicode MS"/>
          <w:sz w:val="24"/>
          <w:szCs w:val="24"/>
          <w:lang w:val="en-GB"/>
        </w:rPr>
      </w:pPr>
      <w:r w:rsidRPr="004C41B4">
        <w:rPr>
          <w:rFonts w:eastAsia="Arial Unicode MS"/>
          <w:sz w:val="24"/>
          <w:szCs w:val="24"/>
          <w:lang w:val="en-GB"/>
        </w:rPr>
        <w:t xml:space="preserve">“Personalization and the ‘Party’ Campaign.” </w:t>
      </w:r>
      <w:r>
        <w:rPr>
          <w:rFonts w:eastAsia="Arial Unicode MS"/>
          <w:sz w:val="24"/>
          <w:szCs w:val="24"/>
          <w:lang w:val="en-GB"/>
        </w:rPr>
        <w:t>University of</w:t>
      </w:r>
      <w:r w:rsidRPr="004C41B4">
        <w:rPr>
          <w:rFonts w:eastAsia="Arial Unicode MS"/>
          <w:sz w:val="24"/>
          <w:szCs w:val="24"/>
          <w:lang w:val="en-GB"/>
        </w:rPr>
        <w:t xml:space="preserve"> Aarhus (Denmark) 2017. </w:t>
      </w:r>
    </w:p>
    <w:p w:rsidR="000338F0" w:rsidRDefault="000338F0" w:rsidP="000338F0">
      <w:pPr>
        <w:snapToGrid w:val="0"/>
        <w:spacing w:before="120" w:after="120"/>
        <w:ind w:hanging="567"/>
        <w:jc w:val="both"/>
        <w:rPr>
          <w:rFonts w:eastAsia="Arial Unicode MS"/>
          <w:sz w:val="24"/>
          <w:szCs w:val="24"/>
          <w:lang w:val="en-GB"/>
        </w:rPr>
      </w:pPr>
      <w:r>
        <w:rPr>
          <w:rFonts w:eastAsia="Arial Unicode MS"/>
          <w:sz w:val="24"/>
          <w:szCs w:val="24"/>
          <w:lang w:val="en-GB"/>
        </w:rPr>
        <w:t xml:space="preserve">            </w:t>
      </w:r>
      <w:r w:rsidRPr="004C41B4">
        <w:rPr>
          <w:rFonts w:eastAsia="Arial Unicode MS"/>
          <w:sz w:val="24"/>
          <w:szCs w:val="24"/>
          <w:lang w:val="en-GB"/>
        </w:rPr>
        <w:t xml:space="preserve">“Sore Losers? </w:t>
      </w:r>
      <w:r>
        <w:rPr>
          <w:rFonts w:eastAsia="Arial Unicode MS"/>
          <w:sz w:val="24"/>
          <w:szCs w:val="24"/>
          <w:lang w:val="en-GB"/>
        </w:rPr>
        <w:t>The Costs of Intra-Party Democracy</w:t>
      </w:r>
      <w:r w:rsidRPr="004C41B4">
        <w:rPr>
          <w:rFonts w:eastAsia="Arial Unicode MS"/>
          <w:sz w:val="24"/>
          <w:szCs w:val="24"/>
          <w:lang w:val="en-GB"/>
        </w:rPr>
        <w:t xml:space="preserve">.” </w:t>
      </w:r>
      <w:r>
        <w:rPr>
          <w:rFonts w:eastAsia="Arial Unicode MS"/>
          <w:sz w:val="24"/>
          <w:szCs w:val="24"/>
          <w:lang w:val="en-GB"/>
        </w:rPr>
        <w:t>University of Calgary</w:t>
      </w:r>
      <w:r w:rsidRPr="004C41B4">
        <w:rPr>
          <w:rFonts w:eastAsia="Arial Unicode MS"/>
          <w:sz w:val="24"/>
          <w:szCs w:val="24"/>
          <w:lang w:val="en-GB"/>
        </w:rPr>
        <w:t xml:space="preserve">, </w:t>
      </w:r>
      <w:r>
        <w:rPr>
          <w:rFonts w:eastAsia="Arial Unicode MS"/>
          <w:sz w:val="24"/>
          <w:szCs w:val="24"/>
          <w:lang w:val="en-GB"/>
        </w:rPr>
        <w:t xml:space="preserve">2016. </w:t>
      </w:r>
    </w:p>
    <w:p w:rsidR="00884AB5" w:rsidRPr="00531A70" w:rsidRDefault="000338F0" w:rsidP="00531A70">
      <w:pPr>
        <w:snapToGrid w:val="0"/>
        <w:spacing w:before="120"/>
        <w:ind w:left="709" w:hanging="567"/>
        <w:jc w:val="both"/>
        <w:rPr>
          <w:rFonts w:eastAsia="Arial Unicode MS"/>
          <w:sz w:val="24"/>
          <w:szCs w:val="24"/>
          <w:lang w:val="en-GB"/>
        </w:rPr>
      </w:pPr>
      <w:r>
        <w:rPr>
          <w:rFonts w:eastAsia="Arial Unicode MS"/>
          <w:sz w:val="24"/>
          <w:szCs w:val="24"/>
          <w:lang w:val="en-GB"/>
        </w:rPr>
        <w:t xml:space="preserve">“Vertical Party Integration in Canada: Evidence from the Grassroots.” Carleton University, 2015. </w:t>
      </w:r>
    </w:p>
    <w:p w:rsidR="00963429" w:rsidRPr="00AC624E" w:rsidRDefault="00963429" w:rsidP="00963429">
      <w:pPr>
        <w:tabs>
          <w:tab w:val="left" w:pos="9460"/>
        </w:tabs>
        <w:spacing w:before="29" w:line="260" w:lineRule="exact"/>
        <w:ind w:left="100"/>
        <w:rPr>
          <w:sz w:val="24"/>
          <w:szCs w:val="24"/>
        </w:rPr>
      </w:pPr>
      <w:r>
        <w:rPr>
          <w:b/>
          <w:position w:val="-1"/>
          <w:sz w:val="24"/>
          <w:szCs w:val="24"/>
          <w:u w:val="thick" w:color="000000"/>
        </w:rPr>
        <w:lastRenderedPageBreak/>
        <w:t xml:space="preserve">NATIONAL AND </w:t>
      </w:r>
      <w:r w:rsidRPr="00AC624E">
        <w:rPr>
          <w:b/>
          <w:position w:val="-1"/>
          <w:sz w:val="24"/>
          <w:szCs w:val="24"/>
          <w:u w:val="thick" w:color="000000"/>
        </w:rPr>
        <w:t xml:space="preserve">INTERNATIONAL RESEARCH PROJECTS </w:t>
      </w:r>
      <w:r>
        <w:rPr>
          <w:b/>
          <w:position w:val="-1"/>
          <w:sz w:val="24"/>
          <w:szCs w:val="24"/>
          <w:u w:val="thick" w:color="000000"/>
        </w:rPr>
        <w:t xml:space="preserve">AND AFFILIATIONS </w:t>
      </w:r>
      <w:r w:rsidRPr="00AC624E">
        <w:rPr>
          <w:b/>
          <w:position w:val="-1"/>
          <w:sz w:val="24"/>
          <w:szCs w:val="24"/>
          <w:u w:val="thick" w:color="000000"/>
        </w:rPr>
        <w:tab/>
      </w:r>
    </w:p>
    <w:p w:rsidR="00963429" w:rsidRPr="00AC624E" w:rsidRDefault="00963429" w:rsidP="00963429">
      <w:pPr>
        <w:spacing w:before="12" w:line="240" w:lineRule="exact"/>
        <w:rPr>
          <w:sz w:val="24"/>
          <w:szCs w:val="24"/>
        </w:rPr>
      </w:pPr>
    </w:p>
    <w:p w:rsidR="00963429" w:rsidRDefault="00963429" w:rsidP="00963429">
      <w:pPr>
        <w:ind w:firstLine="142"/>
        <w:rPr>
          <w:bCs/>
          <w:sz w:val="24"/>
          <w:szCs w:val="24"/>
        </w:rPr>
      </w:pPr>
      <w:r>
        <w:rPr>
          <w:bCs/>
          <w:sz w:val="24"/>
          <w:szCs w:val="24"/>
        </w:rPr>
        <w:t>Canadian Municipal Election Study (CMES) (</w:t>
      </w:r>
      <w:hyperlink r:id="rId11" w:history="1">
        <w:r w:rsidRPr="007509DD">
          <w:rPr>
            <w:rStyle w:val="Hyperlink"/>
            <w:bCs/>
            <w:sz w:val="24"/>
            <w:szCs w:val="24"/>
          </w:rPr>
          <w:t>https://www.cmes-eemc.ca</w:t>
        </w:r>
      </w:hyperlink>
      <w:r>
        <w:rPr>
          <w:bCs/>
          <w:sz w:val="24"/>
          <w:szCs w:val="24"/>
        </w:rPr>
        <w:t>)</w:t>
      </w:r>
    </w:p>
    <w:p w:rsidR="00963429" w:rsidRDefault="00963429" w:rsidP="00963429">
      <w:pPr>
        <w:ind w:firstLine="142"/>
        <w:rPr>
          <w:bCs/>
          <w:sz w:val="24"/>
          <w:szCs w:val="24"/>
        </w:rPr>
      </w:pPr>
      <w:r>
        <w:rPr>
          <w:bCs/>
          <w:sz w:val="24"/>
          <w:szCs w:val="24"/>
        </w:rPr>
        <w:t>Electronic Elections Project (EEP) (</w:t>
      </w:r>
      <w:hyperlink r:id="rId12" w:history="1">
        <w:r w:rsidRPr="007509DD">
          <w:rPr>
            <w:rStyle w:val="Hyperlink"/>
            <w:bCs/>
            <w:sz w:val="24"/>
            <w:szCs w:val="24"/>
          </w:rPr>
          <w:t>https://www.electronicelections.ca/)</w:t>
        </w:r>
      </w:hyperlink>
    </w:p>
    <w:p w:rsidR="00963429" w:rsidRPr="00AC624E" w:rsidRDefault="00963429" w:rsidP="00963429">
      <w:pPr>
        <w:ind w:firstLine="142"/>
        <w:rPr>
          <w:sz w:val="24"/>
          <w:szCs w:val="24"/>
        </w:rPr>
      </w:pPr>
      <w:r w:rsidRPr="00AC624E">
        <w:rPr>
          <w:sz w:val="24"/>
          <w:szCs w:val="24"/>
        </w:rPr>
        <w:t>Political Parties Database (PPDB) (</w:t>
      </w:r>
      <w:hyperlink r:id="rId13" w:history="1">
        <w:r w:rsidRPr="00AC624E">
          <w:rPr>
            <w:rStyle w:val="Hyperlink"/>
            <w:rFonts w:eastAsiaTheme="majorEastAsia"/>
            <w:sz w:val="24"/>
            <w:szCs w:val="24"/>
          </w:rPr>
          <w:t>http://www.politicalpartydb.com/</w:t>
        </w:r>
      </w:hyperlink>
      <w:r w:rsidRPr="00AC624E">
        <w:rPr>
          <w:sz w:val="24"/>
          <w:szCs w:val="24"/>
        </w:rPr>
        <w:t>)</w:t>
      </w:r>
    </w:p>
    <w:p w:rsidR="00963429" w:rsidRPr="00AC624E" w:rsidRDefault="00963429" w:rsidP="00963429">
      <w:pPr>
        <w:ind w:firstLine="142"/>
        <w:rPr>
          <w:sz w:val="24"/>
          <w:szCs w:val="24"/>
        </w:rPr>
      </w:pPr>
      <w:r w:rsidRPr="00AC624E">
        <w:rPr>
          <w:sz w:val="24"/>
          <w:szCs w:val="24"/>
        </w:rPr>
        <w:t>Members and Activists of Political Parties (MAPP) (</w:t>
      </w:r>
      <w:hyperlink r:id="rId14" w:history="1">
        <w:r w:rsidRPr="00AC624E">
          <w:rPr>
            <w:rStyle w:val="Hyperlink"/>
            <w:rFonts w:eastAsiaTheme="majorEastAsia"/>
            <w:sz w:val="24"/>
            <w:szCs w:val="24"/>
          </w:rPr>
          <w:t>http://www.projectmapp.eu/</w:t>
        </w:r>
      </w:hyperlink>
      <w:r w:rsidRPr="00AC624E">
        <w:rPr>
          <w:sz w:val="24"/>
          <w:szCs w:val="24"/>
        </w:rPr>
        <w:t>)</w:t>
      </w:r>
    </w:p>
    <w:p w:rsidR="00963429" w:rsidRPr="00AC624E" w:rsidRDefault="00963429" w:rsidP="00963429">
      <w:pPr>
        <w:ind w:firstLine="142"/>
        <w:rPr>
          <w:sz w:val="24"/>
          <w:szCs w:val="24"/>
        </w:rPr>
      </w:pPr>
      <w:r w:rsidRPr="00AC624E">
        <w:rPr>
          <w:sz w:val="24"/>
          <w:szCs w:val="24"/>
        </w:rPr>
        <w:t>Party Leaders Database (PLD) (</w:t>
      </w:r>
      <w:hyperlink r:id="rId15" w:history="1">
        <w:r w:rsidRPr="00AC624E">
          <w:rPr>
            <w:rStyle w:val="Hyperlink"/>
            <w:rFonts w:eastAsiaTheme="majorEastAsia"/>
            <w:sz w:val="24"/>
            <w:szCs w:val="24"/>
          </w:rPr>
          <w:t>http://www.party-leaders.eu/index.php</w:t>
        </w:r>
      </w:hyperlink>
      <w:r w:rsidRPr="00AC624E">
        <w:rPr>
          <w:sz w:val="24"/>
          <w:szCs w:val="24"/>
        </w:rPr>
        <w:t>)</w:t>
      </w:r>
    </w:p>
    <w:p w:rsidR="00963429" w:rsidRPr="002A0148" w:rsidRDefault="00963429" w:rsidP="00963429">
      <w:pPr>
        <w:ind w:firstLine="142"/>
        <w:rPr>
          <w:sz w:val="24"/>
          <w:szCs w:val="24"/>
        </w:rPr>
      </w:pPr>
      <w:r>
        <w:rPr>
          <w:sz w:val="24"/>
          <w:szCs w:val="24"/>
        </w:rPr>
        <w:t>Comparative Candidate Survey (CCS) (</w:t>
      </w:r>
      <w:hyperlink r:id="rId16" w:history="1">
        <w:r w:rsidRPr="00E240E8">
          <w:rPr>
            <w:rStyle w:val="Hyperlink"/>
            <w:sz w:val="24"/>
            <w:szCs w:val="24"/>
          </w:rPr>
          <w:t>http://www.comparativecandidates.org/</w:t>
        </w:r>
      </w:hyperlink>
      <w:r>
        <w:rPr>
          <w:sz w:val="24"/>
          <w:szCs w:val="24"/>
        </w:rPr>
        <w:t>)</w:t>
      </w:r>
    </w:p>
    <w:p w:rsidR="00963429" w:rsidRPr="005D4517" w:rsidRDefault="00963429" w:rsidP="00963429">
      <w:pPr>
        <w:tabs>
          <w:tab w:val="left" w:pos="9460"/>
        </w:tabs>
        <w:spacing w:before="29" w:line="260" w:lineRule="exact"/>
        <w:ind w:left="100"/>
        <w:rPr>
          <w:position w:val="-1"/>
          <w:sz w:val="24"/>
          <w:szCs w:val="24"/>
          <w:u w:color="000000"/>
        </w:rPr>
      </w:pPr>
      <w:r>
        <w:rPr>
          <w:position w:val="-1"/>
          <w:sz w:val="24"/>
          <w:szCs w:val="24"/>
          <w:u w:color="000000"/>
        </w:rPr>
        <w:t xml:space="preserve"> Comparative Study of Party Leaders (COSPAL)</w:t>
      </w:r>
    </w:p>
    <w:p w:rsidR="006042FF" w:rsidRDefault="006042FF">
      <w:pPr>
        <w:tabs>
          <w:tab w:val="left" w:pos="9460"/>
        </w:tabs>
        <w:spacing w:line="260" w:lineRule="exact"/>
        <w:ind w:left="100"/>
        <w:rPr>
          <w:b/>
          <w:position w:val="-1"/>
          <w:sz w:val="24"/>
          <w:szCs w:val="24"/>
          <w:u w:val="thick" w:color="000000"/>
        </w:rPr>
      </w:pPr>
    </w:p>
    <w:p w:rsidR="002529C6" w:rsidRPr="00AC624E" w:rsidRDefault="000352F9">
      <w:pPr>
        <w:tabs>
          <w:tab w:val="left" w:pos="9460"/>
        </w:tabs>
        <w:spacing w:line="260" w:lineRule="exact"/>
        <w:ind w:left="100"/>
        <w:rPr>
          <w:sz w:val="24"/>
          <w:szCs w:val="24"/>
        </w:rPr>
      </w:pPr>
      <w:r w:rsidRPr="00AC624E">
        <w:rPr>
          <w:b/>
          <w:position w:val="-1"/>
          <w:sz w:val="24"/>
          <w:szCs w:val="24"/>
          <w:u w:val="thick" w:color="000000"/>
        </w:rPr>
        <w:t xml:space="preserve">ADDITIONAL TRAINING  </w:t>
      </w:r>
      <w:r w:rsidR="00A50BDE" w:rsidRPr="00AC624E">
        <w:rPr>
          <w:b/>
          <w:position w:val="-1"/>
          <w:sz w:val="24"/>
          <w:szCs w:val="24"/>
          <w:u w:val="thick" w:color="000000"/>
        </w:rPr>
        <w:tab/>
      </w:r>
    </w:p>
    <w:p w:rsidR="002529C6" w:rsidRPr="00AC624E" w:rsidRDefault="002529C6">
      <w:pPr>
        <w:spacing w:before="12" w:line="240" w:lineRule="exact"/>
        <w:rPr>
          <w:sz w:val="24"/>
          <w:szCs w:val="24"/>
        </w:rPr>
      </w:pPr>
    </w:p>
    <w:p w:rsidR="00C27ECF" w:rsidRPr="00AC624E" w:rsidRDefault="00C27ECF" w:rsidP="00C27ECF">
      <w:pPr>
        <w:ind w:firstLine="142"/>
        <w:contextualSpacing/>
        <w:rPr>
          <w:rFonts w:eastAsia="MS Mincho"/>
          <w:sz w:val="24"/>
          <w:szCs w:val="24"/>
          <w:u w:val="single"/>
        </w:rPr>
      </w:pPr>
      <w:r w:rsidRPr="00AC624E">
        <w:rPr>
          <w:rFonts w:eastAsia="MS Mincho"/>
          <w:sz w:val="24"/>
          <w:szCs w:val="24"/>
          <w:u w:val="single"/>
        </w:rPr>
        <w:t>ECPR Summer School Courses</w:t>
      </w:r>
    </w:p>
    <w:p w:rsidR="00C27ECF" w:rsidRPr="00AC624E" w:rsidRDefault="00C27ECF" w:rsidP="00963429">
      <w:pPr>
        <w:contextualSpacing/>
        <w:rPr>
          <w:rFonts w:eastAsia="MS Mincho"/>
          <w:b/>
          <w:bCs/>
          <w:sz w:val="24"/>
          <w:szCs w:val="24"/>
        </w:rPr>
      </w:pPr>
    </w:p>
    <w:p w:rsidR="00C27ECF" w:rsidRPr="00AC624E" w:rsidRDefault="00C27ECF" w:rsidP="00C27ECF">
      <w:pPr>
        <w:ind w:left="142"/>
        <w:contextualSpacing/>
        <w:rPr>
          <w:rFonts w:eastAsia="MS Mincho"/>
          <w:b/>
          <w:sz w:val="24"/>
          <w:szCs w:val="24"/>
        </w:rPr>
      </w:pPr>
      <w:r w:rsidRPr="00AC624E">
        <w:rPr>
          <w:rFonts w:eastAsia="MS Mincho"/>
          <w:b/>
          <w:bCs/>
          <w:sz w:val="24"/>
          <w:szCs w:val="24"/>
        </w:rPr>
        <w:t>Multivariate statistical analysis and co</w:t>
      </w:r>
      <w:r w:rsidR="00CF1DA3">
        <w:rPr>
          <w:rFonts w:eastAsia="MS Mincho"/>
          <w:b/>
          <w:bCs/>
          <w:sz w:val="24"/>
          <w:szCs w:val="24"/>
        </w:rPr>
        <w:t xml:space="preserve">mparative </w:t>
      </w:r>
      <w:r w:rsidR="00F36EA6">
        <w:rPr>
          <w:rFonts w:eastAsia="MS Mincho"/>
          <w:b/>
          <w:bCs/>
          <w:sz w:val="24"/>
          <w:szCs w:val="24"/>
        </w:rPr>
        <w:t>cross-national</w:t>
      </w:r>
      <w:r w:rsidR="00CF1DA3">
        <w:rPr>
          <w:rFonts w:eastAsia="MS Mincho"/>
          <w:b/>
          <w:bCs/>
          <w:sz w:val="24"/>
          <w:szCs w:val="24"/>
        </w:rPr>
        <w:t xml:space="preserve"> survey</w:t>
      </w:r>
      <w:r w:rsidRPr="00AC624E">
        <w:rPr>
          <w:rFonts w:eastAsia="MS Mincho"/>
          <w:b/>
          <w:bCs/>
          <w:sz w:val="24"/>
          <w:szCs w:val="24"/>
        </w:rPr>
        <w:t xml:space="preserve"> data</w:t>
      </w:r>
      <w:r w:rsidRPr="00AC624E">
        <w:rPr>
          <w:rFonts w:eastAsia="MS Mincho"/>
          <w:b/>
          <w:sz w:val="24"/>
          <w:szCs w:val="24"/>
        </w:rPr>
        <w:t xml:space="preserve"> (Summer 2014)</w:t>
      </w:r>
    </w:p>
    <w:p w:rsidR="00C27ECF" w:rsidRPr="00AC624E" w:rsidRDefault="00C27ECF" w:rsidP="00C27ECF">
      <w:pPr>
        <w:ind w:left="142"/>
        <w:contextualSpacing/>
        <w:rPr>
          <w:rFonts w:eastAsia="MS Mincho"/>
          <w:sz w:val="24"/>
          <w:szCs w:val="24"/>
        </w:rPr>
      </w:pPr>
      <w:r w:rsidRPr="00AC624E">
        <w:rPr>
          <w:rFonts w:eastAsia="MS Mincho"/>
          <w:sz w:val="24"/>
          <w:szCs w:val="24"/>
        </w:rPr>
        <w:t>Description: The course provides a panorama of the most used techniques such as linear regression analysis (and ANCOVA), logistic regression, latent class and loglinear models, factor analysis and correspondence analysis.</w:t>
      </w:r>
    </w:p>
    <w:p w:rsidR="00CB5B37" w:rsidRDefault="00CB5B37" w:rsidP="00C27ECF">
      <w:pPr>
        <w:ind w:firstLine="142"/>
        <w:contextualSpacing/>
        <w:rPr>
          <w:rFonts w:eastAsia="MS Mincho"/>
          <w:b/>
          <w:sz w:val="24"/>
          <w:szCs w:val="24"/>
        </w:rPr>
      </w:pPr>
    </w:p>
    <w:p w:rsidR="00C27ECF" w:rsidRPr="00AC624E" w:rsidRDefault="00C27ECF" w:rsidP="00C27ECF">
      <w:pPr>
        <w:ind w:firstLine="142"/>
        <w:contextualSpacing/>
        <w:rPr>
          <w:rFonts w:eastAsia="MS Mincho"/>
          <w:b/>
          <w:sz w:val="24"/>
          <w:szCs w:val="24"/>
        </w:rPr>
      </w:pPr>
      <w:r w:rsidRPr="00AC624E">
        <w:rPr>
          <w:rFonts w:eastAsia="MS Mincho"/>
          <w:b/>
          <w:sz w:val="24"/>
          <w:szCs w:val="24"/>
        </w:rPr>
        <w:t>Political Parties in Modern Democracies (Summer 2012)</w:t>
      </w:r>
    </w:p>
    <w:p w:rsidR="002529C6" w:rsidRPr="00F36EA6" w:rsidRDefault="00C27ECF" w:rsidP="00F36EA6">
      <w:pPr>
        <w:ind w:left="142"/>
        <w:contextualSpacing/>
        <w:rPr>
          <w:rFonts w:eastAsia="MS Mincho"/>
          <w:sz w:val="24"/>
          <w:szCs w:val="24"/>
        </w:rPr>
      </w:pPr>
      <w:r w:rsidRPr="00AC624E">
        <w:rPr>
          <w:rFonts w:eastAsia="MS Mincho"/>
          <w:sz w:val="24"/>
          <w:szCs w:val="24"/>
        </w:rPr>
        <w:t xml:space="preserve">Description: The course covers debates surrounding parties in modern democracies and provides a range of the core analytical perspectives in comparative political parties. Topics include party systems, party organization, intraparty democracy, nationalization and regionalization, right wing parties, evolution of electoral systems and parties in new democracies. </w:t>
      </w:r>
    </w:p>
    <w:p w:rsidR="00E625D6" w:rsidRDefault="00E625D6" w:rsidP="006325B9">
      <w:pPr>
        <w:tabs>
          <w:tab w:val="left" w:pos="9460"/>
        </w:tabs>
        <w:spacing w:before="29" w:line="260" w:lineRule="exact"/>
        <w:rPr>
          <w:b/>
          <w:position w:val="-1"/>
          <w:sz w:val="24"/>
          <w:szCs w:val="24"/>
          <w:u w:val="thick" w:color="000000"/>
        </w:rPr>
      </w:pPr>
    </w:p>
    <w:p w:rsidR="00366623" w:rsidRPr="00AC624E" w:rsidRDefault="000352F9" w:rsidP="00366623">
      <w:pPr>
        <w:tabs>
          <w:tab w:val="left" w:pos="9460"/>
        </w:tabs>
        <w:spacing w:before="29" w:line="260" w:lineRule="exact"/>
        <w:ind w:left="100"/>
        <w:rPr>
          <w:sz w:val="24"/>
          <w:szCs w:val="24"/>
        </w:rPr>
      </w:pPr>
      <w:r w:rsidRPr="00AC624E">
        <w:rPr>
          <w:b/>
          <w:position w:val="-1"/>
          <w:sz w:val="24"/>
          <w:szCs w:val="24"/>
          <w:u w:val="thick" w:color="000000"/>
        </w:rPr>
        <w:t xml:space="preserve">SERVICE </w:t>
      </w:r>
      <w:r w:rsidR="00366623" w:rsidRPr="00AC624E">
        <w:rPr>
          <w:b/>
          <w:position w:val="-1"/>
          <w:sz w:val="24"/>
          <w:szCs w:val="24"/>
          <w:u w:val="thick" w:color="000000"/>
        </w:rPr>
        <w:tab/>
      </w:r>
    </w:p>
    <w:p w:rsidR="00366623" w:rsidRPr="00AC624E" w:rsidRDefault="00366623" w:rsidP="00366623">
      <w:pPr>
        <w:spacing w:before="12" w:line="240" w:lineRule="exact"/>
        <w:rPr>
          <w:sz w:val="24"/>
          <w:szCs w:val="24"/>
        </w:rPr>
      </w:pPr>
    </w:p>
    <w:p w:rsidR="000B232C" w:rsidRDefault="000B232C" w:rsidP="00366623">
      <w:pPr>
        <w:spacing w:before="16" w:line="260" w:lineRule="exact"/>
        <w:ind w:firstLine="142"/>
        <w:rPr>
          <w:sz w:val="24"/>
          <w:szCs w:val="24"/>
          <w:u w:val="single" w:color="000000"/>
        </w:rPr>
      </w:pPr>
      <w:r>
        <w:rPr>
          <w:sz w:val="24"/>
          <w:szCs w:val="24"/>
          <w:u w:val="single" w:color="000000"/>
        </w:rPr>
        <w:t>Departmental Service &amp; Committees</w:t>
      </w:r>
    </w:p>
    <w:p w:rsidR="000B232C" w:rsidRPr="000B232C" w:rsidRDefault="000B232C" w:rsidP="000B232C">
      <w:pPr>
        <w:spacing w:before="16" w:line="260" w:lineRule="exact"/>
        <w:ind w:firstLine="142"/>
        <w:rPr>
          <w:sz w:val="24"/>
          <w:szCs w:val="24"/>
          <w:u w:color="000000"/>
        </w:rPr>
      </w:pPr>
      <w:r>
        <w:rPr>
          <w:sz w:val="24"/>
          <w:szCs w:val="24"/>
          <w:u w:color="000000"/>
        </w:rPr>
        <w:t>Canadian Comprehensive Examining Committee (</w:t>
      </w:r>
      <w:r w:rsidR="00CA6D65">
        <w:rPr>
          <w:sz w:val="24"/>
          <w:szCs w:val="24"/>
          <w:u w:color="000000"/>
        </w:rPr>
        <w:t xml:space="preserve">Dalhousie University, </w:t>
      </w:r>
      <w:r>
        <w:rPr>
          <w:sz w:val="24"/>
          <w:szCs w:val="24"/>
          <w:u w:color="000000"/>
        </w:rPr>
        <w:t>2019)</w:t>
      </w:r>
    </w:p>
    <w:p w:rsidR="000B232C" w:rsidRDefault="001B33D5" w:rsidP="00366623">
      <w:pPr>
        <w:spacing w:before="16" w:line="260" w:lineRule="exact"/>
        <w:ind w:firstLine="142"/>
        <w:rPr>
          <w:sz w:val="24"/>
          <w:szCs w:val="24"/>
          <w:u w:color="000000"/>
        </w:rPr>
      </w:pPr>
      <w:r>
        <w:rPr>
          <w:sz w:val="24"/>
          <w:szCs w:val="24"/>
          <w:u w:color="000000"/>
        </w:rPr>
        <w:t>Canadian Politics Hiring Committee (Dalhousie University, 2019</w:t>
      </w:r>
      <w:r w:rsidR="00531A70">
        <w:rPr>
          <w:sz w:val="24"/>
          <w:szCs w:val="24"/>
          <w:u w:color="000000"/>
        </w:rPr>
        <w:t>-2020</w:t>
      </w:r>
      <w:r>
        <w:rPr>
          <w:sz w:val="24"/>
          <w:szCs w:val="24"/>
          <w:u w:color="000000"/>
        </w:rPr>
        <w:t>)</w:t>
      </w:r>
    </w:p>
    <w:p w:rsidR="001B33D5" w:rsidRPr="001B33D5" w:rsidRDefault="001B33D5" w:rsidP="00366623">
      <w:pPr>
        <w:spacing w:before="16" w:line="260" w:lineRule="exact"/>
        <w:ind w:firstLine="142"/>
        <w:rPr>
          <w:sz w:val="24"/>
          <w:szCs w:val="24"/>
          <w:u w:color="000000"/>
        </w:rPr>
      </w:pPr>
    </w:p>
    <w:p w:rsidR="001B33D5" w:rsidRDefault="001B33D5" w:rsidP="001B33D5">
      <w:pPr>
        <w:ind w:left="100" w:firstLine="42"/>
        <w:rPr>
          <w:sz w:val="24"/>
          <w:szCs w:val="24"/>
          <w:u w:val="single" w:color="000000"/>
        </w:rPr>
      </w:pPr>
      <w:r>
        <w:rPr>
          <w:sz w:val="24"/>
          <w:szCs w:val="24"/>
          <w:u w:val="single" w:color="000000"/>
        </w:rPr>
        <w:t>Journal Editorial Board</w:t>
      </w:r>
    </w:p>
    <w:p w:rsidR="001B33D5" w:rsidRDefault="001B33D5" w:rsidP="001B33D5">
      <w:pPr>
        <w:ind w:left="100" w:firstLine="42"/>
        <w:rPr>
          <w:sz w:val="24"/>
          <w:szCs w:val="24"/>
        </w:rPr>
      </w:pPr>
      <w:r w:rsidRPr="0060392A">
        <w:rPr>
          <w:sz w:val="24"/>
          <w:szCs w:val="24"/>
        </w:rPr>
        <w:t xml:space="preserve">Editorial Board (Review Editor), </w:t>
      </w:r>
      <w:r w:rsidRPr="001208B3">
        <w:rPr>
          <w:i/>
          <w:sz w:val="24"/>
          <w:szCs w:val="24"/>
        </w:rPr>
        <w:t>Frontiers in Political Science</w:t>
      </w:r>
      <w:r w:rsidRPr="0060392A">
        <w:rPr>
          <w:sz w:val="24"/>
          <w:szCs w:val="24"/>
        </w:rPr>
        <w:t xml:space="preserve"> (2020</w:t>
      </w:r>
      <w:r>
        <w:rPr>
          <w:sz w:val="24"/>
          <w:szCs w:val="24"/>
        </w:rPr>
        <w:t xml:space="preserve"> –</w:t>
      </w:r>
      <w:r w:rsidRPr="0060392A">
        <w:rPr>
          <w:sz w:val="24"/>
          <w:szCs w:val="24"/>
        </w:rPr>
        <w:t>)</w:t>
      </w:r>
    </w:p>
    <w:p w:rsidR="00BB4BDC" w:rsidRPr="00BB4BDC" w:rsidRDefault="00BB4BDC" w:rsidP="001B33D5">
      <w:pPr>
        <w:ind w:left="100" w:firstLine="42"/>
        <w:rPr>
          <w:sz w:val="24"/>
          <w:szCs w:val="24"/>
        </w:rPr>
      </w:pPr>
      <w:r>
        <w:rPr>
          <w:sz w:val="24"/>
          <w:szCs w:val="24"/>
        </w:rPr>
        <w:t xml:space="preserve">Editorial Board (Member), </w:t>
      </w:r>
      <w:r>
        <w:rPr>
          <w:i/>
          <w:sz w:val="24"/>
          <w:szCs w:val="24"/>
        </w:rPr>
        <w:t>Commonwealth and Comparative Politics</w:t>
      </w:r>
      <w:r>
        <w:rPr>
          <w:sz w:val="24"/>
          <w:szCs w:val="24"/>
        </w:rPr>
        <w:t xml:space="preserve"> (2020-)</w:t>
      </w:r>
      <w:bookmarkStart w:id="0" w:name="_GoBack"/>
      <w:bookmarkEnd w:id="0"/>
    </w:p>
    <w:p w:rsidR="001B33D5" w:rsidRDefault="001B33D5" w:rsidP="00366623">
      <w:pPr>
        <w:spacing w:before="16" w:line="260" w:lineRule="exact"/>
        <w:ind w:firstLine="142"/>
        <w:rPr>
          <w:sz w:val="24"/>
          <w:szCs w:val="24"/>
          <w:u w:val="single" w:color="000000"/>
        </w:rPr>
      </w:pPr>
    </w:p>
    <w:p w:rsidR="00366623" w:rsidRPr="00AC624E" w:rsidRDefault="00703BC7" w:rsidP="00366623">
      <w:pPr>
        <w:spacing w:before="16" w:line="260" w:lineRule="exact"/>
        <w:ind w:firstLine="142"/>
        <w:rPr>
          <w:sz w:val="24"/>
          <w:szCs w:val="24"/>
          <w:u w:val="single" w:color="000000"/>
        </w:rPr>
      </w:pPr>
      <w:r>
        <w:rPr>
          <w:sz w:val="24"/>
          <w:szCs w:val="24"/>
          <w:u w:val="single" w:color="000000"/>
        </w:rPr>
        <w:t>Manuscript Reviewer</w:t>
      </w:r>
    </w:p>
    <w:p w:rsidR="000065A7" w:rsidRDefault="006838B5" w:rsidP="00E67679">
      <w:pPr>
        <w:ind w:left="142"/>
        <w:contextualSpacing/>
        <w:jc w:val="both"/>
        <w:rPr>
          <w:bCs/>
          <w:sz w:val="24"/>
          <w:szCs w:val="24"/>
        </w:rPr>
      </w:pPr>
      <w:r>
        <w:rPr>
          <w:bCs/>
          <w:sz w:val="24"/>
          <w:szCs w:val="24"/>
        </w:rPr>
        <w:t xml:space="preserve">American Journal of Political Science; </w:t>
      </w:r>
      <w:r w:rsidR="00063F18" w:rsidRPr="00063F18">
        <w:rPr>
          <w:bCs/>
          <w:sz w:val="24"/>
          <w:szCs w:val="24"/>
        </w:rPr>
        <w:t>Perspectives on Politics</w:t>
      </w:r>
      <w:r w:rsidR="000065A7">
        <w:rPr>
          <w:bCs/>
          <w:sz w:val="24"/>
          <w:szCs w:val="24"/>
        </w:rPr>
        <w:t xml:space="preserve">; </w:t>
      </w:r>
      <w:r w:rsidR="00366623" w:rsidRPr="00063F18">
        <w:rPr>
          <w:bCs/>
          <w:sz w:val="24"/>
          <w:szCs w:val="24"/>
        </w:rPr>
        <w:t>Party Politics</w:t>
      </w:r>
      <w:r w:rsidR="000065A7">
        <w:rPr>
          <w:bCs/>
          <w:sz w:val="24"/>
          <w:szCs w:val="24"/>
        </w:rPr>
        <w:t xml:space="preserve">; </w:t>
      </w:r>
      <w:r w:rsidR="00E625D6">
        <w:rPr>
          <w:bCs/>
          <w:sz w:val="24"/>
          <w:szCs w:val="24"/>
        </w:rPr>
        <w:t>Political Psychology</w:t>
      </w:r>
      <w:r w:rsidR="000065A7">
        <w:rPr>
          <w:bCs/>
          <w:sz w:val="24"/>
          <w:szCs w:val="24"/>
        </w:rPr>
        <w:t xml:space="preserve">; </w:t>
      </w:r>
      <w:r w:rsidR="00063F18" w:rsidRPr="00063F18">
        <w:rPr>
          <w:bCs/>
          <w:sz w:val="24"/>
          <w:szCs w:val="24"/>
        </w:rPr>
        <w:t>Political Studies</w:t>
      </w:r>
      <w:r w:rsidR="000065A7">
        <w:rPr>
          <w:bCs/>
          <w:sz w:val="24"/>
          <w:szCs w:val="24"/>
        </w:rPr>
        <w:t xml:space="preserve">; </w:t>
      </w:r>
      <w:r w:rsidR="00366623" w:rsidRPr="00063F18">
        <w:rPr>
          <w:bCs/>
          <w:sz w:val="24"/>
          <w:szCs w:val="24"/>
        </w:rPr>
        <w:t>Canadian Journal of Political Science</w:t>
      </w:r>
      <w:r w:rsidR="000065A7">
        <w:rPr>
          <w:bCs/>
          <w:sz w:val="24"/>
          <w:szCs w:val="24"/>
        </w:rPr>
        <w:t xml:space="preserve">; </w:t>
      </w:r>
      <w:r w:rsidR="00063F18" w:rsidRPr="00063F18">
        <w:rPr>
          <w:bCs/>
          <w:sz w:val="24"/>
          <w:szCs w:val="24"/>
        </w:rPr>
        <w:t>Experimental Economics</w:t>
      </w:r>
      <w:r w:rsidR="000065A7">
        <w:rPr>
          <w:bCs/>
          <w:sz w:val="24"/>
          <w:szCs w:val="24"/>
        </w:rPr>
        <w:t xml:space="preserve">; </w:t>
      </w:r>
      <w:r w:rsidR="00621575" w:rsidRPr="00063F18">
        <w:rPr>
          <w:bCs/>
          <w:sz w:val="24"/>
          <w:szCs w:val="24"/>
        </w:rPr>
        <w:t>Political Research Quarterly</w:t>
      </w:r>
      <w:r w:rsidR="000065A7">
        <w:rPr>
          <w:bCs/>
          <w:sz w:val="24"/>
          <w:szCs w:val="24"/>
        </w:rPr>
        <w:t xml:space="preserve">; </w:t>
      </w:r>
      <w:r w:rsidR="00063F18" w:rsidRPr="00063F18">
        <w:rPr>
          <w:bCs/>
          <w:sz w:val="24"/>
          <w:szCs w:val="24"/>
        </w:rPr>
        <w:t>Journal of Women, Politics &amp; Policy</w:t>
      </w:r>
      <w:r w:rsidR="000065A7">
        <w:rPr>
          <w:bCs/>
          <w:sz w:val="24"/>
          <w:szCs w:val="24"/>
        </w:rPr>
        <w:t xml:space="preserve">; </w:t>
      </w:r>
      <w:r w:rsidR="00D7319A">
        <w:rPr>
          <w:bCs/>
          <w:sz w:val="24"/>
          <w:szCs w:val="24"/>
        </w:rPr>
        <w:t>Electoral Studies</w:t>
      </w:r>
      <w:r w:rsidR="000065A7">
        <w:rPr>
          <w:bCs/>
          <w:sz w:val="24"/>
          <w:szCs w:val="24"/>
        </w:rPr>
        <w:t xml:space="preserve">; </w:t>
      </w:r>
      <w:r w:rsidR="00A11BD1">
        <w:rPr>
          <w:bCs/>
          <w:sz w:val="24"/>
          <w:szCs w:val="24"/>
        </w:rPr>
        <w:t>Personality and Individual Differences</w:t>
      </w:r>
      <w:r w:rsidR="000065A7">
        <w:rPr>
          <w:bCs/>
          <w:sz w:val="24"/>
          <w:szCs w:val="24"/>
        </w:rPr>
        <w:t xml:space="preserve">; </w:t>
      </w:r>
      <w:r w:rsidR="000C7ACE">
        <w:rPr>
          <w:bCs/>
          <w:sz w:val="24"/>
          <w:szCs w:val="24"/>
        </w:rPr>
        <w:t>Journal of Elections, Public Opinion &amp; Parties</w:t>
      </w:r>
      <w:r w:rsidR="000065A7">
        <w:rPr>
          <w:bCs/>
          <w:sz w:val="24"/>
          <w:szCs w:val="24"/>
        </w:rPr>
        <w:t xml:space="preserve">; </w:t>
      </w:r>
      <w:r w:rsidR="008D5948">
        <w:rPr>
          <w:bCs/>
          <w:sz w:val="24"/>
          <w:szCs w:val="24"/>
        </w:rPr>
        <w:t>Politics &amp; Gender</w:t>
      </w:r>
      <w:r w:rsidR="000065A7">
        <w:rPr>
          <w:bCs/>
          <w:sz w:val="24"/>
          <w:szCs w:val="24"/>
        </w:rPr>
        <w:t xml:space="preserve">; </w:t>
      </w:r>
      <w:r w:rsidR="006502C4">
        <w:rPr>
          <w:bCs/>
          <w:sz w:val="24"/>
          <w:szCs w:val="24"/>
        </w:rPr>
        <w:t>Legislative Studies Quarterly</w:t>
      </w:r>
      <w:r w:rsidR="000065A7">
        <w:rPr>
          <w:bCs/>
          <w:sz w:val="24"/>
          <w:szCs w:val="24"/>
        </w:rPr>
        <w:t xml:space="preserve">; </w:t>
      </w:r>
      <w:r w:rsidR="006042FF">
        <w:rPr>
          <w:bCs/>
          <w:sz w:val="24"/>
          <w:szCs w:val="24"/>
        </w:rPr>
        <w:t>Representation</w:t>
      </w:r>
      <w:r w:rsidR="000065A7">
        <w:rPr>
          <w:bCs/>
          <w:sz w:val="24"/>
          <w:szCs w:val="24"/>
        </w:rPr>
        <w:t>; Journal of Personality</w:t>
      </w:r>
      <w:r w:rsidR="004F351B">
        <w:rPr>
          <w:bCs/>
          <w:sz w:val="24"/>
          <w:szCs w:val="24"/>
        </w:rPr>
        <w:t>; Current Psychology</w:t>
      </w:r>
      <w:r w:rsidR="006D2826">
        <w:rPr>
          <w:bCs/>
          <w:sz w:val="24"/>
          <w:szCs w:val="24"/>
        </w:rPr>
        <w:t>; East European Politics</w:t>
      </w:r>
    </w:p>
    <w:p w:rsidR="00531A70" w:rsidRDefault="00531A70" w:rsidP="00E67679">
      <w:pPr>
        <w:ind w:left="142"/>
        <w:contextualSpacing/>
        <w:jc w:val="both"/>
        <w:rPr>
          <w:bCs/>
          <w:sz w:val="24"/>
          <w:szCs w:val="24"/>
        </w:rPr>
      </w:pPr>
    </w:p>
    <w:p w:rsidR="00366623" w:rsidRPr="00AC624E" w:rsidRDefault="00366623" w:rsidP="00366623">
      <w:pPr>
        <w:ind w:left="100" w:firstLine="42"/>
        <w:rPr>
          <w:sz w:val="24"/>
          <w:szCs w:val="24"/>
        </w:rPr>
      </w:pPr>
      <w:r w:rsidRPr="00AC624E">
        <w:rPr>
          <w:sz w:val="24"/>
          <w:szCs w:val="24"/>
          <w:u w:val="single" w:color="000000"/>
        </w:rPr>
        <w:t>Professional Memberships</w:t>
      </w:r>
    </w:p>
    <w:p w:rsidR="00366623" w:rsidRPr="00AC624E" w:rsidRDefault="00366623" w:rsidP="00366623">
      <w:pPr>
        <w:ind w:firstLine="142"/>
        <w:contextualSpacing/>
        <w:rPr>
          <w:sz w:val="24"/>
          <w:szCs w:val="24"/>
        </w:rPr>
      </w:pPr>
      <w:r w:rsidRPr="00AC624E">
        <w:rPr>
          <w:sz w:val="24"/>
          <w:szCs w:val="24"/>
        </w:rPr>
        <w:t>Canadian Political Science Association (CPSA)</w:t>
      </w:r>
    </w:p>
    <w:p w:rsidR="00741AF7" w:rsidRDefault="00366623" w:rsidP="00366623">
      <w:pPr>
        <w:ind w:firstLine="142"/>
        <w:contextualSpacing/>
        <w:rPr>
          <w:sz w:val="24"/>
          <w:szCs w:val="24"/>
        </w:rPr>
      </w:pPr>
      <w:r w:rsidRPr="00AC624E">
        <w:rPr>
          <w:sz w:val="24"/>
          <w:szCs w:val="24"/>
        </w:rPr>
        <w:t>European Consortium for Political Research (ECPR)</w:t>
      </w:r>
    </w:p>
    <w:p w:rsidR="00BB27D2" w:rsidRPr="00AC624E" w:rsidRDefault="00741AF7" w:rsidP="00531A70">
      <w:pPr>
        <w:ind w:firstLine="142"/>
        <w:contextualSpacing/>
        <w:rPr>
          <w:sz w:val="24"/>
          <w:szCs w:val="24"/>
        </w:rPr>
      </w:pPr>
      <w:r>
        <w:rPr>
          <w:sz w:val="24"/>
          <w:szCs w:val="24"/>
        </w:rPr>
        <w:t>Prairie Political Science Association (PPSA)</w:t>
      </w:r>
      <w:r w:rsidR="00BB27D2">
        <w:rPr>
          <w:sz w:val="24"/>
          <w:szCs w:val="24"/>
        </w:rPr>
        <w:t xml:space="preserve"> </w:t>
      </w:r>
    </w:p>
    <w:sectPr w:rsidR="00BB27D2" w:rsidRPr="00AC624E" w:rsidSect="00160CB0">
      <w:headerReference w:type="default" r:id="rId17"/>
      <w:footerReference w:type="default" r:id="rId18"/>
      <w:pgSz w:w="12240" w:h="15840"/>
      <w:pgMar w:top="960" w:right="1340" w:bottom="280" w:left="1340" w:header="907"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6FB" w:rsidRDefault="00C036FB">
      <w:r>
        <w:separator/>
      </w:r>
    </w:p>
  </w:endnote>
  <w:endnote w:type="continuationSeparator" w:id="0">
    <w:p w:rsidR="00C036FB" w:rsidRDefault="00C0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F" w:rsidRDefault="000B232C">
    <w:pPr>
      <w:spacing w:line="200" w:lineRule="exact"/>
    </w:pPr>
    <w:r>
      <w:rPr>
        <w:noProof/>
      </w:rPr>
      <mc:AlternateContent>
        <mc:Choice Requires="wps">
          <w:drawing>
            <wp:anchor distT="0" distB="0" distL="114300" distR="114300" simplePos="0" relativeHeight="251659776" behindDoc="1" locked="0" layoutInCell="1" allowOverlap="1" wp14:anchorId="42AE0CDF">
              <wp:simplePos x="0" y="0"/>
              <wp:positionH relativeFrom="page">
                <wp:posOffset>901700</wp:posOffset>
              </wp:positionH>
              <wp:positionV relativeFrom="page">
                <wp:posOffset>9441815</wp:posOffset>
              </wp:positionV>
              <wp:extent cx="55880" cy="162560"/>
              <wp:effectExtent l="0" t="0" r="762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3F" w:rsidRDefault="00AB5E3F">
                          <w:pPr>
                            <w:spacing w:line="240" w:lineRule="exact"/>
                            <w:ind w:left="20" w:right="-32"/>
                            <w:rPr>
                              <w:rFonts w:ascii="Calibri" w:eastAsia="Calibri" w:hAnsi="Calibri" w:cs="Calibri"/>
                              <w:sz w:val="21"/>
                              <w:szCs w:val="21"/>
                            </w:rPr>
                          </w:pPr>
                          <w:r>
                            <w:rPr>
                              <w:rFonts w:ascii="Calibri" w:eastAsia="Calibri" w:hAnsi="Calibri" w:cs="Calibri"/>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E0CDF" id="_x0000_t202" coordsize="21600,21600" o:spt="202" path="m,l,21600r21600,l21600,xe">
              <v:stroke joinstyle="miter"/>
              <v:path gradientshapeok="t" o:connecttype="rect"/>
            </v:shapetype>
            <v:shape id="Text Box 2" o:spid="_x0000_s1026" type="#_x0000_t202" style="position:absolute;margin-left:71pt;margin-top:743.45pt;width:4.4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" filled="f" stroked="f">
              <v:path arrowok="t"/>
              <v:textbox inset="0,0,0,0">
                <w:txbxContent>
                  <w:p w:rsidR="00AB5E3F" w:rsidRDefault="00AB5E3F">
                    <w:pPr>
                      <w:spacing w:line="240" w:lineRule="exact"/>
                      <w:ind w:left="20" w:right="-32"/>
                      <w:rPr>
                        <w:rFonts w:ascii="Calibri" w:eastAsia="Calibri" w:hAnsi="Calibri" w:cs="Calibri"/>
                        <w:sz w:val="21"/>
                        <w:szCs w:val="21"/>
                      </w:rPr>
                    </w:pPr>
                    <w:r>
                      <w:rPr>
                        <w:rFonts w:ascii="Calibri" w:eastAsia="Calibri" w:hAnsi="Calibri" w:cs="Calibri"/>
                        <w:w w:val="102"/>
                        <w:position w:val="1"/>
                        <w:sz w:val="21"/>
                        <w:szCs w:val="21"/>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2A30A772">
              <wp:simplePos x="0" y="0"/>
              <wp:positionH relativeFrom="page">
                <wp:posOffset>3873500</wp:posOffset>
              </wp:positionH>
              <wp:positionV relativeFrom="page">
                <wp:posOffset>9441815</wp:posOffset>
              </wp:positionV>
              <wp:extent cx="55880" cy="162560"/>
              <wp:effectExtent l="0" t="0" r="762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3F" w:rsidRDefault="00AB5E3F">
                          <w:pPr>
                            <w:spacing w:line="240" w:lineRule="exact"/>
                            <w:ind w:left="20" w:right="-32"/>
                            <w:rPr>
                              <w:rFonts w:ascii="Calibri" w:eastAsia="Calibri" w:hAnsi="Calibri" w:cs="Calibri"/>
                              <w:sz w:val="21"/>
                              <w:szCs w:val="21"/>
                            </w:rPr>
                          </w:pPr>
                          <w:r>
                            <w:rPr>
                              <w:rFonts w:ascii="Calibri" w:eastAsia="Calibri" w:hAnsi="Calibri" w:cs="Calibri"/>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A772" id="Text Box 1" o:spid="_x0000_s1027" type="#_x0000_t202" style="position:absolute;margin-left:305pt;margin-top:743.45pt;width:4.4pt;height:1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" filled="f" stroked="f">
              <v:path arrowok="t"/>
              <v:textbox inset="0,0,0,0">
                <w:txbxContent>
                  <w:p w:rsidR="00AB5E3F" w:rsidRDefault="00AB5E3F">
                    <w:pPr>
                      <w:spacing w:line="240" w:lineRule="exact"/>
                      <w:ind w:left="20" w:right="-32"/>
                      <w:rPr>
                        <w:rFonts w:ascii="Calibri" w:eastAsia="Calibri" w:hAnsi="Calibri" w:cs="Calibri"/>
                        <w:sz w:val="21"/>
                        <w:szCs w:val="21"/>
                      </w:rPr>
                    </w:pPr>
                    <w:r>
                      <w:rPr>
                        <w:rFonts w:ascii="Calibri" w:eastAsia="Calibri" w:hAnsi="Calibri" w:cs="Calibri"/>
                        <w:w w:val="102"/>
                        <w:position w:val="1"/>
                        <w:sz w:val="21"/>
                        <w:szCs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6FB" w:rsidRDefault="00C036FB">
      <w:r>
        <w:separator/>
      </w:r>
    </w:p>
  </w:footnote>
  <w:footnote w:type="continuationSeparator" w:id="0">
    <w:p w:rsidR="00C036FB" w:rsidRDefault="00C0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F" w:rsidRDefault="00531A70" w:rsidP="00531A70">
    <w:pPr>
      <w:spacing w:line="200" w:lineRule="exact"/>
      <w:jc w:val="right"/>
    </w:pPr>
    <w:r>
      <w:t>Revised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CA6"/>
    <w:multiLevelType w:val="hybridMultilevel"/>
    <w:tmpl w:val="3B348F6E"/>
    <w:lvl w:ilvl="0" w:tplc="10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51C0270"/>
    <w:multiLevelType w:val="hybridMultilevel"/>
    <w:tmpl w:val="7A9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95E24"/>
    <w:multiLevelType w:val="hybridMultilevel"/>
    <w:tmpl w:val="E73A4584"/>
    <w:lvl w:ilvl="0" w:tplc="410AA0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4337E"/>
    <w:multiLevelType w:val="hybridMultilevel"/>
    <w:tmpl w:val="59B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C49D7"/>
    <w:multiLevelType w:val="multilevel"/>
    <w:tmpl w:val="0C4074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AA67743"/>
    <w:multiLevelType w:val="hybridMultilevel"/>
    <w:tmpl w:val="1480D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F06245"/>
    <w:multiLevelType w:val="hybridMultilevel"/>
    <w:tmpl w:val="7336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47C7B"/>
    <w:multiLevelType w:val="hybridMultilevel"/>
    <w:tmpl w:val="92DA1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41AAE"/>
    <w:multiLevelType w:val="hybridMultilevel"/>
    <w:tmpl w:val="3DECE5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EA021E9"/>
    <w:multiLevelType w:val="hybridMultilevel"/>
    <w:tmpl w:val="49F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6"/>
  </w:num>
  <w:num w:numId="6">
    <w:abstractNumId w:val="9"/>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C6"/>
    <w:rsid w:val="00001122"/>
    <w:rsid w:val="0000398E"/>
    <w:rsid w:val="000065A7"/>
    <w:rsid w:val="00012734"/>
    <w:rsid w:val="00012A74"/>
    <w:rsid w:val="0001475B"/>
    <w:rsid w:val="0001639D"/>
    <w:rsid w:val="000338F0"/>
    <w:rsid w:val="00033C5B"/>
    <w:rsid w:val="000352F9"/>
    <w:rsid w:val="00035AD0"/>
    <w:rsid w:val="0004305A"/>
    <w:rsid w:val="000479D2"/>
    <w:rsid w:val="0005528C"/>
    <w:rsid w:val="00061DEF"/>
    <w:rsid w:val="00062D15"/>
    <w:rsid w:val="00063F18"/>
    <w:rsid w:val="00067AFC"/>
    <w:rsid w:val="0007277D"/>
    <w:rsid w:val="00083B39"/>
    <w:rsid w:val="00087124"/>
    <w:rsid w:val="000A719B"/>
    <w:rsid w:val="000B232C"/>
    <w:rsid w:val="000B7DE5"/>
    <w:rsid w:val="000C6148"/>
    <w:rsid w:val="000C7ACE"/>
    <w:rsid w:val="000D02C5"/>
    <w:rsid w:val="000D5E08"/>
    <w:rsid w:val="000E1E42"/>
    <w:rsid w:val="000E63C6"/>
    <w:rsid w:val="000F20BC"/>
    <w:rsid w:val="000F69B0"/>
    <w:rsid w:val="00103A1C"/>
    <w:rsid w:val="0011300B"/>
    <w:rsid w:val="00113184"/>
    <w:rsid w:val="00113DCD"/>
    <w:rsid w:val="00115847"/>
    <w:rsid w:val="001208B3"/>
    <w:rsid w:val="00120A8B"/>
    <w:rsid w:val="00122807"/>
    <w:rsid w:val="0012409E"/>
    <w:rsid w:val="00134EAB"/>
    <w:rsid w:val="00137465"/>
    <w:rsid w:val="001466E6"/>
    <w:rsid w:val="00152CD1"/>
    <w:rsid w:val="00160CB0"/>
    <w:rsid w:val="00163960"/>
    <w:rsid w:val="00165479"/>
    <w:rsid w:val="00165556"/>
    <w:rsid w:val="001839CE"/>
    <w:rsid w:val="00183BBB"/>
    <w:rsid w:val="001903FE"/>
    <w:rsid w:val="00194D5E"/>
    <w:rsid w:val="00195490"/>
    <w:rsid w:val="001A08A0"/>
    <w:rsid w:val="001A20A4"/>
    <w:rsid w:val="001A3CF6"/>
    <w:rsid w:val="001A41E7"/>
    <w:rsid w:val="001B30B0"/>
    <w:rsid w:val="001B33D5"/>
    <w:rsid w:val="001C3ABE"/>
    <w:rsid w:val="001D0090"/>
    <w:rsid w:val="001D178B"/>
    <w:rsid w:val="0020667F"/>
    <w:rsid w:val="00216367"/>
    <w:rsid w:val="00216381"/>
    <w:rsid w:val="00216435"/>
    <w:rsid w:val="00217A88"/>
    <w:rsid w:val="00222C13"/>
    <w:rsid w:val="00225EEC"/>
    <w:rsid w:val="0022610E"/>
    <w:rsid w:val="00230D2C"/>
    <w:rsid w:val="00237A84"/>
    <w:rsid w:val="00240479"/>
    <w:rsid w:val="002529C6"/>
    <w:rsid w:val="00270421"/>
    <w:rsid w:val="0027440A"/>
    <w:rsid w:val="00277218"/>
    <w:rsid w:val="0028090C"/>
    <w:rsid w:val="002833F2"/>
    <w:rsid w:val="002871E5"/>
    <w:rsid w:val="00290AE0"/>
    <w:rsid w:val="002A0148"/>
    <w:rsid w:val="002A17CE"/>
    <w:rsid w:val="002B6392"/>
    <w:rsid w:val="002C2C3C"/>
    <w:rsid w:val="002C46D3"/>
    <w:rsid w:val="002E0FE8"/>
    <w:rsid w:val="002E5E3D"/>
    <w:rsid w:val="002F14E9"/>
    <w:rsid w:val="002F2321"/>
    <w:rsid w:val="002F33B3"/>
    <w:rsid w:val="002F3CAE"/>
    <w:rsid w:val="002F74E4"/>
    <w:rsid w:val="0030462F"/>
    <w:rsid w:val="00307A9A"/>
    <w:rsid w:val="003100E2"/>
    <w:rsid w:val="00322149"/>
    <w:rsid w:val="003262F5"/>
    <w:rsid w:val="00336300"/>
    <w:rsid w:val="0034089E"/>
    <w:rsid w:val="00342FAB"/>
    <w:rsid w:val="003615AD"/>
    <w:rsid w:val="003641B8"/>
    <w:rsid w:val="00366623"/>
    <w:rsid w:val="00376D57"/>
    <w:rsid w:val="00380CD1"/>
    <w:rsid w:val="0038224A"/>
    <w:rsid w:val="00387ECC"/>
    <w:rsid w:val="003A2054"/>
    <w:rsid w:val="003A2D58"/>
    <w:rsid w:val="003A3137"/>
    <w:rsid w:val="003A4C1F"/>
    <w:rsid w:val="003A5FDF"/>
    <w:rsid w:val="003B0D85"/>
    <w:rsid w:val="003B74A7"/>
    <w:rsid w:val="003C23B1"/>
    <w:rsid w:val="003C7F99"/>
    <w:rsid w:val="003D0047"/>
    <w:rsid w:val="003D2C89"/>
    <w:rsid w:val="003D5407"/>
    <w:rsid w:val="003D79B2"/>
    <w:rsid w:val="003E57BE"/>
    <w:rsid w:val="003E6122"/>
    <w:rsid w:val="0040097D"/>
    <w:rsid w:val="00415CCE"/>
    <w:rsid w:val="00427A5F"/>
    <w:rsid w:val="00467CF4"/>
    <w:rsid w:val="004821D0"/>
    <w:rsid w:val="00485116"/>
    <w:rsid w:val="004A0CE4"/>
    <w:rsid w:val="004A25C3"/>
    <w:rsid w:val="004A4EA3"/>
    <w:rsid w:val="004A74F7"/>
    <w:rsid w:val="004B31E2"/>
    <w:rsid w:val="004B7E86"/>
    <w:rsid w:val="004C41B4"/>
    <w:rsid w:val="004D094E"/>
    <w:rsid w:val="004D175F"/>
    <w:rsid w:val="004E128C"/>
    <w:rsid w:val="004E6C72"/>
    <w:rsid w:val="004F351B"/>
    <w:rsid w:val="004F6FA7"/>
    <w:rsid w:val="00510C56"/>
    <w:rsid w:val="00521047"/>
    <w:rsid w:val="00521C45"/>
    <w:rsid w:val="00531A70"/>
    <w:rsid w:val="00534A2F"/>
    <w:rsid w:val="00537B69"/>
    <w:rsid w:val="0054020C"/>
    <w:rsid w:val="00540E08"/>
    <w:rsid w:val="00541B71"/>
    <w:rsid w:val="00542EFE"/>
    <w:rsid w:val="005445B9"/>
    <w:rsid w:val="005457FA"/>
    <w:rsid w:val="00550B32"/>
    <w:rsid w:val="00553B66"/>
    <w:rsid w:val="00554F86"/>
    <w:rsid w:val="00557A91"/>
    <w:rsid w:val="00562FFB"/>
    <w:rsid w:val="00565DFD"/>
    <w:rsid w:val="00567B61"/>
    <w:rsid w:val="0057302B"/>
    <w:rsid w:val="00573D37"/>
    <w:rsid w:val="00576AC3"/>
    <w:rsid w:val="005847D3"/>
    <w:rsid w:val="00591320"/>
    <w:rsid w:val="005A36C0"/>
    <w:rsid w:val="005A5CFC"/>
    <w:rsid w:val="005A6454"/>
    <w:rsid w:val="005B0098"/>
    <w:rsid w:val="005B1A71"/>
    <w:rsid w:val="005B4416"/>
    <w:rsid w:val="005B4713"/>
    <w:rsid w:val="005B60C9"/>
    <w:rsid w:val="005D4488"/>
    <w:rsid w:val="005D4517"/>
    <w:rsid w:val="005D48CD"/>
    <w:rsid w:val="005D5BC3"/>
    <w:rsid w:val="005E2CE9"/>
    <w:rsid w:val="005E5DDA"/>
    <w:rsid w:val="005E73FF"/>
    <w:rsid w:val="005F6574"/>
    <w:rsid w:val="00603513"/>
    <w:rsid w:val="0060392A"/>
    <w:rsid w:val="006042FF"/>
    <w:rsid w:val="00604713"/>
    <w:rsid w:val="00621575"/>
    <w:rsid w:val="006325B9"/>
    <w:rsid w:val="0063379A"/>
    <w:rsid w:val="00636D16"/>
    <w:rsid w:val="00641C09"/>
    <w:rsid w:val="00642EC4"/>
    <w:rsid w:val="00643CFC"/>
    <w:rsid w:val="00643EA7"/>
    <w:rsid w:val="00645314"/>
    <w:rsid w:val="00645927"/>
    <w:rsid w:val="00646D49"/>
    <w:rsid w:val="006502C4"/>
    <w:rsid w:val="00653742"/>
    <w:rsid w:val="006754D0"/>
    <w:rsid w:val="00676350"/>
    <w:rsid w:val="0068174D"/>
    <w:rsid w:val="006838B5"/>
    <w:rsid w:val="00695997"/>
    <w:rsid w:val="006A41F4"/>
    <w:rsid w:val="006A5E86"/>
    <w:rsid w:val="006A7807"/>
    <w:rsid w:val="006B194D"/>
    <w:rsid w:val="006B398B"/>
    <w:rsid w:val="006D254C"/>
    <w:rsid w:val="006D2826"/>
    <w:rsid w:val="006E0030"/>
    <w:rsid w:val="00700F8D"/>
    <w:rsid w:val="00703BC7"/>
    <w:rsid w:val="00720521"/>
    <w:rsid w:val="00723925"/>
    <w:rsid w:val="00730765"/>
    <w:rsid w:val="00740B19"/>
    <w:rsid w:val="00741AF7"/>
    <w:rsid w:val="007503B3"/>
    <w:rsid w:val="007563C9"/>
    <w:rsid w:val="00770CC7"/>
    <w:rsid w:val="00772D23"/>
    <w:rsid w:val="00773DCC"/>
    <w:rsid w:val="00774A02"/>
    <w:rsid w:val="007842FB"/>
    <w:rsid w:val="007B795E"/>
    <w:rsid w:val="007C0B9F"/>
    <w:rsid w:val="007D77CD"/>
    <w:rsid w:val="007E763C"/>
    <w:rsid w:val="007F2B7B"/>
    <w:rsid w:val="007F7D73"/>
    <w:rsid w:val="0080298E"/>
    <w:rsid w:val="00802E56"/>
    <w:rsid w:val="00803118"/>
    <w:rsid w:val="00805ECA"/>
    <w:rsid w:val="00806141"/>
    <w:rsid w:val="00812946"/>
    <w:rsid w:val="00813B0F"/>
    <w:rsid w:val="00817689"/>
    <w:rsid w:val="00823BFD"/>
    <w:rsid w:val="008258C3"/>
    <w:rsid w:val="0083233D"/>
    <w:rsid w:val="00833AB9"/>
    <w:rsid w:val="00856B68"/>
    <w:rsid w:val="00863AD6"/>
    <w:rsid w:val="00864FF3"/>
    <w:rsid w:val="00865C88"/>
    <w:rsid w:val="0086739E"/>
    <w:rsid w:val="0086757D"/>
    <w:rsid w:val="00870A1F"/>
    <w:rsid w:val="00872F26"/>
    <w:rsid w:val="00881474"/>
    <w:rsid w:val="008831B0"/>
    <w:rsid w:val="00884AB5"/>
    <w:rsid w:val="00887C6E"/>
    <w:rsid w:val="00890BBC"/>
    <w:rsid w:val="00894286"/>
    <w:rsid w:val="008A4CB9"/>
    <w:rsid w:val="008A53E9"/>
    <w:rsid w:val="008B005B"/>
    <w:rsid w:val="008B1A3D"/>
    <w:rsid w:val="008B4D56"/>
    <w:rsid w:val="008B732D"/>
    <w:rsid w:val="008D522D"/>
    <w:rsid w:val="008D5948"/>
    <w:rsid w:val="008E2F3B"/>
    <w:rsid w:val="008E312B"/>
    <w:rsid w:val="008E6323"/>
    <w:rsid w:val="008F1F14"/>
    <w:rsid w:val="008F6734"/>
    <w:rsid w:val="00903933"/>
    <w:rsid w:val="00904E0F"/>
    <w:rsid w:val="0091103F"/>
    <w:rsid w:val="00911BFD"/>
    <w:rsid w:val="00916714"/>
    <w:rsid w:val="00920836"/>
    <w:rsid w:val="00923D27"/>
    <w:rsid w:val="00924D51"/>
    <w:rsid w:val="00927A63"/>
    <w:rsid w:val="0093460C"/>
    <w:rsid w:val="00937C73"/>
    <w:rsid w:val="00940908"/>
    <w:rsid w:val="00951B11"/>
    <w:rsid w:val="0095414D"/>
    <w:rsid w:val="00957545"/>
    <w:rsid w:val="009622F8"/>
    <w:rsid w:val="00963429"/>
    <w:rsid w:val="00977ED4"/>
    <w:rsid w:val="00981D7F"/>
    <w:rsid w:val="009869F5"/>
    <w:rsid w:val="0098785C"/>
    <w:rsid w:val="009930E4"/>
    <w:rsid w:val="00993478"/>
    <w:rsid w:val="00997351"/>
    <w:rsid w:val="00997C3B"/>
    <w:rsid w:val="009A005B"/>
    <w:rsid w:val="009C2EE0"/>
    <w:rsid w:val="009C3E4C"/>
    <w:rsid w:val="009C511D"/>
    <w:rsid w:val="009C57E4"/>
    <w:rsid w:val="009C6497"/>
    <w:rsid w:val="009C7631"/>
    <w:rsid w:val="009E3A18"/>
    <w:rsid w:val="009F2C5D"/>
    <w:rsid w:val="009F5096"/>
    <w:rsid w:val="00A03374"/>
    <w:rsid w:val="00A11BD1"/>
    <w:rsid w:val="00A12522"/>
    <w:rsid w:val="00A22631"/>
    <w:rsid w:val="00A331F9"/>
    <w:rsid w:val="00A3571B"/>
    <w:rsid w:val="00A41009"/>
    <w:rsid w:val="00A420E1"/>
    <w:rsid w:val="00A46839"/>
    <w:rsid w:val="00A4693E"/>
    <w:rsid w:val="00A469CD"/>
    <w:rsid w:val="00A50BDE"/>
    <w:rsid w:val="00A53EC2"/>
    <w:rsid w:val="00A54BCD"/>
    <w:rsid w:val="00A61CB7"/>
    <w:rsid w:val="00A71961"/>
    <w:rsid w:val="00A724A6"/>
    <w:rsid w:val="00A86A18"/>
    <w:rsid w:val="00A907C8"/>
    <w:rsid w:val="00AA0F9E"/>
    <w:rsid w:val="00AB2CFB"/>
    <w:rsid w:val="00AB43CF"/>
    <w:rsid w:val="00AB5E3F"/>
    <w:rsid w:val="00AC4046"/>
    <w:rsid w:val="00AC624E"/>
    <w:rsid w:val="00AD0A80"/>
    <w:rsid w:val="00AD5932"/>
    <w:rsid w:val="00AD79CA"/>
    <w:rsid w:val="00AD79EB"/>
    <w:rsid w:val="00B23FCD"/>
    <w:rsid w:val="00B3717B"/>
    <w:rsid w:val="00B42434"/>
    <w:rsid w:val="00B43BEC"/>
    <w:rsid w:val="00B672F3"/>
    <w:rsid w:val="00B962A7"/>
    <w:rsid w:val="00BA0E45"/>
    <w:rsid w:val="00BA6A93"/>
    <w:rsid w:val="00BA7E26"/>
    <w:rsid w:val="00BB1C99"/>
    <w:rsid w:val="00BB27D2"/>
    <w:rsid w:val="00BB4BDC"/>
    <w:rsid w:val="00BB5D77"/>
    <w:rsid w:val="00BC1422"/>
    <w:rsid w:val="00BC7579"/>
    <w:rsid w:val="00BD55D9"/>
    <w:rsid w:val="00BD70FE"/>
    <w:rsid w:val="00BE0963"/>
    <w:rsid w:val="00BE56C0"/>
    <w:rsid w:val="00BF0D57"/>
    <w:rsid w:val="00C00F0C"/>
    <w:rsid w:val="00C036FB"/>
    <w:rsid w:val="00C055F4"/>
    <w:rsid w:val="00C250C3"/>
    <w:rsid w:val="00C25944"/>
    <w:rsid w:val="00C273CA"/>
    <w:rsid w:val="00C27ECF"/>
    <w:rsid w:val="00C33707"/>
    <w:rsid w:val="00C36A12"/>
    <w:rsid w:val="00C4670A"/>
    <w:rsid w:val="00C601DA"/>
    <w:rsid w:val="00C617B8"/>
    <w:rsid w:val="00C627AD"/>
    <w:rsid w:val="00C668C2"/>
    <w:rsid w:val="00C758BB"/>
    <w:rsid w:val="00C82143"/>
    <w:rsid w:val="00CA6D65"/>
    <w:rsid w:val="00CB5B37"/>
    <w:rsid w:val="00CB62AE"/>
    <w:rsid w:val="00CB697B"/>
    <w:rsid w:val="00CC703A"/>
    <w:rsid w:val="00CD4BAC"/>
    <w:rsid w:val="00CD5BCC"/>
    <w:rsid w:val="00CD768B"/>
    <w:rsid w:val="00CE2D7D"/>
    <w:rsid w:val="00CF1DA3"/>
    <w:rsid w:val="00CF52F8"/>
    <w:rsid w:val="00CF5B9B"/>
    <w:rsid w:val="00D1449E"/>
    <w:rsid w:val="00D41038"/>
    <w:rsid w:val="00D42BF8"/>
    <w:rsid w:val="00D42D26"/>
    <w:rsid w:val="00D535CF"/>
    <w:rsid w:val="00D568C5"/>
    <w:rsid w:val="00D6656E"/>
    <w:rsid w:val="00D71D6D"/>
    <w:rsid w:val="00D7319A"/>
    <w:rsid w:val="00D76447"/>
    <w:rsid w:val="00D76B59"/>
    <w:rsid w:val="00D87B0A"/>
    <w:rsid w:val="00D944E6"/>
    <w:rsid w:val="00DA5ADA"/>
    <w:rsid w:val="00DA6C92"/>
    <w:rsid w:val="00DB7BD1"/>
    <w:rsid w:val="00DC6BC8"/>
    <w:rsid w:val="00DD1819"/>
    <w:rsid w:val="00DD2F66"/>
    <w:rsid w:val="00DD3911"/>
    <w:rsid w:val="00DD523C"/>
    <w:rsid w:val="00DE21E0"/>
    <w:rsid w:val="00DE3CA5"/>
    <w:rsid w:val="00DE50B4"/>
    <w:rsid w:val="00DF0C64"/>
    <w:rsid w:val="00DF1ABA"/>
    <w:rsid w:val="00DF48ED"/>
    <w:rsid w:val="00E05C9B"/>
    <w:rsid w:val="00E06A06"/>
    <w:rsid w:val="00E136A5"/>
    <w:rsid w:val="00E25102"/>
    <w:rsid w:val="00E263D4"/>
    <w:rsid w:val="00E27465"/>
    <w:rsid w:val="00E34511"/>
    <w:rsid w:val="00E36430"/>
    <w:rsid w:val="00E37592"/>
    <w:rsid w:val="00E43D3B"/>
    <w:rsid w:val="00E46E7C"/>
    <w:rsid w:val="00E51F4A"/>
    <w:rsid w:val="00E5259B"/>
    <w:rsid w:val="00E53C11"/>
    <w:rsid w:val="00E60788"/>
    <w:rsid w:val="00E607F8"/>
    <w:rsid w:val="00E625D6"/>
    <w:rsid w:val="00E67679"/>
    <w:rsid w:val="00E748E7"/>
    <w:rsid w:val="00E80AB6"/>
    <w:rsid w:val="00E8698F"/>
    <w:rsid w:val="00E937C5"/>
    <w:rsid w:val="00E943F1"/>
    <w:rsid w:val="00E94FC6"/>
    <w:rsid w:val="00EB2F87"/>
    <w:rsid w:val="00EC5764"/>
    <w:rsid w:val="00EC6438"/>
    <w:rsid w:val="00ED128F"/>
    <w:rsid w:val="00ED3572"/>
    <w:rsid w:val="00EE086F"/>
    <w:rsid w:val="00EE3A07"/>
    <w:rsid w:val="00EF5896"/>
    <w:rsid w:val="00F007B6"/>
    <w:rsid w:val="00F0230E"/>
    <w:rsid w:val="00F040F9"/>
    <w:rsid w:val="00F05A3A"/>
    <w:rsid w:val="00F06799"/>
    <w:rsid w:val="00F15A80"/>
    <w:rsid w:val="00F20205"/>
    <w:rsid w:val="00F23BE0"/>
    <w:rsid w:val="00F26E38"/>
    <w:rsid w:val="00F36EA6"/>
    <w:rsid w:val="00F44DB7"/>
    <w:rsid w:val="00F64470"/>
    <w:rsid w:val="00F64651"/>
    <w:rsid w:val="00F64D1F"/>
    <w:rsid w:val="00F70C5F"/>
    <w:rsid w:val="00F74EF7"/>
    <w:rsid w:val="00F7756D"/>
    <w:rsid w:val="00F80D86"/>
    <w:rsid w:val="00F930ED"/>
    <w:rsid w:val="00FD35DF"/>
    <w:rsid w:val="00FD39A1"/>
    <w:rsid w:val="00FD6708"/>
    <w:rsid w:val="00FD6B74"/>
    <w:rsid w:val="00FE27ED"/>
    <w:rsid w:val="00FF187A"/>
    <w:rsid w:val="00FF31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A83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46E7C"/>
    <w:rPr>
      <w:color w:val="0000FF" w:themeColor="hyperlink"/>
      <w:u w:val="single"/>
    </w:rPr>
  </w:style>
  <w:style w:type="paragraph" w:styleId="Header">
    <w:name w:val="header"/>
    <w:basedOn w:val="Normal"/>
    <w:link w:val="HeaderChar"/>
    <w:uiPriority w:val="99"/>
    <w:unhideWhenUsed/>
    <w:rsid w:val="00222C13"/>
    <w:pPr>
      <w:tabs>
        <w:tab w:val="center" w:pos="4320"/>
        <w:tab w:val="right" w:pos="8640"/>
      </w:tabs>
    </w:pPr>
  </w:style>
  <w:style w:type="character" w:customStyle="1" w:styleId="HeaderChar">
    <w:name w:val="Header Char"/>
    <w:basedOn w:val="DefaultParagraphFont"/>
    <w:link w:val="Header"/>
    <w:uiPriority w:val="99"/>
    <w:rsid w:val="00222C13"/>
  </w:style>
  <w:style w:type="paragraph" w:styleId="Footer">
    <w:name w:val="footer"/>
    <w:basedOn w:val="Normal"/>
    <w:link w:val="FooterChar"/>
    <w:uiPriority w:val="99"/>
    <w:unhideWhenUsed/>
    <w:rsid w:val="00222C13"/>
    <w:pPr>
      <w:tabs>
        <w:tab w:val="center" w:pos="4320"/>
        <w:tab w:val="right" w:pos="8640"/>
      </w:tabs>
    </w:pPr>
  </w:style>
  <w:style w:type="character" w:customStyle="1" w:styleId="FooterChar">
    <w:name w:val="Footer Char"/>
    <w:basedOn w:val="DefaultParagraphFont"/>
    <w:link w:val="Footer"/>
    <w:uiPriority w:val="99"/>
    <w:rsid w:val="00222C13"/>
  </w:style>
  <w:style w:type="paragraph" w:styleId="ListParagraph">
    <w:name w:val="List Paragraph"/>
    <w:basedOn w:val="Normal"/>
    <w:uiPriority w:val="34"/>
    <w:qFormat/>
    <w:rsid w:val="00222C13"/>
    <w:pPr>
      <w:spacing w:after="200" w:line="276" w:lineRule="auto"/>
      <w:ind w:left="720"/>
      <w:contextualSpacing/>
    </w:pPr>
    <w:rPr>
      <w:rFonts w:asciiTheme="minorHAnsi" w:eastAsiaTheme="minorEastAsia" w:hAnsiTheme="minorHAnsi" w:cstheme="minorBidi"/>
      <w:sz w:val="22"/>
      <w:szCs w:val="22"/>
      <w:lang w:val="en-CA"/>
    </w:rPr>
  </w:style>
  <w:style w:type="character" w:styleId="UnresolvedMention">
    <w:name w:val="Unresolved Mention"/>
    <w:basedOn w:val="DefaultParagraphFont"/>
    <w:uiPriority w:val="99"/>
    <w:rsid w:val="00160CB0"/>
    <w:rPr>
      <w:color w:val="808080"/>
      <w:shd w:val="clear" w:color="auto" w:fill="E6E6E6"/>
    </w:rPr>
  </w:style>
  <w:style w:type="character" w:styleId="FollowedHyperlink">
    <w:name w:val="FollowedHyperlink"/>
    <w:basedOn w:val="DefaultParagraphFont"/>
    <w:uiPriority w:val="99"/>
    <w:semiHidden/>
    <w:unhideWhenUsed/>
    <w:rsid w:val="00160CB0"/>
    <w:rPr>
      <w:color w:val="800080" w:themeColor="followedHyperlink"/>
      <w:u w:val="single"/>
    </w:rPr>
  </w:style>
  <w:style w:type="character" w:styleId="CommentReference">
    <w:name w:val="annotation reference"/>
    <w:basedOn w:val="DefaultParagraphFont"/>
    <w:uiPriority w:val="99"/>
    <w:semiHidden/>
    <w:unhideWhenUsed/>
    <w:rsid w:val="0054020C"/>
    <w:rPr>
      <w:sz w:val="16"/>
      <w:szCs w:val="16"/>
    </w:rPr>
  </w:style>
  <w:style w:type="paragraph" w:styleId="CommentText">
    <w:name w:val="annotation text"/>
    <w:basedOn w:val="Normal"/>
    <w:link w:val="CommentTextChar"/>
    <w:uiPriority w:val="99"/>
    <w:semiHidden/>
    <w:unhideWhenUsed/>
    <w:rsid w:val="0054020C"/>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54020C"/>
    <w:rPr>
      <w:rFonts w:asciiTheme="minorHAnsi" w:eastAsiaTheme="minorHAnsi" w:hAnsiTheme="minorHAnsi" w:cstheme="minorBidi"/>
      <w:lang w:val="en-CA"/>
    </w:rPr>
  </w:style>
  <w:style w:type="paragraph" w:styleId="BalloonText">
    <w:name w:val="Balloon Text"/>
    <w:basedOn w:val="Normal"/>
    <w:link w:val="BalloonTextChar"/>
    <w:uiPriority w:val="99"/>
    <w:semiHidden/>
    <w:unhideWhenUsed/>
    <w:rsid w:val="0054020C"/>
    <w:rPr>
      <w:sz w:val="18"/>
      <w:szCs w:val="18"/>
    </w:rPr>
  </w:style>
  <w:style w:type="character" w:customStyle="1" w:styleId="BalloonTextChar">
    <w:name w:val="Balloon Text Char"/>
    <w:basedOn w:val="DefaultParagraphFont"/>
    <w:link w:val="BalloonText"/>
    <w:uiPriority w:val="99"/>
    <w:semiHidden/>
    <w:rsid w:val="0054020C"/>
    <w:rPr>
      <w:sz w:val="18"/>
      <w:szCs w:val="18"/>
    </w:rPr>
  </w:style>
  <w:style w:type="paragraph" w:styleId="HTMLPreformatted">
    <w:name w:val="HTML Preformatted"/>
    <w:basedOn w:val="Normal"/>
    <w:link w:val="HTMLPreformattedChar"/>
    <w:uiPriority w:val="99"/>
    <w:semiHidden/>
    <w:unhideWhenUsed/>
    <w:rsid w:val="00D944E6"/>
    <w:rPr>
      <w:rFonts w:ascii="Consolas" w:hAnsi="Consolas" w:cs="Consolas"/>
    </w:rPr>
  </w:style>
  <w:style w:type="character" w:customStyle="1" w:styleId="HTMLPreformattedChar">
    <w:name w:val="HTML Preformatted Char"/>
    <w:basedOn w:val="DefaultParagraphFont"/>
    <w:link w:val="HTMLPreformatted"/>
    <w:uiPriority w:val="99"/>
    <w:semiHidden/>
    <w:rsid w:val="00D944E6"/>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3920">
      <w:bodyDiv w:val="1"/>
      <w:marLeft w:val="0"/>
      <w:marRight w:val="0"/>
      <w:marTop w:val="0"/>
      <w:marBottom w:val="0"/>
      <w:divBdr>
        <w:top w:val="none" w:sz="0" w:space="0" w:color="auto"/>
        <w:left w:val="none" w:sz="0" w:space="0" w:color="auto"/>
        <w:bottom w:val="none" w:sz="0" w:space="0" w:color="auto"/>
        <w:right w:val="none" w:sz="0" w:space="0" w:color="auto"/>
      </w:divBdr>
    </w:div>
    <w:div w:id="146670563">
      <w:bodyDiv w:val="1"/>
      <w:marLeft w:val="0"/>
      <w:marRight w:val="0"/>
      <w:marTop w:val="0"/>
      <w:marBottom w:val="0"/>
      <w:divBdr>
        <w:top w:val="none" w:sz="0" w:space="0" w:color="auto"/>
        <w:left w:val="none" w:sz="0" w:space="0" w:color="auto"/>
        <w:bottom w:val="none" w:sz="0" w:space="0" w:color="auto"/>
        <w:right w:val="none" w:sz="0" w:space="0" w:color="auto"/>
      </w:divBdr>
    </w:div>
    <w:div w:id="189807211">
      <w:bodyDiv w:val="1"/>
      <w:marLeft w:val="0"/>
      <w:marRight w:val="0"/>
      <w:marTop w:val="0"/>
      <w:marBottom w:val="0"/>
      <w:divBdr>
        <w:top w:val="none" w:sz="0" w:space="0" w:color="auto"/>
        <w:left w:val="none" w:sz="0" w:space="0" w:color="auto"/>
        <w:bottom w:val="none" w:sz="0" w:space="0" w:color="auto"/>
        <w:right w:val="none" w:sz="0" w:space="0" w:color="auto"/>
      </w:divBdr>
      <w:divsChild>
        <w:div w:id="1435662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8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2630">
      <w:bodyDiv w:val="1"/>
      <w:marLeft w:val="0"/>
      <w:marRight w:val="0"/>
      <w:marTop w:val="0"/>
      <w:marBottom w:val="0"/>
      <w:divBdr>
        <w:top w:val="none" w:sz="0" w:space="0" w:color="auto"/>
        <w:left w:val="none" w:sz="0" w:space="0" w:color="auto"/>
        <w:bottom w:val="none" w:sz="0" w:space="0" w:color="auto"/>
        <w:right w:val="none" w:sz="0" w:space="0" w:color="auto"/>
      </w:divBdr>
    </w:div>
    <w:div w:id="542719968">
      <w:bodyDiv w:val="1"/>
      <w:marLeft w:val="0"/>
      <w:marRight w:val="0"/>
      <w:marTop w:val="0"/>
      <w:marBottom w:val="0"/>
      <w:divBdr>
        <w:top w:val="none" w:sz="0" w:space="0" w:color="auto"/>
        <w:left w:val="none" w:sz="0" w:space="0" w:color="auto"/>
        <w:bottom w:val="none" w:sz="0" w:space="0" w:color="auto"/>
        <w:right w:val="none" w:sz="0" w:space="0" w:color="auto"/>
      </w:divBdr>
    </w:div>
    <w:div w:id="641470950">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8866404">
      <w:bodyDiv w:val="1"/>
      <w:marLeft w:val="0"/>
      <w:marRight w:val="0"/>
      <w:marTop w:val="0"/>
      <w:marBottom w:val="0"/>
      <w:divBdr>
        <w:top w:val="none" w:sz="0" w:space="0" w:color="auto"/>
        <w:left w:val="none" w:sz="0" w:space="0" w:color="auto"/>
        <w:bottom w:val="none" w:sz="0" w:space="0" w:color="auto"/>
        <w:right w:val="none" w:sz="0" w:space="0" w:color="auto"/>
      </w:divBdr>
    </w:div>
    <w:div w:id="673803622">
      <w:bodyDiv w:val="1"/>
      <w:marLeft w:val="0"/>
      <w:marRight w:val="0"/>
      <w:marTop w:val="0"/>
      <w:marBottom w:val="0"/>
      <w:divBdr>
        <w:top w:val="none" w:sz="0" w:space="0" w:color="auto"/>
        <w:left w:val="none" w:sz="0" w:space="0" w:color="auto"/>
        <w:bottom w:val="none" w:sz="0" w:space="0" w:color="auto"/>
        <w:right w:val="none" w:sz="0" w:space="0" w:color="auto"/>
      </w:divBdr>
    </w:div>
    <w:div w:id="682822937">
      <w:bodyDiv w:val="1"/>
      <w:marLeft w:val="0"/>
      <w:marRight w:val="0"/>
      <w:marTop w:val="0"/>
      <w:marBottom w:val="0"/>
      <w:divBdr>
        <w:top w:val="none" w:sz="0" w:space="0" w:color="auto"/>
        <w:left w:val="none" w:sz="0" w:space="0" w:color="auto"/>
        <w:bottom w:val="none" w:sz="0" w:space="0" w:color="auto"/>
        <w:right w:val="none" w:sz="0" w:space="0" w:color="auto"/>
      </w:divBdr>
    </w:div>
    <w:div w:id="707026789">
      <w:bodyDiv w:val="1"/>
      <w:marLeft w:val="0"/>
      <w:marRight w:val="0"/>
      <w:marTop w:val="0"/>
      <w:marBottom w:val="0"/>
      <w:divBdr>
        <w:top w:val="none" w:sz="0" w:space="0" w:color="auto"/>
        <w:left w:val="none" w:sz="0" w:space="0" w:color="auto"/>
        <w:bottom w:val="none" w:sz="0" w:space="0" w:color="auto"/>
        <w:right w:val="none" w:sz="0" w:space="0" w:color="auto"/>
      </w:divBdr>
    </w:div>
    <w:div w:id="820005806">
      <w:bodyDiv w:val="1"/>
      <w:marLeft w:val="0"/>
      <w:marRight w:val="0"/>
      <w:marTop w:val="0"/>
      <w:marBottom w:val="0"/>
      <w:divBdr>
        <w:top w:val="none" w:sz="0" w:space="0" w:color="auto"/>
        <w:left w:val="none" w:sz="0" w:space="0" w:color="auto"/>
        <w:bottom w:val="none" w:sz="0" w:space="0" w:color="auto"/>
        <w:right w:val="none" w:sz="0" w:space="0" w:color="auto"/>
      </w:divBdr>
    </w:div>
    <w:div w:id="863636470">
      <w:bodyDiv w:val="1"/>
      <w:marLeft w:val="0"/>
      <w:marRight w:val="0"/>
      <w:marTop w:val="0"/>
      <w:marBottom w:val="0"/>
      <w:divBdr>
        <w:top w:val="none" w:sz="0" w:space="0" w:color="auto"/>
        <w:left w:val="none" w:sz="0" w:space="0" w:color="auto"/>
        <w:bottom w:val="none" w:sz="0" w:space="0" w:color="auto"/>
        <w:right w:val="none" w:sz="0" w:space="0" w:color="auto"/>
      </w:divBdr>
    </w:div>
    <w:div w:id="875308810">
      <w:bodyDiv w:val="1"/>
      <w:marLeft w:val="0"/>
      <w:marRight w:val="0"/>
      <w:marTop w:val="0"/>
      <w:marBottom w:val="0"/>
      <w:divBdr>
        <w:top w:val="none" w:sz="0" w:space="0" w:color="auto"/>
        <w:left w:val="none" w:sz="0" w:space="0" w:color="auto"/>
        <w:bottom w:val="none" w:sz="0" w:space="0" w:color="auto"/>
        <w:right w:val="none" w:sz="0" w:space="0" w:color="auto"/>
      </w:divBdr>
    </w:div>
    <w:div w:id="907422008">
      <w:bodyDiv w:val="1"/>
      <w:marLeft w:val="0"/>
      <w:marRight w:val="0"/>
      <w:marTop w:val="0"/>
      <w:marBottom w:val="0"/>
      <w:divBdr>
        <w:top w:val="none" w:sz="0" w:space="0" w:color="auto"/>
        <w:left w:val="none" w:sz="0" w:space="0" w:color="auto"/>
        <w:bottom w:val="none" w:sz="0" w:space="0" w:color="auto"/>
        <w:right w:val="none" w:sz="0" w:space="0" w:color="auto"/>
      </w:divBdr>
    </w:div>
    <w:div w:id="1229414082">
      <w:bodyDiv w:val="1"/>
      <w:marLeft w:val="0"/>
      <w:marRight w:val="0"/>
      <w:marTop w:val="0"/>
      <w:marBottom w:val="0"/>
      <w:divBdr>
        <w:top w:val="none" w:sz="0" w:space="0" w:color="auto"/>
        <w:left w:val="none" w:sz="0" w:space="0" w:color="auto"/>
        <w:bottom w:val="none" w:sz="0" w:space="0" w:color="auto"/>
        <w:right w:val="none" w:sz="0" w:space="0" w:color="auto"/>
      </w:divBdr>
    </w:div>
    <w:div w:id="1256860048">
      <w:bodyDiv w:val="1"/>
      <w:marLeft w:val="0"/>
      <w:marRight w:val="0"/>
      <w:marTop w:val="0"/>
      <w:marBottom w:val="0"/>
      <w:divBdr>
        <w:top w:val="none" w:sz="0" w:space="0" w:color="auto"/>
        <w:left w:val="none" w:sz="0" w:space="0" w:color="auto"/>
        <w:bottom w:val="none" w:sz="0" w:space="0" w:color="auto"/>
        <w:right w:val="none" w:sz="0" w:space="0" w:color="auto"/>
      </w:divBdr>
    </w:div>
    <w:div w:id="1284577553">
      <w:bodyDiv w:val="1"/>
      <w:marLeft w:val="0"/>
      <w:marRight w:val="0"/>
      <w:marTop w:val="0"/>
      <w:marBottom w:val="0"/>
      <w:divBdr>
        <w:top w:val="none" w:sz="0" w:space="0" w:color="auto"/>
        <w:left w:val="none" w:sz="0" w:space="0" w:color="auto"/>
        <w:bottom w:val="none" w:sz="0" w:space="0" w:color="auto"/>
        <w:right w:val="none" w:sz="0" w:space="0" w:color="auto"/>
      </w:divBdr>
    </w:div>
    <w:div w:id="1298297180">
      <w:bodyDiv w:val="1"/>
      <w:marLeft w:val="0"/>
      <w:marRight w:val="0"/>
      <w:marTop w:val="0"/>
      <w:marBottom w:val="0"/>
      <w:divBdr>
        <w:top w:val="none" w:sz="0" w:space="0" w:color="auto"/>
        <w:left w:val="none" w:sz="0" w:space="0" w:color="auto"/>
        <w:bottom w:val="none" w:sz="0" w:space="0" w:color="auto"/>
        <w:right w:val="none" w:sz="0" w:space="0" w:color="auto"/>
      </w:divBdr>
    </w:div>
    <w:div w:id="1331249013">
      <w:bodyDiv w:val="1"/>
      <w:marLeft w:val="0"/>
      <w:marRight w:val="0"/>
      <w:marTop w:val="0"/>
      <w:marBottom w:val="0"/>
      <w:divBdr>
        <w:top w:val="none" w:sz="0" w:space="0" w:color="auto"/>
        <w:left w:val="none" w:sz="0" w:space="0" w:color="auto"/>
        <w:bottom w:val="none" w:sz="0" w:space="0" w:color="auto"/>
        <w:right w:val="none" w:sz="0" w:space="0" w:color="auto"/>
      </w:divBdr>
    </w:div>
    <w:div w:id="1593590261">
      <w:bodyDiv w:val="1"/>
      <w:marLeft w:val="0"/>
      <w:marRight w:val="0"/>
      <w:marTop w:val="0"/>
      <w:marBottom w:val="0"/>
      <w:divBdr>
        <w:top w:val="none" w:sz="0" w:space="0" w:color="auto"/>
        <w:left w:val="none" w:sz="0" w:space="0" w:color="auto"/>
        <w:bottom w:val="none" w:sz="0" w:space="0" w:color="auto"/>
        <w:right w:val="none" w:sz="0" w:space="0" w:color="auto"/>
      </w:divBdr>
    </w:div>
    <w:div w:id="1721781852">
      <w:bodyDiv w:val="1"/>
      <w:marLeft w:val="0"/>
      <w:marRight w:val="0"/>
      <w:marTop w:val="0"/>
      <w:marBottom w:val="0"/>
      <w:divBdr>
        <w:top w:val="none" w:sz="0" w:space="0" w:color="auto"/>
        <w:left w:val="none" w:sz="0" w:space="0" w:color="auto"/>
        <w:bottom w:val="none" w:sz="0" w:space="0" w:color="auto"/>
        <w:right w:val="none" w:sz="0" w:space="0" w:color="auto"/>
      </w:divBdr>
    </w:div>
    <w:div w:id="1734086675">
      <w:bodyDiv w:val="1"/>
      <w:marLeft w:val="0"/>
      <w:marRight w:val="0"/>
      <w:marTop w:val="0"/>
      <w:marBottom w:val="0"/>
      <w:divBdr>
        <w:top w:val="none" w:sz="0" w:space="0" w:color="auto"/>
        <w:left w:val="none" w:sz="0" w:space="0" w:color="auto"/>
        <w:bottom w:val="none" w:sz="0" w:space="0" w:color="auto"/>
        <w:right w:val="none" w:sz="0" w:space="0" w:color="auto"/>
      </w:divBdr>
    </w:div>
    <w:div w:id="1739088057">
      <w:bodyDiv w:val="1"/>
      <w:marLeft w:val="0"/>
      <w:marRight w:val="0"/>
      <w:marTop w:val="0"/>
      <w:marBottom w:val="0"/>
      <w:divBdr>
        <w:top w:val="none" w:sz="0" w:space="0" w:color="auto"/>
        <w:left w:val="none" w:sz="0" w:space="0" w:color="auto"/>
        <w:bottom w:val="none" w:sz="0" w:space="0" w:color="auto"/>
        <w:right w:val="none" w:sz="0" w:space="0" w:color="auto"/>
      </w:divBdr>
    </w:div>
    <w:div w:id="1783260142">
      <w:bodyDiv w:val="1"/>
      <w:marLeft w:val="0"/>
      <w:marRight w:val="0"/>
      <w:marTop w:val="0"/>
      <w:marBottom w:val="0"/>
      <w:divBdr>
        <w:top w:val="none" w:sz="0" w:space="0" w:color="auto"/>
        <w:left w:val="none" w:sz="0" w:space="0" w:color="auto"/>
        <w:bottom w:val="none" w:sz="0" w:space="0" w:color="auto"/>
        <w:right w:val="none" w:sz="0" w:space="0" w:color="auto"/>
      </w:divBdr>
    </w:div>
    <w:div w:id="1952735454">
      <w:bodyDiv w:val="1"/>
      <w:marLeft w:val="0"/>
      <w:marRight w:val="0"/>
      <w:marTop w:val="0"/>
      <w:marBottom w:val="0"/>
      <w:divBdr>
        <w:top w:val="none" w:sz="0" w:space="0" w:color="auto"/>
        <w:left w:val="none" w:sz="0" w:space="0" w:color="auto"/>
        <w:bottom w:val="none" w:sz="0" w:space="0" w:color="auto"/>
        <w:right w:val="none" w:sz="0" w:space="0" w:color="auto"/>
      </w:divBdr>
    </w:div>
    <w:div w:id="2003317049">
      <w:bodyDiv w:val="1"/>
      <w:marLeft w:val="0"/>
      <w:marRight w:val="0"/>
      <w:marTop w:val="0"/>
      <w:marBottom w:val="0"/>
      <w:divBdr>
        <w:top w:val="none" w:sz="0" w:space="0" w:color="auto"/>
        <w:left w:val="none" w:sz="0" w:space="0" w:color="auto"/>
        <w:bottom w:val="none" w:sz="0" w:space="0" w:color="auto"/>
        <w:right w:val="none" w:sz="0" w:space="0" w:color="auto"/>
      </w:divBdr>
    </w:div>
    <w:div w:id="2120684754">
      <w:bodyDiv w:val="1"/>
      <w:marLeft w:val="0"/>
      <w:marRight w:val="0"/>
      <w:marTop w:val="0"/>
      <w:marBottom w:val="0"/>
      <w:divBdr>
        <w:top w:val="none" w:sz="0" w:space="0" w:color="auto"/>
        <w:left w:val="none" w:sz="0" w:space="0" w:color="auto"/>
        <w:bottom w:val="none" w:sz="0" w:space="0" w:color="auto"/>
        <w:right w:val="none" w:sz="0" w:space="0" w:color="auto"/>
      </w:divBdr>
      <w:divsChild>
        <w:div w:id="1686059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1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stitution-unit.com/2016/09/06/the-2016-labour-leadership-election-in-comparative-perspective/" TargetMode="External"/><Relationship Id="rId13" Type="http://schemas.openxmlformats.org/officeDocument/2006/relationships/hyperlink" Target="http://www.politicalpartydb.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logs.lse.ac.uk/usappblog/2019/05/13/when-it-comes-to-being-encouraged-to-run-for-office-women-are-less-receptive-to-male-recruiters/" TargetMode="External"/><Relationship Id="rId12" Type="http://schemas.openxmlformats.org/officeDocument/2006/relationships/hyperlink" Target="https://www.electronicelections.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parativecandidat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es-eemc.ca/" TargetMode="External"/><Relationship Id="rId5" Type="http://schemas.openxmlformats.org/officeDocument/2006/relationships/footnotes" Target="footnotes.xml"/><Relationship Id="rId15" Type="http://schemas.openxmlformats.org/officeDocument/2006/relationships/hyperlink" Target="http://www.party-leaders.eu/index.php" TargetMode="External"/><Relationship Id="rId10" Type="http://schemas.openxmlformats.org/officeDocument/2006/relationships/hyperlink" Target="http://constitution.ca/category/is%20%20sue-2-volum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ectoraldemocracy.com/negative-personalization-party-leaders-party-strategy-2326" TargetMode="External"/><Relationship Id="rId14" Type="http://schemas.openxmlformats.org/officeDocument/2006/relationships/hyperlink" Target="http://www.projectmap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Pruysers</cp:lastModifiedBy>
  <cp:revision>69</cp:revision>
  <dcterms:created xsi:type="dcterms:W3CDTF">2019-09-07T16:21:00Z</dcterms:created>
  <dcterms:modified xsi:type="dcterms:W3CDTF">2020-06-10T12:00:00Z</dcterms:modified>
</cp:coreProperties>
</file>