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7419" w14:textId="77777777" w:rsidR="00C0525C" w:rsidRPr="00AE73FF" w:rsidRDefault="00C0525C" w:rsidP="006612BF">
      <w:pPr>
        <w:spacing w:line="240" w:lineRule="auto"/>
        <w:jc w:val="center"/>
        <w:rPr>
          <w:rFonts w:ascii="Arial" w:hAnsi="Arial" w:cs="Arial"/>
          <w:b/>
          <w:sz w:val="44"/>
          <w:szCs w:val="44"/>
          <w:u w:val="single"/>
        </w:rPr>
      </w:pPr>
      <w:r w:rsidRPr="00AE73FF">
        <w:rPr>
          <w:rFonts w:ascii="Arial" w:hAnsi="Arial" w:cs="Arial"/>
          <w:b/>
          <w:sz w:val="44"/>
          <w:szCs w:val="44"/>
          <w:u w:val="single"/>
        </w:rPr>
        <w:t xml:space="preserve">POLI 3531: The UN in World Politics </w:t>
      </w:r>
    </w:p>
    <w:p w14:paraId="51A0CC0E" w14:textId="3AAC373E" w:rsidR="009A3680" w:rsidRPr="00AE73FF" w:rsidRDefault="00C0525C" w:rsidP="006612BF">
      <w:pPr>
        <w:spacing w:after="0" w:line="240" w:lineRule="auto"/>
        <w:jc w:val="center"/>
        <w:rPr>
          <w:rFonts w:ascii="Arial" w:hAnsi="Arial" w:cs="Arial"/>
          <w:b/>
          <w:sz w:val="24"/>
          <w:szCs w:val="24"/>
        </w:rPr>
      </w:pPr>
      <w:r w:rsidRPr="00AE73FF">
        <w:rPr>
          <w:rFonts w:ascii="Arial" w:hAnsi="Arial" w:cs="Arial"/>
          <w:b/>
          <w:sz w:val="24"/>
          <w:szCs w:val="24"/>
        </w:rPr>
        <w:t xml:space="preserve"> </w:t>
      </w:r>
      <w:r w:rsidR="004F5F76" w:rsidRPr="00AE73FF">
        <w:rPr>
          <w:rFonts w:ascii="Arial" w:hAnsi="Arial" w:cs="Arial"/>
          <w:b/>
          <w:sz w:val="24"/>
          <w:szCs w:val="24"/>
        </w:rPr>
        <w:t>(3 credit hours)</w:t>
      </w:r>
    </w:p>
    <w:p w14:paraId="7BD02979" w14:textId="6B9A7F13" w:rsidR="00AA6A6F" w:rsidRPr="00AE73FF" w:rsidRDefault="00AA6A6F" w:rsidP="006612BF">
      <w:pPr>
        <w:spacing w:after="0" w:line="240" w:lineRule="auto"/>
        <w:jc w:val="center"/>
        <w:rPr>
          <w:rFonts w:ascii="Arial" w:hAnsi="Arial" w:cs="Arial"/>
          <w:b/>
          <w:sz w:val="24"/>
          <w:szCs w:val="24"/>
        </w:rPr>
      </w:pPr>
      <w:r w:rsidRPr="00AE73FF">
        <w:rPr>
          <w:rFonts w:ascii="Arial" w:hAnsi="Arial" w:cs="Arial"/>
          <w:b/>
          <w:sz w:val="24"/>
          <w:szCs w:val="24"/>
        </w:rPr>
        <w:t xml:space="preserve">July </w:t>
      </w:r>
      <w:r w:rsidR="00D75D29" w:rsidRPr="00AE73FF">
        <w:rPr>
          <w:rFonts w:ascii="Arial" w:hAnsi="Arial" w:cs="Arial"/>
          <w:b/>
          <w:sz w:val="24"/>
          <w:szCs w:val="24"/>
        </w:rPr>
        <w:t>6</w:t>
      </w:r>
      <w:r w:rsidRPr="00AE73FF">
        <w:rPr>
          <w:rFonts w:ascii="Arial" w:hAnsi="Arial" w:cs="Arial"/>
          <w:b/>
          <w:sz w:val="24"/>
          <w:szCs w:val="24"/>
        </w:rPr>
        <w:t xml:space="preserve"> – July 1</w:t>
      </w:r>
      <w:r w:rsidR="00D75D29" w:rsidRPr="00AE73FF">
        <w:rPr>
          <w:rFonts w:ascii="Arial" w:hAnsi="Arial" w:cs="Arial"/>
          <w:b/>
          <w:sz w:val="24"/>
          <w:szCs w:val="24"/>
        </w:rPr>
        <w:t>6</w:t>
      </w:r>
    </w:p>
    <w:p w14:paraId="20C12149" w14:textId="77777777" w:rsidR="00C72177" w:rsidRPr="00AE73FF" w:rsidRDefault="00C72177" w:rsidP="00015FA9">
      <w:pPr>
        <w:spacing w:after="0"/>
        <w:rPr>
          <w:rFonts w:ascii="Arial" w:hAnsi="Arial" w:cs="Arial"/>
          <w:b/>
          <w:sz w:val="24"/>
          <w:szCs w:val="24"/>
        </w:rPr>
      </w:pPr>
    </w:p>
    <w:p w14:paraId="1044479E" w14:textId="77777777" w:rsidR="00453D46" w:rsidRPr="00AE73FF" w:rsidRDefault="00453D46" w:rsidP="00453D46">
      <w:pPr>
        <w:pStyle w:val="NormalWeb"/>
        <w:spacing w:before="0" w:beforeAutospacing="0" w:after="0" w:afterAutospacing="0" w:line="253" w:lineRule="atLeast"/>
        <w:rPr>
          <w:rFonts w:ascii="Arial" w:hAnsi="Arial" w:cs="Arial"/>
          <w:color w:val="000000"/>
          <w:sz w:val="22"/>
          <w:szCs w:val="22"/>
        </w:rPr>
      </w:pPr>
      <w:r w:rsidRPr="00AE73FF">
        <w:rPr>
          <w:rFonts w:ascii="Arial" w:hAnsi="Arial" w:cs="Arial"/>
          <w:b/>
          <w:bCs/>
          <w:color w:val="000000"/>
        </w:rPr>
        <w:t>Instructor: </w:t>
      </w:r>
      <w:r w:rsidRPr="00AE73FF">
        <w:rPr>
          <w:rFonts w:ascii="Arial" w:hAnsi="Arial" w:cs="Arial"/>
          <w:color w:val="000000"/>
        </w:rPr>
        <w:t>Dr. Carlos Pessoa</w:t>
      </w:r>
    </w:p>
    <w:p w14:paraId="267C3E75" w14:textId="77777777" w:rsidR="00453D46" w:rsidRPr="00AE73FF" w:rsidRDefault="00453D46" w:rsidP="00453D46">
      <w:pPr>
        <w:pStyle w:val="NormalWeb"/>
        <w:spacing w:before="0" w:beforeAutospacing="0" w:after="0" w:afterAutospacing="0" w:line="253" w:lineRule="atLeast"/>
        <w:rPr>
          <w:rFonts w:ascii="Arial" w:hAnsi="Arial" w:cs="Arial"/>
          <w:color w:val="000000"/>
          <w:sz w:val="22"/>
          <w:szCs w:val="22"/>
        </w:rPr>
      </w:pPr>
      <w:r w:rsidRPr="00AE73FF">
        <w:rPr>
          <w:rStyle w:val="Strong"/>
          <w:rFonts w:ascii="Arial" w:hAnsi="Arial" w:cs="Arial"/>
          <w:color w:val="000000"/>
        </w:rPr>
        <w:t>Virtual Meetings</w:t>
      </w:r>
      <w:r w:rsidRPr="00AE73FF">
        <w:rPr>
          <w:rFonts w:ascii="Arial" w:hAnsi="Arial" w:cs="Arial"/>
          <w:color w:val="000000"/>
        </w:rPr>
        <w:t>: Everyday from July 6 - 16 10:00am - 12:00-pm</w:t>
      </w:r>
    </w:p>
    <w:p w14:paraId="0774E1FA" w14:textId="746EC942" w:rsidR="00453D46" w:rsidRPr="00AE73FF" w:rsidRDefault="00453D46" w:rsidP="00453D46">
      <w:pPr>
        <w:pStyle w:val="NormalWeb"/>
        <w:spacing w:before="0" w:beforeAutospacing="0" w:after="0" w:afterAutospacing="0" w:line="253" w:lineRule="atLeast"/>
        <w:rPr>
          <w:rFonts w:ascii="Arial" w:hAnsi="Arial" w:cs="Arial"/>
          <w:color w:val="000000"/>
          <w:sz w:val="22"/>
          <w:szCs w:val="22"/>
        </w:rPr>
      </w:pPr>
      <w:r w:rsidRPr="00AE73FF">
        <w:rPr>
          <w:rFonts w:ascii="Arial" w:hAnsi="Arial" w:cs="Arial"/>
          <w:color w:val="000000"/>
        </w:rPr>
        <w:t>These virtual meetings are set up to answer any question you might have over class content and assignments. </w:t>
      </w:r>
    </w:p>
    <w:p w14:paraId="2A0DF4A3" w14:textId="77777777" w:rsidR="00453D46" w:rsidRPr="00AE73FF" w:rsidRDefault="00453D46" w:rsidP="00453D46">
      <w:pPr>
        <w:pStyle w:val="NormalWeb"/>
        <w:spacing w:before="0" w:beforeAutospacing="0" w:after="0" w:afterAutospacing="0" w:line="253" w:lineRule="atLeast"/>
        <w:rPr>
          <w:rFonts w:ascii="Arial" w:hAnsi="Arial" w:cs="Arial"/>
          <w:color w:val="000000"/>
          <w:sz w:val="22"/>
          <w:szCs w:val="22"/>
        </w:rPr>
      </w:pPr>
      <w:r w:rsidRPr="00AE73FF">
        <w:rPr>
          <w:rFonts w:ascii="Arial" w:hAnsi="Arial" w:cs="Arial"/>
          <w:b/>
          <w:bCs/>
          <w:color w:val="000000"/>
        </w:rPr>
        <w:t>E-mail: </w:t>
      </w:r>
      <w:hyperlink r:id="rId5" w:history="1">
        <w:r w:rsidRPr="00AE73FF">
          <w:rPr>
            <w:rStyle w:val="Hyperlink"/>
            <w:rFonts w:ascii="Arial" w:hAnsi="Arial" w:cs="Arial"/>
          </w:rPr>
          <w:t>cr966457@dal.ca</w:t>
        </w:r>
      </w:hyperlink>
    </w:p>
    <w:p w14:paraId="1300DA7F" w14:textId="77777777" w:rsidR="00844E57" w:rsidRPr="00AE73FF" w:rsidRDefault="00844E57" w:rsidP="009A3680">
      <w:pPr>
        <w:rPr>
          <w:rFonts w:ascii="Arial" w:hAnsi="Arial" w:cs="Arial"/>
          <w:b/>
          <w:sz w:val="24"/>
          <w:szCs w:val="24"/>
        </w:rPr>
      </w:pPr>
    </w:p>
    <w:p w14:paraId="22CAF34F" w14:textId="77777777" w:rsidR="00D25E2A" w:rsidRPr="00AE73FF" w:rsidRDefault="00D25E2A" w:rsidP="009A3680">
      <w:pPr>
        <w:rPr>
          <w:rFonts w:ascii="Arial" w:hAnsi="Arial" w:cs="Arial"/>
          <w:b/>
          <w:sz w:val="24"/>
          <w:szCs w:val="24"/>
        </w:rPr>
      </w:pPr>
      <w:r w:rsidRPr="00AE73FF">
        <w:rPr>
          <w:rFonts w:ascii="Arial" w:hAnsi="Arial" w:cs="Arial"/>
          <w:b/>
          <w:sz w:val="24"/>
          <w:szCs w:val="24"/>
        </w:rPr>
        <w:t>DESCRIPTION</w:t>
      </w:r>
      <w:r w:rsidR="00DA2F0E" w:rsidRPr="00AE73FF">
        <w:rPr>
          <w:rFonts w:ascii="Arial" w:hAnsi="Arial" w:cs="Arial"/>
          <w:b/>
          <w:sz w:val="24"/>
          <w:szCs w:val="24"/>
        </w:rPr>
        <w:t xml:space="preserve"> &amp; OBJECTIVES</w:t>
      </w:r>
    </w:p>
    <w:p w14:paraId="5EE4E7E0" w14:textId="77777777" w:rsidR="00D25E2A" w:rsidRPr="00AE73FF" w:rsidRDefault="00730DE0" w:rsidP="00E374E2">
      <w:pPr>
        <w:jc w:val="both"/>
        <w:rPr>
          <w:rFonts w:ascii="Arial" w:hAnsi="Arial" w:cs="Arial"/>
          <w:sz w:val="24"/>
          <w:szCs w:val="24"/>
        </w:rPr>
      </w:pPr>
      <w:r w:rsidRPr="00AE73FF">
        <w:rPr>
          <w:rFonts w:ascii="Arial" w:hAnsi="Arial" w:cs="Arial"/>
          <w:sz w:val="24"/>
          <w:szCs w:val="24"/>
        </w:rPr>
        <w:t>This course aims to generate a great level of knowledge of one of the most important international organization</w:t>
      </w:r>
      <w:r w:rsidR="00A52A56" w:rsidRPr="00AE73FF">
        <w:rPr>
          <w:rFonts w:ascii="Arial" w:hAnsi="Arial" w:cs="Arial"/>
          <w:sz w:val="24"/>
          <w:szCs w:val="24"/>
        </w:rPr>
        <w:t>s</w:t>
      </w:r>
      <w:r w:rsidRPr="00AE73FF">
        <w:rPr>
          <w:rFonts w:ascii="Arial" w:hAnsi="Arial" w:cs="Arial"/>
          <w:sz w:val="24"/>
          <w:szCs w:val="24"/>
        </w:rPr>
        <w:t xml:space="preserve"> since World War II. The United Nation plays a fundamental role to bring long lasting peace and development</w:t>
      </w:r>
      <w:r w:rsidR="00A52A56" w:rsidRPr="00AE73FF">
        <w:rPr>
          <w:rFonts w:ascii="Arial" w:hAnsi="Arial" w:cs="Arial"/>
          <w:sz w:val="24"/>
          <w:szCs w:val="24"/>
        </w:rPr>
        <w:t xml:space="preserve"> to</w:t>
      </w:r>
      <w:r w:rsidRPr="00AE73FF">
        <w:rPr>
          <w:rFonts w:ascii="Arial" w:hAnsi="Arial" w:cs="Arial"/>
          <w:sz w:val="24"/>
          <w:szCs w:val="24"/>
        </w:rPr>
        <w:t xml:space="preserve"> a diverse set of countries and nations. We start the course wit</w:t>
      </w:r>
      <w:r w:rsidR="007967D0" w:rsidRPr="00AE73FF">
        <w:rPr>
          <w:rFonts w:ascii="Arial" w:hAnsi="Arial" w:cs="Arial"/>
          <w:sz w:val="24"/>
          <w:szCs w:val="24"/>
        </w:rPr>
        <w:t>h discussion</w:t>
      </w:r>
      <w:r w:rsidR="00A52A56" w:rsidRPr="00AE73FF">
        <w:rPr>
          <w:rFonts w:ascii="Arial" w:hAnsi="Arial" w:cs="Arial"/>
          <w:sz w:val="24"/>
          <w:szCs w:val="24"/>
        </w:rPr>
        <w:t>s</w:t>
      </w:r>
      <w:r w:rsidR="007967D0" w:rsidRPr="00AE73FF">
        <w:rPr>
          <w:rFonts w:ascii="Arial" w:hAnsi="Arial" w:cs="Arial"/>
          <w:sz w:val="24"/>
          <w:szCs w:val="24"/>
        </w:rPr>
        <w:t xml:space="preserve"> on</w:t>
      </w:r>
      <w:r w:rsidR="00A52A56" w:rsidRPr="00AE73FF">
        <w:rPr>
          <w:rFonts w:ascii="Arial" w:hAnsi="Arial" w:cs="Arial"/>
          <w:sz w:val="24"/>
          <w:szCs w:val="24"/>
        </w:rPr>
        <w:t xml:space="preserve"> the</w:t>
      </w:r>
      <w:r w:rsidR="007967D0" w:rsidRPr="00AE73FF">
        <w:rPr>
          <w:rFonts w:ascii="Arial" w:hAnsi="Arial" w:cs="Arial"/>
          <w:sz w:val="24"/>
          <w:szCs w:val="24"/>
        </w:rPr>
        <w:t xml:space="preserve"> perspectives and</w:t>
      </w:r>
      <w:r w:rsidRPr="00AE73FF">
        <w:rPr>
          <w:rFonts w:ascii="Arial" w:hAnsi="Arial" w:cs="Arial"/>
          <w:sz w:val="24"/>
          <w:szCs w:val="24"/>
        </w:rPr>
        <w:t xml:space="preserve"> historical factors that led to the foundation of the UN. </w:t>
      </w:r>
      <w:r w:rsidR="007967D0" w:rsidRPr="00AE73FF">
        <w:rPr>
          <w:rFonts w:ascii="Arial" w:hAnsi="Arial" w:cs="Arial"/>
          <w:sz w:val="24"/>
          <w:szCs w:val="24"/>
        </w:rPr>
        <w:t xml:space="preserve">We discuss the UN during </w:t>
      </w:r>
      <w:r w:rsidR="00797FA2" w:rsidRPr="00AE73FF">
        <w:rPr>
          <w:rFonts w:ascii="Arial" w:hAnsi="Arial" w:cs="Arial"/>
          <w:sz w:val="24"/>
          <w:szCs w:val="24"/>
        </w:rPr>
        <w:t>and after the Cold War</w:t>
      </w:r>
      <w:r w:rsidR="007967D0" w:rsidRPr="00AE73FF">
        <w:rPr>
          <w:rFonts w:ascii="Arial" w:hAnsi="Arial" w:cs="Arial"/>
          <w:sz w:val="24"/>
          <w:szCs w:val="24"/>
        </w:rPr>
        <w:t xml:space="preserve">, to demonstrate how </w:t>
      </w:r>
      <w:r w:rsidR="00797FA2" w:rsidRPr="00AE73FF">
        <w:rPr>
          <w:rFonts w:ascii="Arial" w:hAnsi="Arial" w:cs="Arial"/>
          <w:sz w:val="24"/>
          <w:szCs w:val="24"/>
        </w:rPr>
        <w:t>strategic interests by powerful States often halt t</w:t>
      </w:r>
      <w:r w:rsidR="00FF2A5F" w:rsidRPr="00AE73FF">
        <w:rPr>
          <w:rFonts w:ascii="Arial" w:hAnsi="Arial" w:cs="Arial"/>
          <w:sz w:val="24"/>
          <w:szCs w:val="24"/>
        </w:rPr>
        <w:t xml:space="preserve">he </w:t>
      </w:r>
      <w:r w:rsidR="007967D0" w:rsidRPr="00AE73FF">
        <w:rPr>
          <w:rFonts w:ascii="Arial" w:hAnsi="Arial" w:cs="Arial"/>
          <w:sz w:val="24"/>
          <w:szCs w:val="24"/>
        </w:rPr>
        <w:t>UN’</w:t>
      </w:r>
      <w:r w:rsidR="00FF2A5F" w:rsidRPr="00AE73FF">
        <w:rPr>
          <w:rFonts w:ascii="Arial" w:hAnsi="Arial" w:cs="Arial"/>
          <w:sz w:val="24"/>
          <w:szCs w:val="24"/>
        </w:rPr>
        <w:t xml:space="preserve">s course of actions. </w:t>
      </w:r>
      <w:r w:rsidR="00797FA2" w:rsidRPr="00AE73FF">
        <w:rPr>
          <w:rFonts w:ascii="Arial" w:hAnsi="Arial" w:cs="Arial"/>
          <w:sz w:val="24"/>
          <w:szCs w:val="24"/>
        </w:rPr>
        <w:t>Our d</w:t>
      </w:r>
      <w:r w:rsidR="00FF2A5F" w:rsidRPr="00AE73FF">
        <w:rPr>
          <w:rFonts w:ascii="Arial" w:hAnsi="Arial" w:cs="Arial"/>
          <w:sz w:val="24"/>
          <w:szCs w:val="24"/>
        </w:rPr>
        <w:t>iscussions then focus on the role the UN has played in promoting development. This is an important objective for th</w:t>
      </w:r>
      <w:r w:rsidR="000F65FD" w:rsidRPr="00AE73FF">
        <w:rPr>
          <w:rFonts w:ascii="Arial" w:hAnsi="Arial" w:cs="Arial"/>
          <w:sz w:val="24"/>
          <w:szCs w:val="24"/>
        </w:rPr>
        <w:t xml:space="preserve">e UN, and we examine </w:t>
      </w:r>
      <w:r w:rsidR="00797FA2" w:rsidRPr="00AE73FF">
        <w:rPr>
          <w:rFonts w:ascii="Arial" w:hAnsi="Arial" w:cs="Arial"/>
          <w:sz w:val="24"/>
          <w:szCs w:val="24"/>
        </w:rPr>
        <w:t xml:space="preserve">it </w:t>
      </w:r>
      <w:r w:rsidR="000F65FD" w:rsidRPr="00AE73FF">
        <w:rPr>
          <w:rFonts w:ascii="Arial" w:hAnsi="Arial" w:cs="Arial"/>
          <w:sz w:val="24"/>
          <w:szCs w:val="24"/>
        </w:rPr>
        <w:t>in light of</w:t>
      </w:r>
      <w:r w:rsidR="00FF2A5F" w:rsidRPr="00AE73FF">
        <w:rPr>
          <w:rFonts w:ascii="Arial" w:hAnsi="Arial" w:cs="Arial"/>
          <w:sz w:val="24"/>
          <w:szCs w:val="24"/>
        </w:rPr>
        <w:t xml:space="preserve"> key theoretical approaches to development.</w:t>
      </w:r>
      <w:r w:rsidR="00797FA2" w:rsidRPr="00AE73FF">
        <w:rPr>
          <w:rFonts w:ascii="Arial" w:hAnsi="Arial" w:cs="Arial"/>
          <w:sz w:val="24"/>
          <w:szCs w:val="24"/>
        </w:rPr>
        <w:t xml:space="preserve"> We finish the course with a </w:t>
      </w:r>
      <w:r w:rsidR="004B761E" w:rsidRPr="00AE73FF">
        <w:rPr>
          <w:rFonts w:ascii="Arial" w:hAnsi="Arial" w:cs="Arial"/>
          <w:sz w:val="24"/>
          <w:szCs w:val="24"/>
        </w:rPr>
        <w:t xml:space="preserve">discussion on the contemporary issues related to the UN. </w:t>
      </w:r>
    </w:p>
    <w:p w14:paraId="0EA075D6" w14:textId="77777777" w:rsidR="00C04135" w:rsidRPr="00AE73FF" w:rsidRDefault="00C04135" w:rsidP="00F0296B">
      <w:pPr>
        <w:spacing w:after="0"/>
        <w:rPr>
          <w:rFonts w:ascii="Arial" w:eastAsia="Calibri" w:hAnsi="Arial" w:cs="Arial"/>
          <w:b/>
          <w:sz w:val="24"/>
          <w:szCs w:val="24"/>
        </w:rPr>
      </w:pPr>
    </w:p>
    <w:p w14:paraId="33369F81" w14:textId="77777777" w:rsidR="00453D46" w:rsidRPr="00AE73FF" w:rsidRDefault="00453D46" w:rsidP="00453D46">
      <w:pPr>
        <w:pStyle w:val="NormalWeb"/>
        <w:spacing w:before="0" w:beforeAutospacing="0" w:after="200" w:afterAutospacing="0" w:line="253" w:lineRule="atLeast"/>
        <w:jc w:val="both"/>
        <w:rPr>
          <w:rFonts w:ascii="Arial" w:hAnsi="Arial" w:cs="Arial"/>
          <w:color w:val="000000"/>
          <w:sz w:val="22"/>
          <w:szCs w:val="22"/>
        </w:rPr>
      </w:pPr>
      <w:r w:rsidRPr="00AE73FF">
        <w:rPr>
          <w:rStyle w:val="Strong"/>
          <w:rFonts w:ascii="Arial" w:hAnsi="Arial" w:cs="Arial"/>
          <w:color w:val="000000"/>
        </w:rPr>
        <w:t>Assignments </w:t>
      </w:r>
    </w:p>
    <w:p w14:paraId="5191EEDB" w14:textId="77777777" w:rsidR="00453D46" w:rsidRPr="00AE73FF" w:rsidRDefault="00453D46" w:rsidP="00453D46">
      <w:pPr>
        <w:pStyle w:val="NormalWeb"/>
        <w:spacing w:before="0" w:beforeAutospacing="0" w:after="200" w:afterAutospacing="0" w:line="253" w:lineRule="atLeast"/>
        <w:jc w:val="both"/>
        <w:rPr>
          <w:rFonts w:ascii="Arial" w:hAnsi="Arial" w:cs="Arial"/>
          <w:color w:val="000000"/>
          <w:sz w:val="22"/>
          <w:szCs w:val="22"/>
        </w:rPr>
      </w:pPr>
      <w:r w:rsidRPr="00AE73FF">
        <w:rPr>
          <w:rFonts w:ascii="Arial" w:hAnsi="Arial" w:cs="Arial"/>
          <w:i/>
          <w:iCs/>
          <w:color w:val="000000"/>
        </w:rPr>
        <w:t>Analytical Video Paper: 3 X 20%</w:t>
      </w:r>
    </w:p>
    <w:p w14:paraId="66851CFA" w14:textId="77777777" w:rsidR="00453D46" w:rsidRPr="00AE73FF" w:rsidRDefault="00453D46" w:rsidP="00453D46">
      <w:pPr>
        <w:pStyle w:val="NormalWeb"/>
        <w:spacing w:before="0" w:beforeAutospacing="0" w:after="0" w:afterAutospacing="0"/>
        <w:rPr>
          <w:rFonts w:ascii="Arial" w:hAnsi="Arial" w:cs="Arial"/>
          <w:color w:val="000000"/>
          <w:sz w:val="22"/>
          <w:szCs w:val="22"/>
        </w:rPr>
      </w:pPr>
      <w:r w:rsidRPr="00AE73FF">
        <w:rPr>
          <w:rFonts w:ascii="Arial" w:hAnsi="Arial" w:cs="Arial"/>
          <w:color w:val="000000"/>
        </w:rPr>
        <w:t>Paper I due July 9</w:t>
      </w:r>
    </w:p>
    <w:p w14:paraId="1BB57F5C" w14:textId="77777777" w:rsidR="00453D46" w:rsidRPr="00AE73FF" w:rsidRDefault="00453D46" w:rsidP="00453D46">
      <w:pPr>
        <w:pStyle w:val="NormalWeb"/>
        <w:spacing w:before="0" w:beforeAutospacing="0" w:after="0" w:afterAutospacing="0"/>
        <w:rPr>
          <w:rFonts w:ascii="Arial" w:hAnsi="Arial" w:cs="Arial"/>
          <w:color w:val="000000"/>
          <w:sz w:val="22"/>
          <w:szCs w:val="22"/>
        </w:rPr>
      </w:pPr>
      <w:r w:rsidRPr="00AE73FF">
        <w:rPr>
          <w:rFonts w:ascii="Arial" w:hAnsi="Arial" w:cs="Arial"/>
          <w:color w:val="000000"/>
        </w:rPr>
        <w:t>Paper II due July 13</w:t>
      </w:r>
    </w:p>
    <w:p w14:paraId="1CE3AC6A" w14:textId="076264E8" w:rsidR="00453D46" w:rsidRPr="00AE73FF" w:rsidRDefault="00453D46" w:rsidP="00453D46">
      <w:pPr>
        <w:pStyle w:val="NormalWeb"/>
        <w:spacing w:before="0" w:beforeAutospacing="0" w:after="0" w:afterAutospacing="0"/>
        <w:rPr>
          <w:rFonts w:ascii="Arial" w:hAnsi="Arial" w:cs="Arial"/>
          <w:color w:val="000000"/>
          <w:sz w:val="22"/>
          <w:szCs w:val="22"/>
        </w:rPr>
      </w:pPr>
      <w:r w:rsidRPr="00AE73FF">
        <w:rPr>
          <w:rFonts w:ascii="Arial" w:hAnsi="Arial" w:cs="Arial"/>
          <w:color w:val="000000"/>
        </w:rPr>
        <w:t>Paper II</w:t>
      </w:r>
      <w:r w:rsidR="003B07A9">
        <w:rPr>
          <w:rFonts w:ascii="Arial" w:hAnsi="Arial" w:cs="Arial"/>
          <w:color w:val="000000"/>
        </w:rPr>
        <w:t>I</w:t>
      </w:r>
      <w:r w:rsidRPr="00AE73FF">
        <w:rPr>
          <w:rFonts w:ascii="Arial" w:hAnsi="Arial" w:cs="Arial"/>
          <w:color w:val="000000"/>
        </w:rPr>
        <w:t xml:space="preserve"> due July 16</w:t>
      </w:r>
    </w:p>
    <w:p w14:paraId="655A16A1" w14:textId="77777777" w:rsidR="00453D46" w:rsidRPr="00AE73FF" w:rsidRDefault="00453D46" w:rsidP="00453D46">
      <w:pPr>
        <w:pStyle w:val="NormalWeb"/>
        <w:spacing w:before="0" w:beforeAutospacing="0" w:after="0" w:afterAutospacing="0"/>
        <w:jc w:val="both"/>
        <w:rPr>
          <w:rFonts w:ascii="Arial" w:hAnsi="Arial" w:cs="Arial"/>
          <w:color w:val="000000"/>
          <w:sz w:val="22"/>
          <w:szCs w:val="22"/>
        </w:rPr>
      </w:pPr>
      <w:r w:rsidRPr="00AE73FF">
        <w:rPr>
          <w:rFonts w:ascii="Arial" w:hAnsi="Arial" w:cs="Arial"/>
          <w:color w:val="000000"/>
        </w:rPr>
        <w:t>You are expected to write three analytical paper which will be based on theoretical frameworks and videos of the UN operations. Each paper should be of 3-4 pages length. Each of film discuss a particular UN operation. You need to give a summary of the video for about 2 pages, then pick which of the four theoretical frameworks discussed in July 8 Notes does the film fits best. You can only pick one theory for each case. If this is not clear, please email or come to Virtual meetings. </w:t>
      </w:r>
    </w:p>
    <w:p w14:paraId="4B880FB8" w14:textId="77777777" w:rsidR="00AE73FF" w:rsidRDefault="00AE73FF" w:rsidP="00453D46">
      <w:pPr>
        <w:pStyle w:val="NormalWeb"/>
        <w:spacing w:before="0" w:beforeAutospacing="0" w:after="0" w:afterAutospacing="0"/>
        <w:jc w:val="both"/>
        <w:rPr>
          <w:rFonts w:ascii="Arial" w:hAnsi="Arial" w:cs="Arial"/>
          <w:i/>
          <w:iCs/>
          <w:color w:val="000000"/>
        </w:rPr>
      </w:pPr>
    </w:p>
    <w:p w14:paraId="4C22FA33" w14:textId="3F5F713D" w:rsidR="00453D46" w:rsidRPr="00AE73FF" w:rsidRDefault="00453D46" w:rsidP="00453D46">
      <w:pPr>
        <w:pStyle w:val="NormalWeb"/>
        <w:spacing w:before="0" w:beforeAutospacing="0" w:after="0" w:afterAutospacing="0"/>
        <w:jc w:val="both"/>
        <w:rPr>
          <w:rFonts w:ascii="Arial" w:hAnsi="Arial" w:cs="Arial"/>
          <w:color w:val="000000"/>
          <w:sz w:val="22"/>
          <w:szCs w:val="22"/>
        </w:rPr>
      </w:pPr>
      <w:r w:rsidRPr="00AE73FF">
        <w:rPr>
          <w:rFonts w:ascii="Arial" w:hAnsi="Arial" w:cs="Arial"/>
          <w:i/>
          <w:iCs/>
          <w:color w:val="000000"/>
        </w:rPr>
        <w:t>Quizzes 2 X 20%</w:t>
      </w:r>
    </w:p>
    <w:p w14:paraId="74E55CF4" w14:textId="5BC58BC7" w:rsidR="00453D46" w:rsidRPr="00AE73FF" w:rsidRDefault="00453D46" w:rsidP="00453D46">
      <w:pPr>
        <w:pStyle w:val="NormalWeb"/>
        <w:spacing w:before="0" w:beforeAutospacing="0" w:after="0" w:afterAutospacing="0"/>
        <w:jc w:val="both"/>
        <w:rPr>
          <w:rFonts w:ascii="Arial" w:hAnsi="Arial" w:cs="Arial"/>
          <w:color w:val="000000"/>
          <w:sz w:val="22"/>
          <w:szCs w:val="22"/>
        </w:rPr>
      </w:pPr>
      <w:r w:rsidRPr="00AE73FF">
        <w:rPr>
          <w:rFonts w:ascii="Arial" w:hAnsi="Arial" w:cs="Arial"/>
          <w:color w:val="000000"/>
        </w:rPr>
        <w:t>Quiz I is due July 10 &amp; Quiz II is due July 16</w:t>
      </w:r>
    </w:p>
    <w:p w14:paraId="1E2BE219" w14:textId="15059F3F" w:rsidR="00453D46" w:rsidRPr="00AE73FF" w:rsidRDefault="00453D46" w:rsidP="00453D46">
      <w:pPr>
        <w:pStyle w:val="NormalWeb"/>
        <w:spacing w:before="0" w:beforeAutospacing="0" w:after="0" w:afterAutospacing="0"/>
        <w:jc w:val="both"/>
        <w:rPr>
          <w:rFonts w:ascii="Arial" w:hAnsi="Arial" w:cs="Arial"/>
          <w:color w:val="000000"/>
        </w:rPr>
      </w:pPr>
      <w:r w:rsidRPr="00AE73FF">
        <w:rPr>
          <w:rFonts w:ascii="Arial" w:hAnsi="Arial" w:cs="Arial"/>
          <w:color w:val="000000"/>
        </w:rPr>
        <w:t>There are two multiple-choice quizzes. They are based on class notes. You will have 45 minutes to answer 20 questions. Quiz II is not cumulative.</w:t>
      </w:r>
    </w:p>
    <w:p w14:paraId="13BAE737" w14:textId="77777777" w:rsidR="00453D46" w:rsidRPr="00AE73FF" w:rsidRDefault="00453D46" w:rsidP="00453D46">
      <w:pPr>
        <w:pStyle w:val="NormalWeb"/>
        <w:spacing w:before="0" w:beforeAutospacing="0" w:after="0" w:afterAutospacing="0"/>
        <w:jc w:val="both"/>
        <w:rPr>
          <w:rFonts w:ascii="Arial" w:hAnsi="Arial" w:cs="Arial"/>
          <w:color w:val="000000"/>
          <w:sz w:val="22"/>
          <w:szCs w:val="22"/>
        </w:rPr>
      </w:pPr>
    </w:p>
    <w:p w14:paraId="148D8A76" w14:textId="77777777" w:rsidR="00453D46" w:rsidRPr="00AE73FF" w:rsidRDefault="00453D46" w:rsidP="00453D46">
      <w:pPr>
        <w:pStyle w:val="NormalWeb"/>
        <w:spacing w:before="0" w:beforeAutospacing="0" w:after="0" w:afterAutospacing="0"/>
        <w:jc w:val="both"/>
        <w:rPr>
          <w:rFonts w:ascii="Arial" w:hAnsi="Arial" w:cs="Arial"/>
          <w:color w:val="000000"/>
          <w:sz w:val="22"/>
          <w:szCs w:val="22"/>
        </w:rPr>
      </w:pPr>
      <w:r w:rsidRPr="00AE73FF">
        <w:rPr>
          <w:rFonts w:ascii="Arial" w:hAnsi="Arial" w:cs="Arial"/>
          <w:color w:val="000000"/>
        </w:rPr>
        <w:lastRenderedPageBreak/>
        <w:t>Alternative Arrangements: If for reasons of work, health or religious reasons, you are not able to carry out assignments as they are set up now, let me know. We can arrange a paper replacement for any of the assignments. The paper would be of 6-8 pages, using APA citation style, on any topic related to the UN. </w:t>
      </w:r>
    </w:p>
    <w:p w14:paraId="5C9CD399" w14:textId="77777777" w:rsidR="000A388F" w:rsidRPr="00AE73FF" w:rsidRDefault="000A388F" w:rsidP="009A3680">
      <w:pPr>
        <w:rPr>
          <w:rFonts w:ascii="Arial" w:hAnsi="Arial" w:cs="Arial"/>
          <w:b/>
          <w:sz w:val="24"/>
          <w:szCs w:val="24"/>
        </w:rPr>
      </w:pPr>
    </w:p>
    <w:p w14:paraId="68C5E918" w14:textId="77777777" w:rsidR="00340867" w:rsidRDefault="00340867" w:rsidP="00340867">
      <w:pPr>
        <w:pStyle w:val="NormalWeb"/>
        <w:spacing w:before="0" w:beforeAutospacing="0" w:after="200" w:afterAutospacing="0" w:line="253" w:lineRule="atLeast"/>
        <w:rPr>
          <w:rFonts w:ascii="Calibri" w:hAnsi="Calibri"/>
          <w:color w:val="000000"/>
          <w:sz w:val="22"/>
          <w:szCs w:val="22"/>
        </w:rPr>
      </w:pPr>
      <w:r>
        <w:rPr>
          <w:rFonts w:ascii="Arial" w:hAnsi="Arial" w:cs="Arial"/>
          <w:b/>
          <w:bCs/>
          <w:color w:val="000000"/>
        </w:rPr>
        <w:t>TEXTBOOK</w:t>
      </w:r>
    </w:p>
    <w:p w14:paraId="0B8C299E" w14:textId="1B2459A3" w:rsidR="00340867" w:rsidRDefault="00340867" w:rsidP="00340867">
      <w:pPr>
        <w:pStyle w:val="NormalWeb"/>
        <w:spacing w:before="0" w:beforeAutospacing="0" w:after="200" w:afterAutospacing="0" w:line="253" w:lineRule="atLeast"/>
        <w:rPr>
          <w:rFonts w:ascii="Calibri" w:hAnsi="Calibri"/>
          <w:color w:val="000000"/>
          <w:sz w:val="22"/>
          <w:szCs w:val="22"/>
        </w:rPr>
      </w:pPr>
      <w:r>
        <w:rPr>
          <w:rFonts w:ascii="Arial" w:hAnsi="Arial" w:cs="Arial"/>
          <w:color w:val="000000"/>
        </w:rPr>
        <w:t>Thomas G. Weiss et al, </w:t>
      </w:r>
      <w:r>
        <w:rPr>
          <w:rFonts w:ascii="Arial" w:hAnsi="Arial" w:cs="Arial"/>
          <w:b/>
          <w:bCs/>
          <w:color w:val="000000"/>
        </w:rPr>
        <w:t>The United Nations and Changing World Politics</w:t>
      </w:r>
      <w:r>
        <w:rPr>
          <w:rFonts w:ascii="Arial" w:hAnsi="Arial" w:cs="Arial"/>
          <w:color w:val="000000"/>
        </w:rPr>
        <w:t>, 7th edition. New York: Routledge, 2018 (Required Textbook)</w:t>
      </w:r>
    </w:p>
    <w:p w14:paraId="1B255B75" w14:textId="541AD672" w:rsidR="00340867" w:rsidRDefault="00340867" w:rsidP="00340867">
      <w:pPr>
        <w:pStyle w:val="NormalWeb"/>
        <w:spacing w:before="0" w:beforeAutospacing="0" w:after="200" w:afterAutospacing="0" w:line="253" w:lineRule="atLeast"/>
        <w:rPr>
          <w:rFonts w:ascii="Arial" w:hAnsi="Arial" w:cs="Arial"/>
          <w:color w:val="000000"/>
        </w:rPr>
      </w:pPr>
      <w:r>
        <w:rPr>
          <w:rFonts w:ascii="Arial" w:hAnsi="Arial" w:cs="Arial"/>
          <w:color w:val="000000"/>
        </w:rPr>
        <w:t>You can access e-format book though Dalhousie Library.</w:t>
      </w:r>
    </w:p>
    <w:p w14:paraId="571DDAFC" w14:textId="65F0708E" w:rsidR="00AC7485" w:rsidRDefault="00AC7485" w:rsidP="00340867">
      <w:pPr>
        <w:pStyle w:val="NormalWeb"/>
        <w:spacing w:before="0" w:beforeAutospacing="0" w:after="200" w:afterAutospacing="0" w:line="253" w:lineRule="atLeast"/>
        <w:rPr>
          <w:rFonts w:ascii="Calibri" w:hAnsi="Calibri"/>
          <w:color w:val="000000"/>
          <w:sz w:val="22"/>
          <w:szCs w:val="22"/>
        </w:rPr>
      </w:pPr>
      <w:r>
        <w:rPr>
          <w:rFonts w:ascii="Arial" w:hAnsi="Arial" w:cs="Arial"/>
          <w:color w:val="000000"/>
        </w:rPr>
        <w:t xml:space="preserve">Additional reading for each topic can be provided. Please let the professor know you are interested in getting more readings for a particular week. </w:t>
      </w:r>
    </w:p>
    <w:p w14:paraId="26062F23" w14:textId="77777777" w:rsidR="00CF6C32" w:rsidRPr="00AE73FF" w:rsidRDefault="00CF6C32" w:rsidP="00BE7105">
      <w:pPr>
        <w:rPr>
          <w:rFonts w:ascii="Arial" w:hAnsi="Arial" w:cs="Arial"/>
          <w:b/>
          <w:sz w:val="24"/>
          <w:szCs w:val="24"/>
        </w:rPr>
      </w:pPr>
    </w:p>
    <w:p w14:paraId="564B0963" w14:textId="77777777" w:rsidR="00BE7105" w:rsidRPr="00AE73FF" w:rsidRDefault="00BE7105" w:rsidP="00BE7105">
      <w:pPr>
        <w:rPr>
          <w:rFonts w:ascii="Arial" w:hAnsi="Arial" w:cs="Arial"/>
          <w:b/>
          <w:sz w:val="24"/>
          <w:szCs w:val="24"/>
        </w:rPr>
      </w:pPr>
      <w:r w:rsidRPr="00AE73FF">
        <w:rPr>
          <w:rFonts w:ascii="Arial" w:hAnsi="Arial" w:cs="Arial"/>
          <w:b/>
          <w:sz w:val="24"/>
          <w:szCs w:val="24"/>
        </w:rPr>
        <w:t xml:space="preserve">Accommodation Statement: </w:t>
      </w:r>
    </w:p>
    <w:p w14:paraId="17B3F33C" w14:textId="77777777" w:rsidR="00BE7105" w:rsidRPr="00AE73FF" w:rsidRDefault="00BE7105" w:rsidP="00BE7105">
      <w:pPr>
        <w:rPr>
          <w:rFonts w:ascii="Arial" w:hAnsi="Arial" w:cs="Arial"/>
          <w:sz w:val="24"/>
          <w:szCs w:val="24"/>
        </w:rPr>
      </w:pPr>
      <w:r w:rsidRPr="00AE73FF">
        <w:rPr>
          <w:rFonts w:ascii="Arial" w:hAnsi="Arial" w:cs="Arial"/>
          <w:sz w:val="24"/>
          <w:szCs w:val="24"/>
        </w:rPr>
        <w:t xml:space="preserve">Students may request accommodation as a result of barriers related to disability, religious obligation, or any characteristic under the Nova Scotia Human Rights Act. Students who require academic accommodation for either classroom participation or the writing of tests and exams should make their request to the Advising and Access Services Center (AASC) prior to or at the outset of the regular academic year. Please visit www.dal.ca/access for more information and to obtain the Request for Accommodation – Form A. </w:t>
      </w:r>
    </w:p>
    <w:p w14:paraId="6D86F739" w14:textId="77777777" w:rsidR="00BE7105" w:rsidRPr="00AE73FF" w:rsidRDefault="00BE7105" w:rsidP="00BE7105">
      <w:pPr>
        <w:rPr>
          <w:rFonts w:ascii="Arial" w:hAnsi="Arial" w:cs="Arial"/>
          <w:sz w:val="24"/>
          <w:szCs w:val="24"/>
        </w:rPr>
      </w:pPr>
      <w:r w:rsidRPr="00AE73FF">
        <w:rPr>
          <w:rFonts w:ascii="Arial" w:hAnsi="Arial" w:cs="Arial"/>
          <w:sz w:val="24"/>
          <w:szCs w:val="24"/>
        </w:rPr>
        <w:t xml:space="preserve">A note taker may be required as part of a student’s accommodation. There is an honorarium of $75/course/term (with some exceptions). If you are interested, please contact AASC at 494-2836 for more information. </w:t>
      </w:r>
    </w:p>
    <w:p w14:paraId="6DC728E9" w14:textId="77777777" w:rsidR="00BE7105" w:rsidRPr="00AE73FF" w:rsidRDefault="00BE7105" w:rsidP="00BE7105">
      <w:pPr>
        <w:rPr>
          <w:rFonts w:ascii="Arial" w:hAnsi="Arial" w:cs="Arial"/>
          <w:sz w:val="24"/>
          <w:szCs w:val="24"/>
        </w:rPr>
      </w:pPr>
      <w:r w:rsidRPr="00AE73FF">
        <w:rPr>
          <w:rFonts w:ascii="Arial" w:hAnsi="Arial" w:cs="Arial"/>
          <w:sz w:val="24"/>
          <w:szCs w:val="24"/>
        </w:rPr>
        <w:t>Please note that your classroom may contain specialized accessible furniture and equipment. It is important that these items remain in the classroom, untouched, so that students who require their usage will be able to participate in the class.</w:t>
      </w:r>
    </w:p>
    <w:p w14:paraId="0C795F5E" w14:textId="77777777" w:rsidR="00BE7105" w:rsidRPr="00AE73FF" w:rsidRDefault="00BE7105" w:rsidP="00BE7105">
      <w:pPr>
        <w:rPr>
          <w:rFonts w:ascii="Arial" w:hAnsi="Arial" w:cs="Arial"/>
          <w:sz w:val="24"/>
          <w:szCs w:val="24"/>
        </w:rPr>
      </w:pPr>
    </w:p>
    <w:p w14:paraId="274C6235" w14:textId="77777777" w:rsidR="00BE7105" w:rsidRPr="00AE73FF" w:rsidRDefault="00BE7105" w:rsidP="00BE7105">
      <w:pPr>
        <w:rPr>
          <w:rFonts w:ascii="Arial" w:hAnsi="Arial" w:cs="Arial"/>
          <w:b/>
          <w:sz w:val="24"/>
          <w:szCs w:val="24"/>
        </w:rPr>
      </w:pPr>
      <w:r w:rsidRPr="00AE73FF">
        <w:rPr>
          <w:rFonts w:ascii="Arial" w:hAnsi="Arial" w:cs="Arial"/>
          <w:b/>
          <w:sz w:val="24"/>
          <w:szCs w:val="24"/>
        </w:rPr>
        <w:t>Academic Integrity Statement:</w:t>
      </w:r>
    </w:p>
    <w:p w14:paraId="3860428D" w14:textId="77777777" w:rsidR="00BE7105" w:rsidRPr="00AE73FF" w:rsidRDefault="00BE7105" w:rsidP="00BE7105">
      <w:pPr>
        <w:spacing w:after="120"/>
        <w:rPr>
          <w:rFonts w:ascii="Arial" w:hAnsi="Arial" w:cs="Arial"/>
          <w:sz w:val="24"/>
          <w:szCs w:val="24"/>
        </w:rPr>
      </w:pPr>
      <w:r w:rsidRPr="00AE73FF">
        <w:rPr>
          <w:rFonts w:ascii="Arial" w:hAnsi="Arial" w:cs="Arial"/>
          <w:sz w:val="24"/>
          <w:szCs w:val="24"/>
        </w:rPr>
        <w:t>All students in this class are to read and understand the policies on academic integrity and plagiarism referenced in the Policies and Student Resources sections of the academicintegrity.dal.ca website.  Ignorance of such policies is no excuse for violations.</w:t>
      </w:r>
    </w:p>
    <w:p w14:paraId="5FE5F702" w14:textId="77777777" w:rsidR="00BE7105" w:rsidRPr="00AE73FF" w:rsidRDefault="00BE7105" w:rsidP="00BE7105">
      <w:pPr>
        <w:rPr>
          <w:rFonts w:ascii="Arial" w:hAnsi="Arial" w:cs="Arial"/>
          <w:sz w:val="24"/>
          <w:szCs w:val="24"/>
        </w:rPr>
      </w:pPr>
      <w:r w:rsidRPr="00AE73FF">
        <w:rPr>
          <w:rFonts w:ascii="Arial" w:hAnsi="Arial" w:cs="Arial"/>
          <w:sz w:val="24"/>
          <w:szCs w:val="24"/>
        </w:rPr>
        <w:t xml:space="preserve">Any paper submitted by a student at Dalhousie University may be checked for originality to confirm that the student has not plagiarized from other sources.  Plagiarism is considered a serious academic offence which may lead to loss of credit, suspension or </w:t>
      </w:r>
      <w:r w:rsidRPr="00AE73FF">
        <w:rPr>
          <w:rFonts w:ascii="Arial" w:hAnsi="Arial" w:cs="Arial"/>
          <w:sz w:val="24"/>
          <w:szCs w:val="24"/>
        </w:rPr>
        <w:lastRenderedPageBreak/>
        <w:t>expulsion from the University, or even to the revocation of a degree.  It is essential that there be correct attribution of authorities from which facts and opinions have been derived.  At Dalhousie there are University Regulations which deal with plagiarism and, prior to submitting any paper in a course, students should read the Policy on Intellectual Honesty contained in the Calendar or on the Online Dalhousie website.  The Senate has affirmed the right of any instructor to require that student papers be submitted in both written and computer-readable format, and to submit any paper to be checked electronically for originality.  As a student in this class, you are to keep an electronic copy of any paper you submit, and the course instructor may require you to submit that electronic copy on demand.</w:t>
      </w:r>
    </w:p>
    <w:p w14:paraId="1441F520" w14:textId="77777777" w:rsidR="00966C5A" w:rsidRPr="00AE73FF" w:rsidRDefault="00966C5A" w:rsidP="009A3680">
      <w:pPr>
        <w:rPr>
          <w:rFonts w:ascii="Arial" w:hAnsi="Arial" w:cs="Arial"/>
          <w:b/>
          <w:sz w:val="24"/>
          <w:szCs w:val="24"/>
        </w:rPr>
      </w:pPr>
    </w:p>
    <w:p w14:paraId="1C9BFE03" w14:textId="77777777" w:rsidR="00AE73FF" w:rsidRPr="00AE73FF" w:rsidRDefault="00AE73FF" w:rsidP="00AE73FF">
      <w:pPr>
        <w:pStyle w:val="NormalWeb"/>
        <w:spacing w:before="0" w:beforeAutospacing="0" w:after="200" w:afterAutospacing="0" w:line="253" w:lineRule="atLeast"/>
        <w:rPr>
          <w:rFonts w:ascii="Arial" w:hAnsi="Arial" w:cs="Arial"/>
          <w:color w:val="000000"/>
          <w:sz w:val="22"/>
          <w:szCs w:val="22"/>
        </w:rPr>
      </w:pPr>
      <w:r w:rsidRPr="00AE73FF">
        <w:rPr>
          <w:rStyle w:val="Strong"/>
          <w:rFonts w:ascii="Arial" w:hAnsi="Arial" w:cs="Arial"/>
          <w:color w:val="000000"/>
        </w:rPr>
        <w:t>Program</w:t>
      </w:r>
    </w:p>
    <w:p w14:paraId="0C6A0582" w14:textId="5291D32E" w:rsidR="00AE73FF" w:rsidRDefault="00AE73FF" w:rsidP="00AE73FF">
      <w:pPr>
        <w:pStyle w:val="NormalWeb"/>
        <w:spacing w:before="0" w:beforeAutospacing="0" w:after="200" w:afterAutospacing="0" w:line="253" w:lineRule="atLeast"/>
        <w:rPr>
          <w:rStyle w:val="Strong"/>
          <w:rFonts w:ascii="Arial" w:hAnsi="Arial" w:cs="Arial"/>
          <w:color w:val="000000"/>
        </w:rPr>
      </w:pPr>
      <w:r w:rsidRPr="00AE73FF">
        <w:rPr>
          <w:rStyle w:val="Strong"/>
          <w:rFonts w:ascii="Arial" w:hAnsi="Arial" w:cs="Arial"/>
          <w:color w:val="000000"/>
        </w:rPr>
        <w:t xml:space="preserve">July 6: </w:t>
      </w:r>
      <w:r w:rsidRPr="00AE73FF">
        <w:rPr>
          <w:rStyle w:val="Strong"/>
          <w:rFonts w:ascii="Arial" w:hAnsi="Arial" w:cs="Arial"/>
          <w:b w:val="0"/>
          <w:bCs w:val="0"/>
          <w:color w:val="000000"/>
        </w:rPr>
        <w:t>Introduction to the course,</w:t>
      </w:r>
      <w:r>
        <w:rPr>
          <w:rStyle w:val="Strong"/>
          <w:rFonts w:ascii="Arial" w:hAnsi="Arial" w:cs="Arial"/>
          <w:b w:val="0"/>
          <w:bCs w:val="0"/>
          <w:color w:val="000000"/>
        </w:rPr>
        <w:t xml:space="preserve"> </w:t>
      </w:r>
      <w:r w:rsidRPr="00AE73FF">
        <w:rPr>
          <w:rStyle w:val="Strong"/>
          <w:rFonts w:ascii="Arial" w:hAnsi="Arial" w:cs="Arial"/>
          <w:b w:val="0"/>
          <w:bCs w:val="0"/>
          <w:color w:val="000000"/>
        </w:rPr>
        <w:t xml:space="preserve">going over the course, </w:t>
      </w:r>
      <w:r>
        <w:rPr>
          <w:rStyle w:val="Strong"/>
          <w:rFonts w:ascii="Arial" w:hAnsi="Arial" w:cs="Arial"/>
          <w:b w:val="0"/>
          <w:bCs w:val="0"/>
          <w:color w:val="000000"/>
        </w:rPr>
        <w:t xml:space="preserve">recordings, </w:t>
      </w:r>
      <w:r w:rsidRPr="00AE73FF">
        <w:rPr>
          <w:rStyle w:val="Strong"/>
          <w:rFonts w:ascii="Arial" w:hAnsi="Arial" w:cs="Arial"/>
          <w:b w:val="0"/>
          <w:bCs w:val="0"/>
          <w:color w:val="000000"/>
        </w:rPr>
        <w:t>assignments, etc.</w:t>
      </w:r>
    </w:p>
    <w:p w14:paraId="1FE92A1A" w14:textId="77777777" w:rsidR="00AE73FF" w:rsidRPr="00AE73FF" w:rsidRDefault="00AE73FF" w:rsidP="00AE73FF">
      <w:pPr>
        <w:pStyle w:val="NormalWeb"/>
        <w:spacing w:before="0" w:beforeAutospacing="0" w:after="200" w:afterAutospacing="0" w:line="253" w:lineRule="atLeast"/>
        <w:rPr>
          <w:rFonts w:ascii="Arial" w:hAnsi="Arial" w:cs="Arial"/>
          <w:color w:val="000000"/>
          <w:sz w:val="22"/>
          <w:szCs w:val="22"/>
        </w:rPr>
      </w:pPr>
    </w:p>
    <w:p w14:paraId="077C321B" w14:textId="77777777" w:rsidR="00AE73FF" w:rsidRPr="00AE73FF" w:rsidRDefault="00AE73FF" w:rsidP="00AE73FF">
      <w:pPr>
        <w:pStyle w:val="NormalWeb"/>
        <w:spacing w:before="0" w:beforeAutospacing="0" w:after="200" w:afterAutospacing="0" w:line="253" w:lineRule="atLeast"/>
        <w:rPr>
          <w:rFonts w:ascii="Arial" w:hAnsi="Arial" w:cs="Arial"/>
          <w:color w:val="000000"/>
          <w:sz w:val="22"/>
          <w:szCs w:val="22"/>
        </w:rPr>
      </w:pPr>
      <w:r w:rsidRPr="00AE73FF">
        <w:rPr>
          <w:rStyle w:val="Strong"/>
          <w:rFonts w:ascii="Arial" w:hAnsi="Arial" w:cs="Arial"/>
          <w:color w:val="000000"/>
        </w:rPr>
        <w:t>July 7</w:t>
      </w:r>
      <w:r w:rsidRPr="00AE73FF">
        <w:rPr>
          <w:rFonts w:ascii="Arial" w:hAnsi="Arial" w:cs="Arial"/>
          <w:color w:val="000000"/>
        </w:rPr>
        <w:t>: </w:t>
      </w:r>
      <w:r w:rsidRPr="00AE73FF">
        <w:rPr>
          <w:rStyle w:val="Strong"/>
          <w:rFonts w:ascii="Arial" w:hAnsi="Arial" w:cs="Arial"/>
          <w:color w:val="000000"/>
        </w:rPr>
        <w:t>On State, Sovereignty and UN's key organs.</w:t>
      </w:r>
    </w:p>
    <w:p w14:paraId="429AFCEA" w14:textId="77777777" w:rsidR="00AE73FF" w:rsidRPr="00AE73FF" w:rsidRDefault="00AE73FF" w:rsidP="00AE73FF">
      <w:pPr>
        <w:pStyle w:val="NormalWeb"/>
        <w:spacing w:before="0" w:beforeAutospacing="0" w:after="200" w:afterAutospacing="0" w:line="253" w:lineRule="atLeast"/>
        <w:rPr>
          <w:rFonts w:ascii="Arial" w:hAnsi="Arial" w:cs="Arial"/>
          <w:i/>
          <w:iCs/>
          <w:color w:val="000000"/>
          <w:sz w:val="22"/>
          <w:szCs w:val="22"/>
        </w:rPr>
      </w:pPr>
      <w:r w:rsidRPr="00AE73FF">
        <w:rPr>
          <w:rStyle w:val="Strong"/>
          <w:rFonts w:ascii="Arial" w:hAnsi="Arial" w:cs="Arial"/>
          <w:b w:val="0"/>
          <w:bCs w:val="0"/>
          <w:i/>
          <w:iCs/>
          <w:color w:val="000000"/>
        </w:rPr>
        <w:t>Reading</w:t>
      </w:r>
      <w:r w:rsidRPr="00AE73FF">
        <w:rPr>
          <w:rStyle w:val="Strong"/>
          <w:rFonts w:ascii="Arial" w:hAnsi="Arial" w:cs="Arial"/>
          <w:i/>
          <w:iCs/>
          <w:color w:val="000000"/>
        </w:rPr>
        <w:t>: </w:t>
      </w:r>
      <w:r w:rsidRPr="00AE73FF">
        <w:rPr>
          <w:rFonts w:ascii="Arial" w:hAnsi="Arial" w:cs="Arial"/>
          <w:color w:val="000000"/>
        </w:rPr>
        <w:t>The United Nations and Changing World Politics, Introduction</w:t>
      </w:r>
    </w:p>
    <w:p w14:paraId="6EC18291" w14:textId="77777777" w:rsidR="00AE73FF" w:rsidRDefault="00AE73FF" w:rsidP="00AE73FF">
      <w:pPr>
        <w:pStyle w:val="NormalWeb"/>
        <w:spacing w:before="0" w:beforeAutospacing="0" w:after="200" w:afterAutospacing="0" w:line="253" w:lineRule="atLeast"/>
        <w:rPr>
          <w:rStyle w:val="Strong"/>
          <w:rFonts w:ascii="Arial" w:hAnsi="Arial" w:cs="Arial"/>
          <w:color w:val="000000"/>
        </w:rPr>
      </w:pPr>
    </w:p>
    <w:p w14:paraId="4EE5854F" w14:textId="4F00DA3F" w:rsidR="00AE73FF" w:rsidRPr="00AE73FF" w:rsidRDefault="00AE73FF" w:rsidP="00AE73FF">
      <w:pPr>
        <w:pStyle w:val="NormalWeb"/>
        <w:spacing w:before="0" w:beforeAutospacing="0" w:after="200" w:afterAutospacing="0" w:line="253" w:lineRule="atLeast"/>
        <w:rPr>
          <w:rFonts w:ascii="Arial" w:hAnsi="Arial" w:cs="Arial"/>
          <w:color w:val="000000"/>
          <w:sz w:val="22"/>
          <w:szCs w:val="22"/>
        </w:rPr>
      </w:pPr>
      <w:r w:rsidRPr="00AE73FF">
        <w:rPr>
          <w:rStyle w:val="Strong"/>
          <w:rFonts w:ascii="Arial" w:hAnsi="Arial" w:cs="Arial"/>
          <w:color w:val="000000"/>
        </w:rPr>
        <w:t>July 8:</w:t>
      </w:r>
      <w:r w:rsidRPr="00AE73FF">
        <w:rPr>
          <w:rStyle w:val="Strong"/>
          <w:rFonts w:ascii="Arial" w:hAnsi="Arial" w:cs="Arial"/>
          <w:color w:val="000000"/>
          <w:sz w:val="22"/>
          <w:szCs w:val="22"/>
        </w:rPr>
        <w:t> </w:t>
      </w:r>
      <w:r w:rsidRPr="00AE73FF">
        <w:rPr>
          <w:rStyle w:val="Strong"/>
          <w:rFonts w:ascii="Arial" w:hAnsi="Arial" w:cs="Arial"/>
          <w:color w:val="000000"/>
        </w:rPr>
        <w:t>Theoretical frameworks</w:t>
      </w:r>
    </w:p>
    <w:p w14:paraId="5637FB8B" w14:textId="77777777" w:rsidR="00AE73FF" w:rsidRPr="00AE73FF" w:rsidRDefault="00AE73FF" w:rsidP="00AE73FF">
      <w:pPr>
        <w:pStyle w:val="NormalWeb"/>
        <w:spacing w:before="0" w:beforeAutospacing="0" w:after="200" w:afterAutospacing="0" w:line="253" w:lineRule="atLeast"/>
        <w:rPr>
          <w:rFonts w:ascii="Arial" w:hAnsi="Arial" w:cs="Arial"/>
          <w:color w:val="000000"/>
          <w:sz w:val="22"/>
          <w:szCs w:val="22"/>
        </w:rPr>
      </w:pPr>
      <w:r w:rsidRPr="00AE73FF">
        <w:rPr>
          <w:rStyle w:val="Strong"/>
          <w:rFonts w:ascii="Arial" w:hAnsi="Arial" w:cs="Arial"/>
          <w:b w:val="0"/>
          <w:bCs w:val="0"/>
          <w:i/>
          <w:iCs/>
          <w:color w:val="000000"/>
        </w:rPr>
        <w:t>Reading:</w:t>
      </w:r>
      <w:r w:rsidRPr="00AE73FF">
        <w:rPr>
          <w:rStyle w:val="Strong"/>
          <w:rFonts w:ascii="Arial" w:hAnsi="Arial" w:cs="Arial"/>
          <w:i/>
          <w:iCs/>
          <w:color w:val="000000"/>
        </w:rPr>
        <w:t> </w:t>
      </w:r>
      <w:r w:rsidRPr="00AE73FF">
        <w:rPr>
          <w:rFonts w:ascii="Arial" w:hAnsi="Arial" w:cs="Arial"/>
          <w:color w:val="000000"/>
        </w:rPr>
        <w:t>The United Nations and Changing World Politics, chapter 5</w:t>
      </w:r>
    </w:p>
    <w:p w14:paraId="3CB9E727" w14:textId="4793AAA4" w:rsid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color w:val="000000"/>
        </w:rPr>
        <w:t>Movie I: On Our Watch</w:t>
      </w:r>
      <w:r w:rsidR="00B363D4">
        <w:rPr>
          <w:rFonts w:ascii="Arial" w:hAnsi="Arial" w:cs="Arial"/>
          <w:color w:val="000000"/>
        </w:rPr>
        <w:t xml:space="preserve"> </w:t>
      </w:r>
      <w:r w:rsidRPr="00AE73FF">
        <w:rPr>
          <w:rFonts w:ascii="Arial" w:hAnsi="Arial" w:cs="Arial"/>
          <w:color w:val="000000"/>
        </w:rPr>
        <w:t>(</w:t>
      </w:r>
      <w:r w:rsidR="00B363D4">
        <w:rPr>
          <w:rFonts w:ascii="Arial" w:hAnsi="Arial" w:cs="Arial"/>
          <w:color w:val="000000"/>
        </w:rPr>
        <w:t xml:space="preserve">video on </w:t>
      </w:r>
      <w:r w:rsidRPr="00AE73FF">
        <w:rPr>
          <w:rFonts w:ascii="Arial" w:hAnsi="Arial" w:cs="Arial"/>
          <w:color w:val="000000"/>
        </w:rPr>
        <w:t>the UN response to Darfur</w:t>
      </w:r>
      <w:r w:rsidR="00B363D4">
        <w:rPr>
          <w:rFonts w:ascii="Arial" w:hAnsi="Arial" w:cs="Arial"/>
          <w:color w:val="000000"/>
        </w:rPr>
        <w:t xml:space="preserve"> region</w:t>
      </w:r>
      <w:r w:rsidRPr="00AE73FF">
        <w:rPr>
          <w:rFonts w:ascii="Arial" w:hAnsi="Arial" w:cs="Arial"/>
          <w:color w:val="000000"/>
        </w:rPr>
        <w:t>, Sudan)</w:t>
      </w:r>
    </w:p>
    <w:p w14:paraId="0706381D" w14:textId="77777777" w:rsidR="00946D30" w:rsidRPr="00AE73FF" w:rsidRDefault="00946D30" w:rsidP="00AE73FF">
      <w:pPr>
        <w:pStyle w:val="NormalWeb"/>
        <w:spacing w:before="0" w:beforeAutospacing="0" w:after="200" w:afterAutospacing="0" w:line="253" w:lineRule="atLeast"/>
        <w:rPr>
          <w:rFonts w:ascii="Arial" w:hAnsi="Arial" w:cs="Arial"/>
          <w:color w:val="000000"/>
        </w:rPr>
      </w:pPr>
    </w:p>
    <w:p w14:paraId="42E58CF9"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color w:val="000000"/>
        </w:rPr>
        <w:t>July 9: On Collective Security</w:t>
      </w:r>
    </w:p>
    <w:p w14:paraId="7B5E0312"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color w:val="000000"/>
        </w:rPr>
        <w:t>Paper I due today.</w:t>
      </w:r>
    </w:p>
    <w:p w14:paraId="60A8C8D7" w14:textId="261081CE" w:rsid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b w:val="0"/>
          <w:bCs w:val="0"/>
          <w:i/>
          <w:iCs/>
          <w:color w:val="000000"/>
        </w:rPr>
        <w:t>Reading</w:t>
      </w:r>
      <w:r w:rsidRPr="00AE73FF">
        <w:rPr>
          <w:rStyle w:val="Strong"/>
          <w:rFonts w:ascii="Arial" w:hAnsi="Arial" w:cs="Arial"/>
          <w:color w:val="000000"/>
        </w:rPr>
        <w:t>: </w:t>
      </w:r>
      <w:r w:rsidRPr="00AE73FF">
        <w:rPr>
          <w:rFonts w:ascii="Arial" w:hAnsi="Arial" w:cs="Arial"/>
          <w:color w:val="000000"/>
        </w:rPr>
        <w:t>The United Nations and Changing World Politics, chapter 1</w:t>
      </w:r>
    </w:p>
    <w:p w14:paraId="62508F3B" w14:textId="77777777" w:rsidR="00946D30" w:rsidRPr="00AE73FF" w:rsidRDefault="00946D30" w:rsidP="00AE73FF">
      <w:pPr>
        <w:pStyle w:val="NormalWeb"/>
        <w:spacing w:before="0" w:beforeAutospacing="0" w:after="200" w:afterAutospacing="0" w:line="253" w:lineRule="atLeast"/>
        <w:rPr>
          <w:rFonts w:ascii="Arial" w:hAnsi="Arial" w:cs="Arial"/>
          <w:color w:val="000000"/>
        </w:rPr>
      </w:pPr>
    </w:p>
    <w:p w14:paraId="462DD152" w14:textId="0F6CC625"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color w:val="000000"/>
        </w:rPr>
        <w:t xml:space="preserve">July 10: </w:t>
      </w:r>
      <w:r w:rsidR="00D22B52">
        <w:rPr>
          <w:rStyle w:val="Strong"/>
          <w:rFonts w:ascii="Arial" w:hAnsi="Arial" w:cs="Arial"/>
          <w:color w:val="000000"/>
        </w:rPr>
        <w:t xml:space="preserve">Exam </w:t>
      </w:r>
      <w:r w:rsidRPr="00AE73FF">
        <w:rPr>
          <w:rStyle w:val="Strong"/>
          <w:rFonts w:ascii="Arial" w:hAnsi="Arial" w:cs="Arial"/>
          <w:color w:val="000000"/>
        </w:rPr>
        <w:t>I</w:t>
      </w:r>
    </w:p>
    <w:p w14:paraId="66C4223C" w14:textId="0DAF27A6"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color w:val="000000"/>
        </w:rPr>
        <w:t>Movie II: The Peacekeepers (On the UN operation in the Congo)</w:t>
      </w:r>
    </w:p>
    <w:p w14:paraId="1390B63E"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p>
    <w:p w14:paraId="0D6243C6"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color w:val="000000"/>
        </w:rPr>
        <w:t>July 13: On Human Security</w:t>
      </w:r>
    </w:p>
    <w:p w14:paraId="0DCEAC98" w14:textId="77777777" w:rsidR="00AE73FF" w:rsidRPr="00AE73FF" w:rsidRDefault="00AE73FF" w:rsidP="00AE73FF">
      <w:pPr>
        <w:pStyle w:val="NormalWeb"/>
        <w:spacing w:before="0" w:beforeAutospacing="0" w:after="200" w:afterAutospacing="0" w:line="253" w:lineRule="atLeast"/>
        <w:rPr>
          <w:rFonts w:ascii="Arial" w:hAnsi="Arial" w:cs="Arial"/>
          <w:b/>
          <w:bCs/>
          <w:i/>
          <w:iCs/>
          <w:color w:val="000000"/>
        </w:rPr>
      </w:pPr>
      <w:r w:rsidRPr="00AE73FF">
        <w:rPr>
          <w:rStyle w:val="Strong"/>
          <w:rFonts w:ascii="Arial" w:hAnsi="Arial" w:cs="Arial"/>
          <w:b w:val="0"/>
          <w:bCs w:val="0"/>
          <w:i/>
          <w:iCs/>
          <w:color w:val="000000"/>
        </w:rPr>
        <w:t>Paper II due today </w:t>
      </w:r>
    </w:p>
    <w:p w14:paraId="4CBFF665" w14:textId="2FF46B0D" w:rsidR="00AE73FF" w:rsidRPr="00AE73FF" w:rsidRDefault="00AE73FF" w:rsidP="00AE73FF">
      <w:pPr>
        <w:pStyle w:val="NormalWeb"/>
        <w:spacing w:before="0" w:beforeAutospacing="0" w:after="200" w:afterAutospacing="0" w:line="253" w:lineRule="atLeast"/>
        <w:rPr>
          <w:rFonts w:ascii="Arial" w:hAnsi="Arial" w:cs="Arial"/>
          <w:b/>
          <w:bCs/>
          <w:color w:val="000000"/>
        </w:rPr>
      </w:pPr>
      <w:r w:rsidRPr="00AE73FF">
        <w:rPr>
          <w:rFonts w:ascii="Arial" w:hAnsi="Arial" w:cs="Arial"/>
          <w:i/>
          <w:iCs/>
          <w:color w:val="000000"/>
        </w:rPr>
        <w:lastRenderedPageBreak/>
        <w:t>Reading</w:t>
      </w:r>
      <w:r w:rsidRPr="00AE73FF">
        <w:rPr>
          <w:rFonts w:ascii="Arial" w:hAnsi="Arial" w:cs="Arial"/>
          <w:b/>
          <w:bCs/>
          <w:color w:val="000000"/>
        </w:rPr>
        <w:t>:</w:t>
      </w:r>
      <w:r w:rsidRPr="00AE73FF">
        <w:rPr>
          <w:rFonts w:ascii="Arial" w:hAnsi="Arial" w:cs="Arial"/>
          <w:color w:val="000000"/>
        </w:rPr>
        <w:t> The United Nations and Changing World Politics, chapter 3 &amp; 4</w:t>
      </w:r>
    </w:p>
    <w:p w14:paraId="4EBB977B"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p>
    <w:p w14:paraId="7B5C5CDA"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color w:val="000000"/>
        </w:rPr>
        <w:t>July 14: On Human </w:t>
      </w:r>
      <w:r w:rsidRPr="00AE73FF">
        <w:rPr>
          <w:rFonts w:ascii="Arial" w:hAnsi="Arial" w:cs="Arial"/>
          <w:b/>
          <w:bCs/>
          <w:color w:val="000000"/>
        </w:rPr>
        <w:t>Rights </w:t>
      </w:r>
    </w:p>
    <w:p w14:paraId="21630112" w14:textId="3295CE8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color w:val="000000"/>
        </w:rPr>
        <w:t>Movie</w:t>
      </w:r>
      <w:r w:rsidR="00EE5FBA">
        <w:rPr>
          <w:rFonts w:ascii="Arial" w:hAnsi="Arial" w:cs="Arial"/>
          <w:color w:val="000000"/>
        </w:rPr>
        <w:t xml:space="preserve"> III</w:t>
      </w:r>
      <w:r w:rsidRPr="00AE73FF">
        <w:rPr>
          <w:rFonts w:ascii="Arial" w:hAnsi="Arial" w:cs="Arial"/>
          <w:color w:val="000000"/>
        </w:rPr>
        <w:t>: Sons of the Clouds (on the UN response to Western Sahara) </w:t>
      </w:r>
    </w:p>
    <w:p w14:paraId="6E2CDC57" w14:textId="10BAF328"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b w:val="0"/>
          <w:bCs w:val="0"/>
          <w:i/>
          <w:iCs/>
          <w:color w:val="000000"/>
        </w:rPr>
        <w:t>Reading:</w:t>
      </w:r>
      <w:r w:rsidRPr="00AE73FF">
        <w:rPr>
          <w:rFonts w:ascii="Arial" w:hAnsi="Arial" w:cs="Arial"/>
          <w:color w:val="000000"/>
        </w:rPr>
        <w:t> The United Nations and Changing World Politics, chapter 6 &amp; 7</w:t>
      </w:r>
    </w:p>
    <w:p w14:paraId="6F0F1062"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p>
    <w:p w14:paraId="4A0DD66A"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b/>
          <w:bCs/>
          <w:color w:val="000000"/>
        </w:rPr>
        <w:t>July 15: UN Contributions to Development (Sustainable Development Approach)</w:t>
      </w:r>
    </w:p>
    <w:p w14:paraId="0FE76E10"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Style w:val="Strong"/>
          <w:rFonts w:ascii="Arial" w:hAnsi="Arial" w:cs="Arial"/>
          <w:b w:val="0"/>
          <w:bCs w:val="0"/>
          <w:i/>
          <w:iCs/>
          <w:color w:val="000000"/>
        </w:rPr>
        <w:t>Reading</w:t>
      </w:r>
      <w:r w:rsidRPr="00AE73FF">
        <w:rPr>
          <w:rStyle w:val="Strong"/>
          <w:rFonts w:ascii="Arial" w:hAnsi="Arial" w:cs="Arial"/>
          <w:color w:val="000000"/>
        </w:rPr>
        <w:t>: </w:t>
      </w:r>
      <w:r w:rsidRPr="00AE73FF">
        <w:rPr>
          <w:rFonts w:ascii="Arial" w:hAnsi="Arial" w:cs="Arial"/>
          <w:color w:val="000000"/>
        </w:rPr>
        <w:t>The United Nations and Changing World Politics, chapter 10 &amp; 11</w:t>
      </w:r>
    </w:p>
    <w:p w14:paraId="3330D85F" w14:textId="77777777" w:rsidR="00AE73FF" w:rsidRPr="00AE73FF" w:rsidRDefault="00AE73FF" w:rsidP="00AE73FF">
      <w:pPr>
        <w:pStyle w:val="NormalWeb"/>
        <w:spacing w:before="0" w:beforeAutospacing="0" w:after="200" w:afterAutospacing="0" w:line="253" w:lineRule="atLeast"/>
        <w:rPr>
          <w:rFonts w:ascii="Arial" w:hAnsi="Arial" w:cs="Arial"/>
          <w:b/>
          <w:bCs/>
          <w:color w:val="000000"/>
        </w:rPr>
      </w:pPr>
    </w:p>
    <w:p w14:paraId="3C760F37" w14:textId="03D07F55"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b/>
          <w:bCs/>
          <w:color w:val="000000"/>
        </w:rPr>
        <w:t xml:space="preserve">July 16: </w:t>
      </w:r>
      <w:r w:rsidR="00D22B52">
        <w:rPr>
          <w:rFonts w:ascii="Arial" w:hAnsi="Arial" w:cs="Arial"/>
          <w:b/>
          <w:bCs/>
          <w:color w:val="000000"/>
        </w:rPr>
        <w:t>Exam</w:t>
      </w:r>
      <w:bookmarkStart w:id="0" w:name="_GoBack"/>
      <w:bookmarkEnd w:id="0"/>
      <w:r w:rsidRPr="00AE73FF">
        <w:rPr>
          <w:rFonts w:ascii="Arial" w:hAnsi="Arial" w:cs="Arial"/>
          <w:b/>
          <w:bCs/>
          <w:color w:val="000000"/>
        </w:rPr>
        <w:t xml:space="preserve"> II</w:t>
      </w:r>
    </w:p>
    <w:p w14:paraId="18327BB0"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color w:val="000000"/>
        </w:rPr>
        <w:t>Paper III due today</w:t>
      </w:r>
    </w:p>
    <w:p w14:paraId="63BFC615" w14:textId="77777777" w:rsidR="00AE73FF" w:rsidRPr="00AE73FF" w:rsidRDefault="00AE73FF" w:rsidP="00AE73FF">
      <w:pPr>
        <w:pStyle w:val="NormalWeb"/>
        <w:spacing w:before="0" w:beforeAutospacing="0" w:after="200" w:afterAutospacing="0" w:line="253" w:lineRule="atLeast"/>
        <w:rPr>
          <w:rFonts w:ascii="Arial" w:hAnsi="Arial" w:cs="Arial"/>
          <w:color w:val="000000"/>
        </w:rPr>
      </w:pPr>
      <w:r w:rsidRPr="00AE73FF">
        <w:rPr>
          <w:rFonts w:ascii="Arial" w:hAnsi="Arial" w:cs="Arial"/>
          <w:b/>
          <w:bCs/>
          <w:color w:val="000000"/>
        </w:rPr>
        <w:t xml:space="preserve">* </w:t>
      </w:r>
      <w:r w:rsidRPr="00AE73FF">
        <w:rPr>
          <w:rFonts w:ascii="Arial" w:hAnsi="Arial" w:cs="Arial"/>
          <w:i/>
          <w:iCs/>
          <w:color w:val="000000"/>
        </w:rPr>
        <w:t>Please do the Course evaluation</w:t>
      </w:r>
    </w:p>
    <w:p w14:paraId="14B7D930" w14:textId="640B3277" w:rsidR="009A3680" w:rsidRPr="00CF6C32" w:rsidRDefault="009A3680" w:rsidP="00AE73FF">
      <w:pPr>
        <w:rPr>
          <w:rFonts w:ascii="Arial" w:hAnsi="Arial" w:cs="Arial"/>
          <w:sz w:val="24"/>
          <w:szCs w:val="24"/>
        </w:rPr>
      </w:pPr>
    </w:p>
    <w:sectPr w:rsidR="009A3680" w:rsidRPr="00CF6C32" w:rsidSect="007A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80"/>
    <w:rsid w:val="000103CC"/>
    <w:rsid w:val="00010F29"/>
    <w:rsid w:val="00015FA9"/>
    <w:rsid w:val="000427D7"/>
    <w:rsid w:val="000514AC"/>
    <w:rsid w:val="00091FE0"/>
    <w:rsid w:val="000A388F"/>
    <w:rsid w:val="000B3CC7"/>
    <w:rsid w:val="000F65FD"/>
    <w:rsid w:val="00105521"/>
    <w:rsid w:val="001254CC"/>
    <w:rsid w:val="001563AF"/>
    <w:rsid w:val="0016327D"/>
    <w:rsid w:val="00183BA9"/>
    <w:rsid w:val="00194E10"/>
    <w:rsid w:val="001C7883"/>
    <w:rsid w:val="001D4715"/>
    <w:rsid w:val="001D7778"/>
    <w:rsid w:val="001E2A5A"/>
    <w:rsid w:val="001E439B"/>
    <w:rsid w:val="001F2443"/>
    <w:rsid w:val="001F4991"/>
    <w:rsid w:val="002205B3"/>
    <w:rsid w:val="00224F2E"/>
    <w:rsid w:val="00225D9C"/>
    <w:rsid w:val="002364E6"/>
    <w:rsid w:val="002520EA"/>
    <w:rsid w:val="002574AE"/>
    <w:rsid w:val="00296EB1"/>
    <w:rsid w:val="002A2DF1"/>
    <w:rsid w:val="002B0C9E"/>
    <w:rsid w:val="002E2D3E"/>
    <w:rsid w:val="002F792E"/>
    <w:rsid w:val="00324B0D"/>
    <w:rsid w:val="00340867"/>
    <w:rsid w:val="00346709"/>
    <w:rsid w:val="00377FD2"/>
    <w:rsid w:val="003B07A9"/>
    <w:rsid w:val="003B34BA"/>
    <w:rsid w:val="003E2AE0"/>
    <w:rsid w:val="003E5A6E"/>
    <w:rsid w:val="004330A7"/>
    <w:rsid w:val="00437BCA"/>
    <w:rsid w:val="00443260"/>
    <w:rsid w:val="00447FFA"/>
    <w:rsid w:val="00453D46"/>
    <w:rsid w:val="0046755D"/>
    <w:rsid w:val="0047535A"/>
    <w:rsid w:val="00487D4C"/>
    <w:rsid w:val="004B4F8D"/>
    <w:rsid w:val="004B761E"/>
    <w:rsid w:val="004C5352"/>
    <w:rsid w:val="004F5F76"/>
    <w:rsid w:val="00522875"/>
    <w:rsid w:val="005366FD"/>
    <w:rsid w:val="00560CF7"/>
    <w:rsid w:val="00563724"/>
    <w:rsid w:val="00565291"/>
    <w:rsid w:val="005A0386"/>
    <w:rsid w:val="005B5157"/>
    <w:rsid w:val="005B6122"/>
    <w:rsid w:val="005C7F4B"/>
    <w:rsid w:val="006138AD"/>
    <w:rsid w:val="00626365"/>
    <w:rsid w:val="0063232F"/>
    <w:rsid w:val="006367D2"/>
    <w:rsid w:val="00640079"/>
    <w:rsid w:val="006612BF"/>
    <w:rsid w:val="006A46C3"/>
    <w:rsid w:val="006B3EBA"/>
    <w:rsid w:val="006D37F0"/>
    <w:rsid w:val="006D5A66"/>
    <w:rsid w:val="006E0CB2"/>
    <w:rsid w:val="00727830"/>
    <w:rsid w:val="00730DE0"/>
    <w:rsid w:val="007601F2"/>
    <w:rsid w:val="007838AE"/>
    <w:rsid w:val="007952F8"/>
    <w:rsid w:val="007967D0"/>
    <w:rsid w:val="00797253"/>
    <w:rsid w:val="00797FA2"/>
    <w:rsid w:val="007A193A"/>
    <w:rsid w:val="007A6FC3"/>
    <w:rsid w:val="007C30AB"/>
    <w:rsid w:val="007C721A"/>
    <w:rsid w:val="007E71FF"/>
    <w:rsid w:val="007F2986"/>
    <w:rsid w:val="007F4BAC"/>
    <w:rsid w:val="008422BB"/>
    <w:rsid w:val="00844E57"/>
    <w:rsid w:val="008A4CA7"/>
    <w:rsid w:val="008B69E4"/>
    <w:rsid w:val="008C5909"/>
    <w:rsid w:val="008C779E"/>
    <w:rsid w:val="008D4495"/>
    <w:rsid w:val="00906469"/>
    <w:rsid w:val="00931760"/>
    <w:rsid w:val="009330E1"/>
    <w:rsid w:val="00934ED1"/>
    <w:rsid w:val="009404EA"/>
    <w:rsid w:val="00946D30"/>
    <w:rsid w:val="009554D7"/>
    <w:rsid w:val="00966C5A"/>
    <w:rsid w:val="009819E0"/>
    <w:rsid w:val="009A3680"/>
    <w:rsid w:val="009A377D"/>
    <w:rsid w:val="009B53FD"/>
    <w:rsid w:val="009C69F9"/>
    <w:rsid w:val="009D253D"/>
    <w:rsid w:val="00A147B5"/>
    <w:rsid w:val="00A26586"/>
    <w:rsid w:val="00A44E5D"/>
    <w:rsid w:val="00A52A56"/>
    <w:rsid w:val="00A65C50"/>
    <w:rsid w:val="00A7515F"/>
    <w:rsid w:val="00A8214D"/>
    <w:rsid w:val="00AA6A6F"/>
    <w:rsid w:val="00AC54D9"/>
    <w:rsid w:val="00AC7485"/>
    <w:rsid w:val="00AD4F84"/>
    <w:rsid w:val="00AE73FF"/>
    <w:rsid w:val="00AF4397"/>
    <w:rsid w:val="00B02221"/>
    <w:rsid w:val="00B12F2B"/>
    <w:rsid w:val="00B363D4"/>
    <w:rsid w:val="00B97BFE"/>
    <w:rsid w:val="00BE7105"/>
    <w:rsid w:val="00BF188B"/>
    <w:rsid w:val="00BF3A35"/>
    <w:rsid w:val="00C04135"/>
    <w:rsid w:val="00C0525C"/>
    <w:rsid w:val="00C356C9"/>
    <w:rsid w:val="00C72177"/>
    <w:rsid w:val="00CF6C32"/>
    <w:rsid w:val="00D1481A"/>
    <w:rsid w:val="00D22B52"/>
    <w:rsid w:val="00D25E2A"/>
    <w:rsid w:val="00D75D29"/>
    <w:rsid w:val="00DA2F0E"/>
    <w:rsid w:val="00DC1F54"/>
    <w:rsid w:val="00DE56A6"/>
    <w:rsid w:val="00DF49AC"/>
    <w:rsid w:val="00E372BC"/>
    <w:rsid w:val="00E374E2"/>
    <w:rsid w:val="00E5414F"/>
    <w:rsid w:val="00E6172A"/>
    <w:rsid w:val="00E72B90"/>
    <w:rsid w:val="00E937DC"/>
    <w:rsid w:val="00EB6B7F"/>
    <w:rsid w:val="00EC0478"/>
    <w:rsid w:val="00EE5FBA"/>
    <w:rsid w:val="00EE655D"/>
    <w:rsid w:val="00F0296B"/>
    <w:rsid w:val="00F2320C"/>
    <w:rsid w:val="00F522E0"/>
    <w:rsid w:val="00F76BEE"/>
    <w:rsid w:val="00F92EEC"/>
    <w:rsid w:val="00FA4757"/>
    <w:rsid w:val="00FD05A0"/>
    <w:rsid w:val="00FD0D0D"/>
    <w:rsid w:val="00FF2A5F"/>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1DE3"/>
  <w15:docId w15:val="{612CCA17-2662-433E-8832-A80AA23E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22"/>
  </w:style>
  <w:style w:type="paragraph" w:styleId="Heading5">
    <w:name w:val="heading 5"/>
    <w:basedOn w:val="Normal"/>
    <w:next w:val="Normal"/>
    <w:link w:val="Heading5Char"/>
    <w:qFormat/>
    <w:rsid w:val="000A388F"/>
    <w:pPr>
      <w:keepNext/>
      <w:spacing w:after="0" w:line="240" w:lineRule="auto"/>
      <w:outlineLvl w:val="4"/>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388F"/>
    <w:rPr>
      <w:rFonts w:ascii="Times New Roman" w:eastAsia="Times New Roman" w:hAnsi="Times New Roman" w:cs="Times New Roman"/>
      <w:b/>
      <w:bCs/>
      <w:sz w:val="24"/>
      <w:szCs w:val="24"/>
      <w:lang w:eastAsia="zh-CN"/>
    </w:rPr>
  </w:style>
  <w:style w:type="paragraph" w:styleId="BalloonText">
    <w:name w:val="Balloon Text"/>
    <w:basedOn w:val="Normal"/>
    <w:link w:val="BalloonTextChar"/>
    <w:uiPriority w:val="99"/>
    <w:semiHidden/>
    <w:unhideWhenUsed/>
    <w:rsid w:val="003E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E0"/>
    <w:rPr>
      <w:rFonts w:ascii="Tahoma" w:hAnsi="Tahoma" w:cs="Tahoma"/>
      <w:sz w:val="16"/>
      <w:szCs w:val="16"/>
    </w:rPr>
  </w:style>
  <w:style w:type="character" w:customStyle="1" w:styleId="apple-converted-space">
    <w:name w:val="apple-converted-space"/>
    <w:basedOn w:val="DefaultParagraphFont"/>
    <w:rsid w:val="007C30AB"/>
  </w:style>
  <w:style w:type="paragraph" w:styleId="NormalWeb">
    <w:name w:val="Normal (Web)"/>
    <w:basedOn w:val="Normal"/>
    <w:uiPriority w:val="99"/>
    <w:semiHidden/>
    <w:unhideWhenUsed/>
    <w:rsid w:val="00453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D46"/>
    <w:rPr>
      <w:b/>
      <w:bCs/>
    </w:rPr>
  </w:style>
  <w:style w:type="character" w:styleId="Hyperlink">
    <w:name w:val="Hyperlink"/>
    <w:basedOn w:val="DefaultParagraphFont"/>
    <w:uiPriority w:val="99"/>
    <w:semiHidden/>
    <w:unhideWhenUsed/>
    <w:rsid w:val="00453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73042">
      <w:bodyDiv w:val="1"/>
      <w:marLeft w:val="0"/>
      <w:marRight w:val="0"/>
      <w:marTop w:val="0"/>
      <w:marBottom w:val="0"/>
      <w:divBdr>
        <w:top w:val="none" w:sz="0" w:space="0" w:color="auto"/>
        <w:left w:val="none" w:sz="0" w:space="0" w:color="auto"/>
        <w:bottom w:val="none" w:sz="0" w:space="0" w:color="auto"/>
        <w:right w:val="none" w:sz="0" w:space="0" w:color="auto"/>
      </w:divBdr>
    </w:div>
    <w:div w:id="1295911366">
      <w:bodyDiv w:val="1"/>
      <w:marLeft w:val="0"/>
      <w:marRight w:val="0"/>
      <w:marTop w:val="0"/>
      <w:marBottom w:val="0"/>
      <w:divBdr>
        <w:top w:val="none" w:sz="0" w:space="0" w:color="auto"/>
        <w:left w:val="none" w:sz="0" w:space="0" w:color="auto"/>
        <w:bottom w:val="none" w:sz="0" w:space="0" w:color="auto"/>
        <w:right w:val="none" w:sz="0" w:space="0" w:color="auto"/>
      </w:divBdr>
    </w:div>
    <w:div w:id="1494567200">
      <w:bodyDiv w:val="1"/>
      <w:marLeft w:val="0"/>
      <w:marRight w:val="0"/>
      <w:marTop w:val="0"/>
      <w:marBottom w:val="0"/>
      <w:divBdr>
        <w:top w:val="none" w:sz="0" w:space="0" w:color="auto"/>
        <w:left w:val="none" w:sz="0" w:space="0" w:color="auto"/>
        <w:bottom w:val="none" w:sz="0" w:space="0" w:color="auto"/>
        <w:right w:val="none" w:sz="0" w:space="0" w:color="auto"/>
      </w:divBdr>
    </w:div>
    <w:div w:id="19112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r966457@d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AED4-9728-48E9-85CE-B30A02CA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s0793289</dc:creator>
  <cp:lastModifiedBy>Owner</cp:lastModifiedBy>
  <cp:revision>11</cp:revision>
  <cp:lastPrinted>2019-05-06T12:46:00Z</cp:lastPrinted>
  <dcterms:created xsi:type="dcterms:W3CDTF">2020-04-15T16:02:00Z</dcterms:created>
  <dcterms:modified xsi:type="dcterms:W3CDTF">2020-06-08T16:12:00Z</dcterms:modified>
</cp:coreProperties>
</file>