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E691D" w14:textId="77777777" w:rsidR="00C76822" w:rsidRPr="0017307C" w:rsidRDefault="00C76822" w:rsidP="005B775A">
      <w:pPr>
        <w:jc w:val="center"/>
        <w:rPr>
          <w:rFonts w:asciiTheme="majorHAnsi" w:hAnsiTheme="majorHAnsi" w:cs="Times New Roman"/>
          <w:b/>
          <w:sz w:val="24"/>
          <w:szCs w:val="24"/>
        </w:rPr>
      </w:pPr>
      <w:r w:rsidRPr="0017307C">
        <w:rPr>
          <w:rFonts w:asciiTheme="majorHAnsi" w:hAnsiTheme="majorHAnsi" w:cs="Times New Roman"/>
          <w:b/>
          <w:sz w:val="24"/>
          <w:szCs w:val="24"/>
        </w:rPr>
        <w:t>Faculty of Science</w:t>
      </w:r>
      <w:r w:rsidR="003B4B47" w:rsidRPr="0017307C">
        <w:rPr>
          <w:rFonts w:asciiTheme="majorHAnsi" w:hAnsiTheme="majorHAnsi" w:cs="Times New Roman"/>
          <w:b/>
          <w:sz w:val="24"/>
          <w:szCs w:val="24"/>
        </w:rPr>
        <w:t xml:space="preserve"> Course Syllabus</w:t>
      </w:r>
    </w:p>
    <w:p w14:paraId="405E2CE3" w14:textId="5F9FA9A1" w:rsidR="00981D3B" w:rsidRPr="0017307C" w:rsidRDefault="00377AF7" w:rsidP="005B775A">
      <w:pPr>
        <w:jc w:val="center"/>
        <w:rPr>
          <w:rFonts w:asciiTheme="majorHAnsi" w:hAnsiTheme="majorHAnsi" w:cs="Times New Roman"/>
          <w:i/>
          <w:sz w:val="24"/>
          <w:szCs w:val="24"/>
        </w:rPr>
      </w:pPr>
      <w:r w:rsidRPr="0017307C">
        <w:rPr>
          <w:rFonts w:asciiTheme="majorHAnsi" w:hAnsiTheme="majorHAnsi" w:cs="Times New Roman"/>
          <w:i/>
          <w:sz w:val="24"/>
          <w:szCs w:val="24"/>
        </w:rPr>
        <w:t>NESC</w:t>
      </w:r>
      <w:r w:rsidR="000D47FE" w:rsidRPr="0017307C">
        <w:rPr>
          <w:rFonts w:asciiTheme="majorHAnsi" w:hAnsiTheme="majorHAnsi" w:cs="Times New Roman"/>
          <w:i/>
          <w:sz w:val="24"/>
          <w:szCs w:val="24"/>
        </w:rPr>
        <w:t xml:space="preserve"> / PSYO 3165</w:t>
      </w:r>
    </w:p>
    <w:p w14:paraId="2A7F2300" w14:textId="00F87D5B" w:rsidR="00377AF7" w:rsidRPr="0017307C" w:rsidRDefault="000D47FE" w:rsidP="005B775A">
      <w:pPr>
        <w:jc w:val="center"/>
        <w:rPr>
          <w:rFonts w:asciiTheme="majorHAnsi" w:hAnsiTheme="majorHAnsi" w:cs="Times New Roman"/>
          <w:i/>
          <w:sz w:val="24"/>
          <w:szCs w:val="24"/>
        </w:rPr>
      </w:pPr>
      <w:r w:rsidRPr="0017307C">
        <w:rPr>
          <w:rFonts w:asciiTheme="majorHAnsi" w:hAnsiTheme="majorHAnsi" w:cs="Times New Roman"/>
          <w:i/>
          <w:sz w:val="24"/>
          <w:szCs w:val="24"/>
        </w:rPr>
        <w:t>Neuroethology</w:t>
      </w:r>
    </w:p>
    <w:p w14:paraId="55A4E6D1" w14:textId="1A0359F7" w:rsidR="00981D3B" w:rsidRPr="0017307C" w:rsidRDefault="002E7040" w:rsidP="005B775A">
      <w:pPr>
        <w:jc w:val="center"/>
        <w:rPr>
          <w:rFonts w:asciiTheme="majorHAnsi" w:hAnsiTheme="majorHAnsi" w:cs="Times New Roman"/>
          <w:i/>
          <w:sz w:val="24"/>
          <w:szCs w:val="24"/>
        </w:rPr>
      </w:pPr>
      <w:r>
        <w:rPr>
          <w:rFonts w:asciiTheme="majorHAnsi" w:hAnsiTheme="majorHAnsi" w:cs="Times New Roman"/>
          <w:i/>
          <w:sz w:val="24"/>
          <w:szCs w:val="24"/>
        </w:rPr>
        <w:t>Fall</w:t>
      </w:r>
      <w:r w:rsidR="00DA22EC" w:rsidRPr="0017307C">
        <w:rPr>
          <w:rFonts w:asciiTheme="majorHAnsi" w:hAnsiTheme="majorHAnsi" w:cs="Times New Roman"/>
          <w:i/>
          <w:sz w:val="24"/>
          <w:szCs w:val="24"/>
        </w:rPr>
        <w:t xml:space="preserve"> term</w:t>
      </w:r>
      <w:r w:rsidR="00805751" w:rsidRPr="0017307C">
        <w:rPr>
          <w:rFonts w:asciiTheme="majorHAnsi" w:hAnsiTheme="majorHAnsi" w:cs="Times New Roman"/>
          <w:i/>
          <w:sz w:val="24"/>
          <w:szCs w:val="24"/>
        </w:rPr>
        <w:t xml:space="preserve"> </w:t>
      </w:r>
      <w:r w:rsidR="00DA22EC" w:rsidRPr="0017307C">
        <w:rPr>
          <w:rFonts w:asciiTheme="majorHAnsi" w:hAnsiTheme="majorHAnsi" w:cs="Times New Roman"/>
          <w:i/>
          <w:sz w:val="24"/>
          <w:szCs w:val="24"/>
        </w:rPr>
        <w:t>20</w:t>
      </w:r>
      <w:r w:rsidR="00CC0AF7">
        <w:rPr>
          <w:rFonts w:asciiTheme="majorHAnsi" w:hAnsiTheme="majorHAnsi" w:cs="Times New Roman"/>
          <w:i/>
          <w:sz w:val="24"/>
          <w:szCs w:val="24"/>
        </w:rPr>
        <w:t>2</w:t>
      </w:r>
      <w:r w:rsidR="003F5409">
        <w:rPr>
          <w:rFonts w:asciiTheme="majorHAnsi" w:hAnsiTheme="majorHAnsi" w:cs="Times New Roman"/>
          <w:i/>
          <w:sz w:val="24"/>
          <w:szCs w:val="24"/>
        </w:rPr>
        <w:t>4</w:t>
      </w:r>
    </w:p>
    <w:p w14:paraId="70A4D13D" w14:textId="77777777" w:rsidR="00663AC2" w:rsidRPr="0017307C" w:rsidRDefault="00663AC2" w:rsidP="005B775A">
      <w:pPr>
        <w:jc w:val="center"/>
        <w:rPr>
          <w:rFonts w:asciiTheme="majorHAnsi" w:hAnsiTheme="majorHAnsi" w:cs="Times New Roman"/>
          <w:i/>
          <w:sz w:val="24"/>
          <w:szCs w:val="24"/>
        </w:rPr>
      </w:pPr>
    </w:p>
    <w:p w14:paraId="3237BAF7" w14:textId="040FF920" w:rsidR="00282E4F" w:rsidRPr="0017307C" w:rsidRDefault="00A60F8B" w:rsidP="00282E4F">
      <w:pPr>
        <w:rPr>
          <w:rFonts w:asciiTheme="majorHAnsi" w:hAnsiTheme="majorHAnsi" w:cs="Times New Roman"/>
          <w:color w:val="000000" w:themeColor="text1"/>
          <w:sz w:val="24"/>
          <w:szCs w:val="24"/>
        </w:rPr>
      </w:pPr>
      <w:r w:rsidRPr="0017307C">
        <w:rPr>
          <w:rFonts w:asciiTheme="majorHAnsi" w:hAnsiTheme="majorHAnsi" w:cs="Times New Roman"/>
          <w:b/>
          <w:color w:val="000000" w:themeColor="text1"/>
          <w:sz w:val="24"/>
          <w:szCs w:val="24"/>
        </w:rPr>
        <w:t>In</w:t>
      </w:r>
      <w:r w:rsidR="00AE1BF6" w:rsidRPr="0017307C">
        <w:rPr>
          <w:rFonts w:asciiTheme="majorHAnsi" w:hAnsiTheme="majorHAnsi" w:cs="Times New Roman"/>
          <w:b/>
          <w:color w:val="000000" w:themeColor="text1"/>
          <w:sz w:val="24"/>
          <w:szCs w:val="24"/>
        </w:rPr>
        <w:t>structor</w:t>
      </w:r>
      <w:r w:rsidRPr="0017307C">
        <w:rPr>
          <w:rFonts w:asciiTheme="majorHAnsi" w:hAnsiTheme="majorHAnsi" w:cs="Times New Roman"/>
          <w:b/>
          <w:color w:val="000000" w:themeColor="text1"/>
          <w:sz w:val="24"/>
          <w:szCs w:val="24"/>
        </w:rPr>
        <w:t>:</w:t>
      </w:r>
      <w:r w:rsidR="00DA22EC" w:rsidRPr="0017307C">
        <w:rPr>
          <w:rFonts w:asciiTheme="majorHAnsi" w:hAnsiTheme="majorHAnsi" w:cs="Times New Roman"/>
          <w:color w:val="000000" w:themeColor="text1"/>
          <w:sz w:val="24"/>
          <w:szCs w:val="24"/>
        </w:rPr>
        <w:tab/>
      </w:r>
      <w:r w:rsidR="00282E4F" w:rsidRPr="0017307C">
        <w:rPr>
          <w:rFonts w:asciiTheme="majorHAnsi" w:hAnsiTheme="majorHAnsi" w:cs="Times New Roman"/>
          <w:color w:val="000000"/>
          <w:sz w:val="24"/>
          <w:szCs w:val="24"/>
        </w:rPr>
        <w:t>Dr. S. Adamo (</w:t>
      </w:r>
      <w:hyperlink r:id="rId7" w:history="1">
        <w:r w:rsidR="00282E4F" w:rsidRPr="0017307C">
          <w:rPr>
            <w:rStyle w:val="Hyperlink"/>
            <w:rFonts w:asciiTheme="majorHAnsi" w:hAnsiTheme="majorHAnsi" w:cs="Times New Roman"/>
            <w:sz w:val="24"/>
            <w:szCs w:val="24"/>
          </w:rPr>
          <w:t>sadamo@dal.ca</w:t>
        </w:r>
      </w:hyperlink>
      <w:r w:rsidR="00282E4F" w:rsidRPr="0017307C">
        <w:rPr>
          <w:rFonts w:asciiTheme="majorHAnsi" w:hAnsiTheme="majorHAnsi" w:cs="Times New Roman"/>
          <w:color w:val="000000"/>
          <w:sz w:val="24"/>
          <w:szCs w:val="24"/>
        </w:rPr>
        <w:t xml:space="preserve">)  </w:t>
      </w:r>
      <w:r w:rsidR="00282E4F" w:rsidRPr="0017307C">
        <w:rPr>
          <w:rFonts w:asciiTheme="majorHAnsi" w:hAnsiTheme="majorHAnsi" w:cs="Times New Roman"/>
          <w:i/>
          <w:color w:val="000000"/>
          <w:sz w:val="24"/>
          <w:szCs w:val="24"/>
        </w:rPr>
        <w:t>Office hours</w:t>
      </w:r>
      <w:r w:rsidR="00282E4F" w:rsidRPr="0017307C">
        <w:rPr>
          <w:rFonts w:asciiTheme="majorHAnsi" w:hAnsiTheme="majorHAnsi" w:cs="Times New Roman"/>
          <w:color w:val="000000"/>
          <w:sz w:val="24"/>
          <w:szCs w:val="24"/>
        </w:rPr>
        <w:t xml:space="preserve">:  </w:t>
      </w:r>
      <w:r w:rsidR="00CC0AF7">
        <w:rPr>
          <w:rFonts w:asciiTheme="majorHAnsi" w:hAnsiTheme="majorHAnsi" w:cs="Times New Roman"/>
          <w:i/>
          <w:color w:val="000000"/>
          <w:sz w:val="24"/>
          <w:szCs w:val="24"/>
        </w:rPr>
        <w:t>B</w:t>
      </w:r>
      <w:r w:rsidR="004F517D">
        <w:rPr>
          <w:rFonts w:asciiTheme="majorHAnsi" w:hAnsiTheme="majorHAnsi" w:cs="Times New Roman"/>
          <w:i/>
          <w:color w:val="000000"/>
          <w:sz w:val="24"/>
          <w:szCs w:val="24"/>
        </w:rPr>
        <w:t>y appointmen</w:t>
      </w:r>
      <w:r w:rsidR="00B74495">
        <w:rPr>
          <w:rFonts w:asciiTheme="majorHAnsi" w:hAnsiTheme="majorHAnsi" w:cs="Times New Roman"/>
          <w:i/>
          <w:color w:val="000000"/>
          <w:sz w:val="24"/>
          <w:szCs w:val="24"/>
        </w:rPr>
        <w:t>t</w:t>
      </w:r>
      <w:r w:rsidR="00282E4F" w:rsidRPr="0017307C">
        <w:rPr>
          <w:rFonts w:asciiTheme="majorHAnsi" w:hAnsiTheme="majorHAnsi" w:cs="Times New Roman"/>
          <w:i/>
          <w:color w:val="000000"/>
          <w:sz w:val="24"/>
          <w:szCs w:val="24"/>
        </w:rPr>
        <w:t>, LSC 3324</w:t>
      </w:r>
    </w:p>
    <w:p w14:paraId="010DC69D" w14:textId="7038138D" w:rsidR="006462D6" w:rsidRPr="0017307C" w:rsidRDefault="006462D6" w:rsidP="00DA22EC">
      <w:pPr>
        <w:spacing w:before="120"/>
        <w:rPr>
          <w:rFonts w:asciiTheme="majorHAnsi" w:hAnsiTheme="majorHAnsi" w:cs="Times New Roman"/>
          <w:b/>
          <w:color w:val="000000" w:themeColor="text1"/>
          <w:sz w:val="24"/>
          <w:szCs w:val="24"/>
        </w:rPr>
      </w:pPr>
      <w:r w:rsidRPr="0017307C">
        <w:rPr>
          <w:rFonts w:asciiTheme="majorHAnsi" w:hAnsiTheme="majorHAnsi" w:cs="Times New Roman"/>
          <w:b/>
          <w:color w:val="000000" w:themeColor="text1"/>
          <w:sz w:val="24"/>
          <w:szCs w:val="24"/>
        </w:rPr>
        <w:t xml:space="preserve">TA:  </w:t>
      </w:r>
      <w:r w:rsidR="000B6A04">
        <w:rPr>
          <w:rFonts w:asciiTheme="majorHAnsi" w:hAnsiTheme="majorHAnsi" w:cs="Times New Roman"/>
          <w:color w:val="000000" w:themeColor="text1"/>
          <w:sz w:val="24"/>
          <w:szCs w:val="24"/>
        </w:rPr>
        <w:t>Dylan Miller (</w:t>
      </w:r>
      <w:hyperlink r:id="rId8" w:history="1">
        <w:r w:rsidR="000B6A04" w:rsidRPr="00025383">
          <w:rPr>
            <w:rStyle w:val="Hyperlink"/>
            <w:rFonts w:asciiTheme="majorHAnsi" w:hAnsiTheme="majorHAnsi" w:cs="Times New Roman"/>
            <w:sz w:val="24"/>
            <w:szCs w:val="24"/>
          </w:rPr>
          <w:t>dy882407@dal.ca</w:t>
        </w:r>
      </w:hyperlink>
      <w:r w:rsidR="000B6A04">
        <w:rPr>
          <w:rFonts w:asciiTheme="majorHAnsi" w:hAnsiTheme="majorHAnsi" w:cs="Times New Roman"/>
          <w:color w:val="000000" w:themeColor="text1"/>
          <w:sz w:val="24"/>
          <w:szCs w:val="24"/>
        </w:rPr>
        <w:t xml:space="preserve">) </w:t>
      </w:r>
      <w:r w:rsidR="00663AC2" w:rsidRPr="0017307C">
        <w:rPr>
          <w:rFonts w:asciiTheme="majorHAnsi" w:hAnsiTheme="majorHAnsi" w:cs="Times New Roman"/>
          <w:i/>
          <w:color w:val="000000" w:themeColor="text1"/>
          <w:sz w:val="24"/>
          <w:szCs w:val="24"/>
        </w:rPr>
        <w:t>Office hours:  by appointment</w:t>
      </w:r>
    </w:p>
    <w:p w14:paraId="54FB0DF6" w14:textId="790BAAEC" w:rsidR="0047169A" w:rsidRDefault="00377AF7" w:rsidP="00DA22EC">
      <w:pPr>
        <w:spacing w:before="120"/>
        <w:rPr>
          <w:rFonts w:asciiTheme="majorHAnsi" w:hAnsiTheme="majorHAnsi" w:cs="Times New Roman"/>
          <w:sz w:val="24"/>
          <w:szCs w:val="24"/>
        </w:rPr>
      </w:pPr>
      <w:r w:rsidRPr="0017307C">
        <w:rPr>
          <w:rFonts w:asciiTheme="majorHAnsi" w:hAnsiTheme="majorHAnsi" w:cs="Times New Roman"/>
          <w:b/>
          <w:color w:val="000000" w:themeColor="text1"/>
          <w:sz w:val="24"/>
          <w:szCs w:val="24"/>
        </w:rPr>
        <w:t>Class Times</w:t>
      </w:r>
      <w:r w:rsidR="0047169A" w:rsidRPr="0017307C">
        <w:rPr>
          <w:rFonts w:asciiTheme="majorHAnsi" w:hAnsiTheme="majorHAnsi" w:cs="Times New Roman"/>
          <w:color w:val="000000" w:themeColor="text1"/>
          <w:sz w:val="24"/>
          <w:szCs w:val="24"/>
        </w:rPr>
        <w:t xml:space="preserve">: </w:t>
      </w:r>
      <w:r w:rsidR="0047169A" w:rsidRPr="0017307C">
        <w:rPr>
          <w:rFonts w:asciiTheme="majorHAnsi" w:hAnsiTheme="majorHAnsi" w:cs="Times New Roman"/>
          <w:color w:val="000000" w:themeColor="text1"/>
          <w:sz w:val="24"/>
          <w:szCs w:val="24"/>
        </w:rPr>
        <w:tab/>
      </w:r>
      <w:r w:rsidR="003F5409">
        <w:rPr>
          <w:rFonts w:asciiTheme="majorHAnsi" w:hAnsiTheme="majorHAnsi" w:cs="Times New Roman"/>
          <w:sz w:val="24"/>
          <w:szCs w:val="24"/>
        </w:rPr>
        <w:t>Tuesdays</w:t>
      </w:r>
      <w:r w:rsidR="000D47FE" w:rsidRPr="0017307C">
        <w:rPr>
          <w:rFonts w:asciiTheme="majorHAnsi" w:hAnsiTheme="majorHAnsi" w:cs="Times New Roman"/>
          <w:sz w:val="24"/>
          <w:szCs w:val="24"/>
        </w:rPr>
        <w:t xml:space="preserve"> </w:t>
      </w:r>
      <w:r w:rsidR="003F5409">
        <w:rPr>
          <w:rFonts w:asciiTheme="majorHAnsi" w:hAnsiTheme="majorHAnsi" w:cs="Times New Roman"/>
          <w:sz w:val="24"/>
          <w:szCs w:val="24"/>
        </w:rPr>
        <w:t>2</w:t>
      </w:r>
      <w:r w:rsidR="001B63B3">
        <w:rPr>
          <w:rFonts w:asciiTheme="majorHAnsi" w:hAnsiTheme="majorHAnsi" w:cs="Times New Roman"/>
          <w:sz w:val="24"/>
          <w:szCs w:val="24"/>
        </w:rPr>
        <w:t>.3</w:t>
      </w:r>
      <w:r w:rsidR="003F5409">
        <w:rPr>
          <w:rFonts w:asciiTheme="majorHAnsi" w:hAnsiTheme="majorHAnsi" w:cs="Times New Roman"/>
          <w:sz w:val="24"/>
          <w:szCs w:val="24"/>
        </w:rPr>
        <w:t>5</w:t>
      </w:r>
      <w:r w:rsidR="00CC0AF7">
        <w:rPr>
          <w:rFonts w:asciiTheme="majorHAnsi" w:hAnsiTheme="majorHAnsi" w:cs="Times New Roman"/>
          <w:sz w:val="24"/>
          <w:szCs w:val="24"/>
        </w:rPr>
        <w:t xml:space="preserve"> </w:t>
      </w:r>
      <w:r w:rsidR="003F5409">
        <w:rPr>
          <w:rFonts w:asciiTheme="majorHAnsi" w:hAnsiTheme="majorHAnsi" w:cs="Times New Roman"/>
          <w:sz w:val="24"/>
          <w:szCs w:val="24"/>
        </w:rPr>
        <w:t>p</w:t>
      </w:r>
      <w:r w:rsidR="00CC0AF7">
        <w:rPr>
          <w:rFonts w:asciiTheme="majorHAnsi" w:hAnsiTheme="majorHAnsi" w:cs="Times New Roman"/>
          <w:sz w:val="24"/>
          <w:szCs w:val="24"/>
        </w:rPr>
        <w:t>m</w:t>
      </w:r>
      <w:r w:rsidR="00096486">
        <w:rPr>
          <w:rFonts w:asciiTheme="majorHAnsi" w:hAnsiTheme="majorHAnsi" w:cs="Times New Roman"/>
          <w:sz w:val="24"/>
          <w:szCs w:val="24"/>
        </w:rPr>
        <w:t xml:space="preserve"> – </w:t>
      </w:r>
      <w:r w:rsidR="003F5409">
        <w:rPr>
          <w:rFonts w:asciiTheme="majorHAnsi" w:hAnsiTheme="majorHAnsi" w:cs="Times New Roman"/>
          <w:sz w:val="24"/>
          <w:szCs w:val="24"/>
        </w:rPr>
        <w:t>5</w:t>
      </w:r>
      <w:r w:rsidR="001B63B3">
        <w:rPr>
          <w:rFonts w:asciiTheme="majorHAnsi" w:hAnsiTheme="majorHAnsi" w:cs="Times New Roman"/>
          <w:sz w:val="24"/>
          <w:szCs w:val="24"/>
        </w:rPr>
        <w:t>.</w:t>
      </w:r>
      <w:r w:rsidR="003F5409">
        <w:rPr>
          <w:rFonts w:asciiTheme="majorHAnsi" w:hAnsiTheme="majorHAnsi" w:cs="Times New Roman"/>
          <w:sz w:val="24"/>
          <w:szCs w:val="24"/>
        </w:rPr>
        <w:t>25</w:t>
      </w:r>
      <w:r w:rsidR="00CC0AF7">
        <w:rPr>
          <w:rFonts w:asciiTheme="majorHAnsi" w:hAnsiTheme="majorHAnsi" w:cs="Times New Roman"/>
          <w:sz w:val="24"/>
          <w:szCs w:val="24"/>
        </w:rPr>
        <w:t xml:space="preserve"> pm</w:t>
      </w:r>
      <w:r w:rsidR="00DA22EC" w:rsidRPr="0017307C">
        <w:rPr>
          <w:rFonts w:asciiTheme="majorHAnsi" w:hAnsiTheme="majorHAnsi" w:cs="Times New Roman"/>
          <w:sz w:val="24"/>
          <w:szCs w:val="24"/>
        </w:rPr>
        <w:t xml:space="preserve">          </w:t>
      </w:r>
      <w:r w:rsidR="000D47FE" w:rsidRPr="0017307C">
        <w:rPr>
          <w:rFonts w:asciiTheme="majorHAnsi" w:hAnsiTheme="majorHAnsi" w:cs="Times New Roman"/>
          <w:sz w:val="24"/>
          <w:szCs w:val="24"/>
        </w:rPr>
        <w:t>LSC   P5257</w:t>
      </w:r>
      <w:r w:rsidR="005422CE">
        <w:rPr>
          <w:rFonts w:asciiTheme="majorHAnsi" w:hAnsiTheme="majorHAnsi" w:cs="Times New Roman"/>
          <w:sz w:val="24"/>
          <w:szCs w:val="24"/>
        </w:rPr>
        <w:t xml:space="preserve"> </w:t>
      </w:r>
    </w:p>
    <w:p w14:paraId="453C8F05" w14:textId="58AC9063" w:rsidR="005422CE" w:rsidRDefault="00B55E9E" w:rsidP="00DA22EC">
      <w:pPr>
        <w:spacing w:before="120"/>
        <w:rPr>
          <w:rFonts w:asciiTheme="majorHAnsi" w:hAnsiTheme="majorHAnsi" w:cs="Times New Roman"/>
          <w:sz w:val="24"/>
          <w:szCs w:val="24"/>
        </w:rPr>
      </w:pPr>
      <w:r>
        <w:rPr>
          <w:rFonts w:asciiTheme="majorHAnsi" w:hAnsiTheme="majorHAnsi" w:cs="Times New Roman"/>
          <w:sz w:val="24"/>
          <w:szCs w:val="24"/>
        </w:rPr>
        <w:t xml:space="preserve">Note that </w:t>
      </w:r>
      <w:r w:rsidR="005422CE">
        <w:rPr>
          <w:rFonts w:asciiTheme="majorHAnsi" w:hAnsiTheme="majorHAnsi" w:cs="Times New Roman"/>
          <w:sz w:val="24"/>
          <w:szCs w:val="24"/>
        </w:rPr>
        <w:t>attendance during labs is mandatory.</w:t>
      </w:r>
    </w:p>
    <w:p w14:paraId="23163026" w14:textId="77777777" w:rsidR="003F5409" w:rsidRDefault="003F5409" w:rsidP="00E726DA">
      <w:pPr>
        <w:rPr>
          <w:rFonts w:asciiTheme="majorHAnsi" w:hAnsiTheme="majorHAnsi" w:cs="Times New Roman"/>
          <w:sz w:val="24"/>
          <w:szCs w:val="24"/>
        </w:rPr>
      </w:pPr>
    </w:p>
    <w:p w14:paraId="1ED7CCD4" w14:textId="4FA90AF5" w:rsidR="006C5B68" w:rsidRPr="00EF1279" w:rsidRDefault="002A3D8B" w:rsidP="00E726DA">
      <w:pPr>
        <w:rPr>
          <w:rFonts w:asciiTheme="majorHAnsi" w:hAnsiTheme="majorHAnsi" w:cs="Times New Roman"/>
          <w:i/>
          <w:iCs/>
          <w:sz w:val="24"/>
          <w:szCs w:val="24"/>
        </w:rPr>
      </w:pPr>
      <w:r w:rsidRPr="0017307C">
        <w:rPr>
          <w:rFonts w:asciiTheme="majorHAnsi" w:hAnsiTheme="majorHAnsi" w:cs="Times New Roman"/>
          <w:i/>
          <w:iCs/>
          <w:sz w:val="24"/>
          <w:szCs w:val="24"/>
        </w:rPr>
        <w:t>B</w:t>
      </w:r>
      <w:r w:rsidR="00DA22EC" w:rsidRPr="0017307C">
        <w:rPr>
          <w:rFonts w:asciiTheme="majorHAnsi" w:hAnsiTheme="majorHAnsi" w:cs="Times New Roman"/>
          <w:i/>
          <w:iCs/>
          <w:sz w:val="24"/>
          <w:szCs w:val="24"/>
        </w:rPr>
        <w:t xml:space="preserve">efore emailing, please check the syllabus and </w:t>
      </w:r>
      <w:r w:rsidR="005A12F6" w:rsidRPr="0017307C">
        <w:rPr>
          <w:rFonts w:asciiTheme="majorHAnsi" w:hAnsiTheme="majorHAnsi" w:cs="Times New Roman"/>
          <w:i/>
          <w:iCs/>
          <w:sz w:val="24"/>
          <w:szCs w:val="24"/>
        </w:rPr>
        <w:t xml:space="preserve">Brightspace </w:t>
      </w:r>
      <w:r w:rsidR="00DA22EC" w:rsidRPr="0017307C">
        <w:rPr>
          <w:rFonts w:asciiTheme="majorHAnsi" w:hAnsiTheme="majorHAnsi" w:cs="Times New Roman"/>
          <w:i/>
          <w:iCs/>
          <w:sz w:val="24"/>
          <w:szCs w:val="24"/>
        </w:rPr>
        <w:t>announcements to see if the information you are seeking is already posted.</w:t>
      </w:r>
    </w:p>
    <w:p w14:paraId="3B53293D" w14:textId="0E0C315D" w:rsidR="00B36C2A" w:rsidRPr="0017307C" w:rsidRDefault="00793AD1" w:rsidP="00E726DA">
      <w:pPr>
        <w:rPr>
          <w:rFonts w:asciiTheme="majorHAnsi" w:hAnsiTheme="majorHAnsi" w:cs="Times New Roman"/>
          <w:sz w:val="24"/>
          <w:szCs w:val="24"/>
        </w:rPr>
      </w:pPr>
      <w:r w:rsidRPr="0017307C">
        <w:rPr>
          <w:rFonts w:asciiTheme="majorHAnsi" w:hAnsiTheme="majorHAnsi" w:cs="Times New Roman"/>
          <w:sz w:val="24"/>
          <w:szCs w:val="24"/>
        </w:rPr>
        <w:t>_________________________________________________________________________________</w:t>
      </w:r>
    </w:p>
    <w:p w14:paraId="15628731" w14:textId="77777777" w:rsidR="00D44809" w:rsidRDefault="00D44809" w:rsidP="00DA22EC">
      <w:pPr>
        <w:rPr>
          <w:rFonts w:asciiTheme="majorHAnsi" w:hAnsiTheme="majorHAnsi" w:cs="Times New Roman"/>
          <w:sz w:val="24"/>
          <w:szCs w:val="24"/>
        </w:rPr>
      </w:pPr>
    </w:p>
    <w:p w14:paraId="43AAC710" w14:textId="55BED79D" w:rsidR="0047169A" w:rsidRPr="0017307C" w:rsidRDefault="00DA22EC" w:rsidP="00DA22EC">
      <w:pPr>
        <w:rPr>
          <w:rFonts w:asciiTheme="majorHAnsi" w:hAnsiTheme="majorHAnsi" w:cs="Times New Roman"/>
          <w:i/>
          <w:sz w:val="24"/>
          <w:szCs w:val="24"/>
        </w:rPr>
      </w:pPr>
      <w:r w:rsidRPr="0017307C">
        <w:rPr>
          <w:rFonts w:asciiTheme="majorHAnsi" w:hAnsiTheme="majorHAnsi" w:cs="Times New Roman"/>
          <w:b/>
          <w:sz w:val="24"/>
          <w:szCs w:val="24"/>
        </w:rPr>
        <w:t xml:space="preserve">1. </w:t>
      </w:r>
      <w:r w:rsidR="00A8431F" w:rsidRPr="0017307C">
        <w:rPr>
          <w:rFonts w:asciiTheme="majorHAnsi" w:hAnsiTheme="majorHAnsi" w:cs="Times New Roman"/>
          <w:b/>
          <w:sz w:val="24"/>
          <w:szCs w:val="24"/>
        </w:rPr>
        <w:t>C</w:t>
      </w:r>
      <w:r w:rsidR="00295A8B" w:rsidRPr="0017307C">
        <w:rPr>
          <w:rFonts w:asciiTheme="majorHAnsi" w:hAnsiTheme="majorHAnsi" w:cs="Times New Roman"/>
          <w:b/>
          <w:sz w:val="24"/>
          <w:szCs w:val="24"/>
        </w:rPr>
        <w:t>ourse Description</w:t>
      </w:r>
      <w:r w:rsidRPr="0017307C">
        <w:rPr>
          <w:rFonts w:asciiTheme="majorHAnsi" w:hAnsiTheme="majorHAnsi" w:cs="Times New Roman"/>
          <w:b/>
          <w:sz w:val="24"/>
          <w:szCs w:val="24"/>
        </w:rPr>
        <w:t xml:space="preserve"> </w:t>
      </w:r>
    </w:p>
    <w:p w14:paraId="39DC1B4B" w14:textId="377769BB" w:rsidR="000D47FE" w:rsidRPr="0017307C" w:rsidRDefault="000D47FE" w:rsidP="000D47FE">
      <w:pPr>
        <w:widowControl w:val="0"/>
        <w:autoSpaceDE w:val="0"/>
        <w:autoSpaceDN w:val="0"/>
        <w:adjustRightInd w:val="0"/>
        <w:rPr>
          <w:rFonts w:asciiTheme="majorHAnsi" w:hAnsiTheme="majorHAnsi" w:cs="ClassicGrotesqueW01-Bk"/>
          <w:color w:val="41403E"/>
          <w:sz w:val="24"/>
          <w:szCs w:val="24"/>
          <w:lang w:val="en-US"/>
        </w:rPr>
      </w:pPr>
      <w:r w:rsidRPr="0017307C">
        <w:rPr>
          <w:rFonts w:asciiTheme="majorHAnsi" w:hAnsiTheme="majorHAnsi" w:cs="ClassicGrotesqueW01-Bk"/>
          <w:color w:val="41403E"/>
          <w:sz w:val="24"/>
          <w:szCs w:val="24"/>
          <w:lang w:val="en-US"/>
        </w:rPr>
        <w:t xml:space="preserve">Neuroethology explores how assemblies of neurons work together to produce </w:t>
      </w:r>
      <w:proofErr w:type="spellStart"/>
      <w:r w:rsidRPr="0017307C">
        <w:rPr>
          <w:rFonts w:asciiTheme="majorHAnsi" w:hAnsiTheme="majorHAnsi" w:cs="ClassicGrotesqueW01-Bk"/>
          <w:color w:val="41403E"/>
          <w:sz w:val="24"/>
          <w:szCs w:val="24"/>
          <w:lang w:val="en-US"/>
        </w:rPr>
        <w:t>behaviour</w:t>
      </w:r>
      <w:proofErr w:type="spellEnd"/>
      <w:r w:rsidRPr="0017307C">
        <w:rPr>
          <w:rFonts w:asciiTheme="majorHAnsi" w:hAnsiTheme="majorHAnsi" w:cs="ClassicGrotesqueW01-Bk"/>
          <w:color w:val="41403E"/>
          <w:sz w:val="24"/>
          <w:szCs w:val="24"/>
          <w:lang w:val="en-US"/>
        </w:rPr>
        <w:t xml:space="preserve">. </w:t>
      </w:r>
      <w:r w:rsidR="00651C6B" w:rsidRPr="0017307C">
        <w:rPr>
          <w:rFonts w:asciiTheme="majorHAnsi" w:hAnsiTheme="majorHAnsi" w:cs="ClassicGrotesqueW01-Bk"/>
          <w:color w:val="41403E"/>
          <w:sz w:val="24"/>
          <w:szCs w:val="24"/>
          <w:lang w:val="en-US"/>
        </w:rPr>
        <w:t xml:space="preserve">We will examine this question in simpler invertebrate animals. </w:t>
      </w:r>
    </w:p>
    <w:p w14:paraId="63611956" w14:textId="38363D26" w:rsidR="0001676C" w:rsidRPr="0017307C" w:rsidRDefault="00B54ED5" w:rsidP="000D47FE">
      <w:pPr>
        <w:rPr>
          <w:rFonts w:asciiTheme="majorHAnsi" w:hAnsiTheme="majorHAnsi" w:cs="ClassicGrotesqueW01-Bk"/>
          <w:color w:val="41403E"/>
          <w:sz w:val="24"/>
          <w:szCs w:val="24"/>
          <w:lang w:val="en-US"/>
        </w:rPr>
      </w:pPr>
      <w:r w:rsidRPr="0017307C">
        <w:rPr>
          <w:rFonts w:asciiTheme="majorHAnsi" w:hAnsiTheme="majorHAnsi" w:cs="ClassicGrotesqueW01-Bk"/>
          <w:color w:val="41403E"/>
          <w:sz w:val="24"/>
          <w:szCs w:val="24"/>
          <w:lang w:val="en-US"/>
        </w:rPr>
        <w:t xml:space="preserve">NOTES: </w:t>
      </w:r>
      <w:r w:rsidR="00542FB5">
        <w:rPr>
          <w:rFonts w:asciiTheme="majorHAnsi" w:hAnsiTheme="majorHAnsi" w:cs="ClassicGrotesqueW01-Bk"/>
          <w:color w:val="41403E"/>
          <w:sz w:val="24"/>
          <w:szCs w:val="24"/>
          <w:lang w:val="en-US"/>
        </w:rPr>
        <w:t>Some</w:t>
      </w:r>
      <w:r w:rsidRPr="0017307C">
        <w:rPr>
          <w:rFonts w:asciiTheme="majorHAnsi" w:hAnsiTheme="majorHAnsi" w:cs="ClassicGrotesqueW01-Bk"/>
          <w:color w:val="41403E"/>
          <w:sz w:val="24"/>
          <w:szCs w:val="24"/>
          <w:lang w:val="en-US"/>
        </w:rPr>
        <w:t xml:space="preserve"> experiments</w:t>
      </w:r>
      <w:r w:rsidR="000D47FE" w:rsidRPr="0017307C">
        <w:rPr>
          <w:rFonts w:asciiTheme="majorHAnsi" w:hAnsiTheme="majorHAnsi" w:cs="ClassicGrotesqueW01-Bk"/>
          <w:color w:val="41403E"/>
          <w:sz w:val="24"/>
          <w:szCs w:val="24"/>
          <w:lang w:val="en-US"/>
        </w:rPr>
        <w:t xml:space="preserve"> involve </w:t>
      </w:r>
      <w:r w:rsidR="00542FB5">
        <w:rPr>
          <w:rFonts w:asciiTheme="majorHAnsi" w:hAnsiTheme="majorHAnsi" w:cs="ClassicGrotesqueW01-Bk"/>
          <w:color w:val="41403E"/>
          <w:sz w:val="24"/>
          <w:szCs w:val="24"/>
          <w:lang w:val="en-US"/>
        </w:rPr>
        <w:t>live invertebrates</w:t>
      </w:r>
      <w:r w:rsidR="000D47FE" w:rsidRPr="0017307C">
        <w:rPr>
          <w:rFonts w:asciiTheme="majorHAnsi" w:hAnsiTheme="majorHAnsi" w:cs="ClassicGrotesqueW01-Bk"/>
          <w:color w:val="41403E"/>
          <w:sz w:val="24"/>
          <w:szCs w:val="24"/>
          <w:lang w:val="en-US"/>
        </w:rPr>
        <w:t>. Studen</w:t>
      </w:r>
      <w:r w:rsidR="00D5233B">
        <w:rPr>
          <w:rFonts w:asciiTheme="majorHAnsi" w:hAnsiTheme="majorHAnsi" w:cs="ClassicGrotesqueW01-Bk"/>
          <w:color w:val="41403E"/>
          <w:sz w:val="24"/>
          <w:szCs w:val="24"/>
          <w:lang w:val="en-US"/>
        </w:rPr>
        <w:t>ts are required to handle invertebrate</w:t>
      </w:r>
      <w:r w:rsidR="000D47FE" w:rsidRPr="0017307C">
        <w:rPr>
          <w:rFonts w:asciiTheme="majorHAnsi" w:hAnsiTheme="majorHAnsi" w:cs="ClassicGrotesqueW01-Bk"/>
          <w:color w:val="41403E"/>
          <w:sz w:val="24"/>
          <w:szCs w:val="24"/>
          <w:lang w:val="en-US"/>
        </w:rPr>
        <w:t>s during the</w:t>
      </w:r>
      <w:r w:rsidR="00542FB5">
        <w:rPr>
          <w:rFonts w:asciiTheme="majorHAnsi" w:hAnsiTheme="majorHAnsi" w:cs="ClassicGrotesqueW01-Bk"/>
          <w:color w:val="41403E"/>
          <w:sz w:val="24"/>
          <w:szCs w:val="24"/>
          <w:lang w:val="en-US"/>
        </w:rPr>
        <w:t>se</w:t>
      </w:r>
      <w:r w:rsidR="000D47FE" w:rsidRPr="0017307C">
        <w:rPr>
          <w:rFonts w:asciiTheme="majorHAnsi" w:hAnsiTheme="majorHAnsi" w:cs="ClassicGrotesqueW01-Bk"/>
          <w:color w:val="41403E"/>
          <w:sz w:val="24"/>
          <w:szCs w:val="24"/>
          <w:lang w:val="en-US"/>
        </w:rPr>
        <w:t xml:space="preserve"> lab</w:t>
      </w:r>
      <w:r w:rsidR="00542FB5">
        <w:rPr>
          <w:rFonts w:asciiTheme="majorHAnsi" w:hAnsiTheme="majorHAnsi" w:cs="ClassicGrotesqueW01-Bk"/>
          <w:color w:val="41403E"/>
          <w:sz w:val="24"/>
          <w:szCs w:val="24"/>
          <w:lang w:val="en-US"/>
        </w:rPr>
        <w:t>s</w:t>
      </w:r>
      <w:r w:rsidR="000D47FE" w:rsidRPr="0017307C">
        <w:rPr>
          <w:rFonts w:asciiTheme="majorHAnsi" w:hAnsiTheme="majorHAnsi" w:cs="ClassicGrotesqueW01-Bk"/>
          <w:color w:val="41403E"/>
          <w:sz w:val="24"/>
          <w:szCs w:val="24"/>
          <w:lang w:val="en-US"/>
        </w:rPr>
        <w:t>.</w:t>
      </w:r>
      <w:r w:rsidRPr="0017307C">
        <w:rPr>
          <w:rFonts w:asciiTheme="majorHAnsi" w:hAnsiTheme="majorHAnsi" w:cs="ClassicGrotesqueW01-Bk"/>
          <w:color w:val="41403E"/>
          <w:sz w:val="24"/>
          <w:szCs w:val="24"/>
          <w:lang w:val="en-US"/>
        </w:rPr>
        <w:t xml:space="preserve">  If you are</w:t>
      </w:r>
      <w:r w:rsidR="00945D11">
        <w:rPr>
          <w:rFonts w:asciiTheme="majorHAnsi" w:hAnsiTheme="majorHAnsi" w:cs="ClassicGrotesqueW01-Bk"/>
          <w:color w:val="41403E"/>
          <w:sz w:val="24"/>
          <w:szCs w:val="24"/>
          <w:lang w:val="en-US"/>
        </w:rPr>
        <w:t xml:space="preserve"> un</w:t>
      </w:r>
      <w:r w:rsidR="00D5233B">
        <w:rPr>
          <w:rFonts w:asciiTheme="majorHAnsi" w:hAnsiTheme="majorHAnsi" w:cs="ClassicGrotesqueW01-Bk"/>
          <w:color w:val="41403E"/>
          <w:sz w:val="24"/>
          <w:szCs w:val="24"/>
          <w:lang w:val="en-US"/>
        </w:rPr>
        <w:t>comfortable handling invertebrate</w:t>
      </w:r>
      <w:r w:rsidRPr="0017307C">
        <w:rPr>
          <w:rFonts w:asciiTheme="majorHAnsi" w:hAnsiTheme="majorHAnsi" w:cs="ClassicGrotesqueW01-Bk"/>
          <w:color w:val="41403E"/>
          <w:sz w:val="24"/>
          <w:szCs w:val="24"/>
          <w:lang w:val="en-US"/>
        </w:rPr>
        <w:t>s, this is not the class for you.</w:t>
      </w:r>
    </w:p>
    <w:p w14:paraId="15B0718F" w14:textId="77777777" w:rsidR="000D47FE" w:rsidRPr="0017307C" w:rsidRDefault="000D47FE" w:rsidP="000D47FE">
      <w:pPr>
        <w:rPr>
          <w:rFonts w:asciiTheme="majorHAnsi" w:hAnsiTheme="majorHAnsi" w:cs="Times New Roman"/>
          <w:b/>
          <w:sz w:val="24"/>
          <w:szCs w:val="24"/>
        </w:rPr>
      </w:pPr>
    </w:p>
    <w:p w14:paraId="1F15D528" w14:textId="139C496F" w:rsidR="00B36C2A" w:rsidRPr="0017307C" w:rsidRDefault="00DA22EC" w:rsidP="00695829">
      <w:pPr>
        <w:rPr>
          <w:rFonts w:asciiTheme="majorHAnsi" w:hAnsiTheme="majorHAnsi" w:cs="Times New Roman"/>
          <w:b/>
          <w:sz w:val="24"/>
          <w:szCs w:val="24"/>
        </w:rPr>
      </w:pPr>
      <w:r w:rsidRPr="0017307C">
        <w:rPr>
          <w:rFonts w:asciiTheme="majorHAnsi" w:hAnsiTheme="majorHAnsi" w:cs="Times New Roman"/>
          <w:b/>
          <w:sz w:val="24"/>
          <w:szCs w:val="24"/>
        </w:rPr>
        <w:t xml:space="preserve">2. </w:t>
      </w:r>
      <w:r w:rsidR="00295A8B" w:rsidRPr="0017307C">
        <w:rPr>
          <w:rFonts w:asciiTheme="majorHAnsi" w:hAnsiTheme="majorHAnsi" w:cs="Times New Roman"/>
          <w:b/>
          <w:sz w:val="24"/>
          <w:szCs w:val="24"/>
        </w:rPr>
        <w:t>Course Prerequisites</w:t>
      </w:r>
    </w:p>
    <w:p w14:paraId="321BC186" w14:textId="4E4F3E21" w:rsidR="000B6A04" w:rsidRDefault="000B6A04" w:rsidP="00B7157E">
      <w:pPr>
        <w:rPr>
          <w:rFonts w:asciiTheme="majorHAnsi" w:hAnsiTheme="majorHAnsi" w:cs="ClassicGrotesqueW01-Bk"/>
          <w:color w:val="41403E"/>
          <w:sz w:val="24"/>
          <w:szCs w:val="24"/>
          <w:lang w:val="en-US"/>
        </w:rPr>
      </w:pPr>
      <w:r>
        <w:rPr>
          <w:rFonts w:asciiTheme="majorHAnsi" w:hAnsiTheme="majorHAnsi" w:cs="ClassicGrotesqueW01-Bk"/>
          <w:color w:val="41403E"/>
          <w:sz w:val="24"/>
          <w:szCs w:val="24"/>
          <w:lang w:val="en-US"/>
        </w:rPr>
        <w:t>Nesc2570.03/Psyo2570.03 and either Psyo2000.03 or Nesc2000.03 or Biol2020.03.</w:t>
      </w:r>
    </w:p>
    <w:p w14:paraId="510F5C8B" w14:textId="77777777" w:rsidR="000B6A04" w:rsidRDefault="000B6A04" w:rsidP="00B7157E">
      <w:pPr>
        <w:rPr>
          <w:rFonts w:asciiTheme="majorHAnsi" w:hAnsiTheme="majorHAnsi" w:cs="ClassicGrotesqueW01-Bk"/>
          <w:color w:val="41403E"/>
          <w:sz w:val="24"/>
          <w:szCs w:val="24"/>
          <w:lang w:val="en-US"/>
        </w:rPr>
      </w:pPr>
    </w:p>
    <w:p w14:paraId="1D192505" w14:textId="3252EB5B" w:rsidR="004F517D" w:rsidRPr="0017307C" w:rsidRDefault="00542FB5" w:rsidP="00B7157E">
      <w:pPr>
        <w:rPr>
          <w:rFonts w:asciiTheme="majorHAnsi" w:hAnsiTheme="majorHAnsi" w:cs="ClassicGrotesqueW01-Bk"/>
          <w:color w:val="41403E"/>
          <w:sz w:val="24"/>
          <w:szCs w:val="24"/>
          <w:lang w:val="en-US"/>
        </w:rPr>
      </w:pPr>
      <w:r>
        <w:rPr>
          <w:rFonts w:asciiTheme="majorHAnsi" w:hAnsiTheme="majorHAnsi" w:cs="ClassicGrotesqueW01-Bk"/>
          <w:color w:val="41403E"/>
          <w:sz w:val="24"/>
          <w:szCs w:val="24"/>
          <w:lang w:val="en-US"/>
        </w:rPr>
        <w:t xml:space="preserve">The best preparation for this class is </w:t>
      </w:r>
      <w:r w:rsidR="00B01E64">
        <w:rPr>
          <w:rFonts w:asciiTheme="majorHAnsi" w:hAnsiTheme="majorHAnsi" w:cs="ClassicGrotesqueW01-Bk"/>
          <w:color w:val="41403E"/>
          <w:sz w:val="24"/>
          <w:szCs w:val="24"/>
          <w:lang w:val="en-US"/>
        </w:rPr>
        <w:t>cellular neuroscience (</w:t>
      </w:r>
      <w:proofErr w:type="spellStart"/>
      <w:r w:rsidR="00B01E64">
        <w:rPr>
          <w:rFonts w:asciiTheme="majorHAnsi" w:hAnsiTheme="majorHAnsi" w:cs="ClassicGrotesqueW01-Bk"/>
          <w:color w:val="41403E"/>
          <w:sz w:val="24"/>
          <w:szCs w:val="24"/>
          <w:lang w:val="en-US"/>
        </w:rPr>
        <w:t>Nesc</w:t>
      </w:r>
      <w:proofErr w:type="spellEnd"/>
      <w:r w:rsidR="00B01E64">
        <w:rPr>
          <w:rFonts w:asciiTheme="majorHAnsi" w:hAnsiTheme="majorHAnsi" w:cs="ClassicGrotesqueW01-Bk"/>
          <w:color w:val="41403E"/>
          <w:sz w:val="24"/>
          <w:szCs w:val="24"/>
          <w:lang w:val="en-US"/>
        </w:rPr>
        <w:t xml:space="preserve"> 2570) and high school physics</w:t>
      </w:r>
    </w:p>
    <w:p w14:paraId="1E627A3F" w14:textId="77777777" w:rsidR="00CA0A47" w:rsidRPr="0017307C" w:rsidRDefault="00CA0A47" w:rsidP="00B7157E">
      <w:pPr>
        <w:rPr>
          <w:rFonts w:asciiTheme="majorHAnsi" w:hAnsiTheme="majorHAnsi" w:cs="Times New Roman"/>
          <w:b/>
          <w:color w:val="000000" w:themeColor="text1"/>
          <w:sz w:val="24"/>
          <w:szCs w:val="24"/>
        </w:rPr>
      </w:pPr>
    </w:p>
    <w:p w14:paraId="28429653" w14:textId="77777777" w:rsidR="00B7157E" w:rsidRPr="0017307C" w:rsidRDefault="00DA22EC" w:rsidP="00144E26">
      <w:pPr>
        <w:rPr>
          <w:rFonts w:asciiTheme="majorHAnsi" w:hAnsiTheme="majorHAnsi" w:cs="Times New Roman"/>
          <w:b/>
          <w:sz w:val="24"/>
          <w:szCs w:val="24"/>
        </w:rPr>
      </w:pPr>
      <w:r w:rsidRPr="0017307C">
        <w:rPr>
          <w:rFonts w:asciiTheme="majorHAnsi" w:hAnsiTheme="majorHAnsi" w:cs="Times New Roman"/>
          <w:b/>
          <w:sz w:val="24"/>
          <w:szCs w:val="24"/>
        </w:rPr>
        <w:t xml:space="preserve">3. </w:t>
      </w:r>
      <w:r w:rsidR="00DC0A28" w:rsidRPr="0017307C">
        <w:rPr>
          <w:rFonts w:asciiTheme="majorHAnsi" w:hAnsiTheme="majorHAnsi" w:cs="Times New Roman"/>
          <w:b/>
          <w:sz w:val="24"/>
          <w:szCs w:val="24"/>
        </w:rPr>
        <w:t>Learning</w:t>
      </w:r>
      <w:r w:rsidR="00295A8B" w:rsidRPr="0017307C">
        <w:rPr>
          <w:rFonts w:asciiTheme="majorHAnsi" w:hAnsiTheme="majorHAnsi" w:cs="Times New Roman"/>
          <w:b/>
          <w:sz w:val="24"/>
          <w:szCs w:val="24"/>
        </w:rPr>
        <w:t xml:space="preserve"> </w:t>
      </w:r>
      <w:r w:rsidR="00144E26" w:rsidRPr="0017307C">
        <w:rPr>
          <w:rFonts w:asciiTheme="majorHAnsi" w:hAnsiTheme="majorHAnsi" w:cs="Times New Roman"/>
          <w:b/>
          <w:sz w:val="24"/>
          <w:szCs w:val="24"/>
        </w:rPr>
        <w:t>Outcomes</w:t>
      </w:r>
    </w:p>
    <w:p w14:paraId="26678A03" w14:textId="6DCBB589" w:rsidR="001A7B87" w:rsidRDefault="001A7B87" w:rsidP="00D6586A">
      <w:pPr>
        <w:pStyle w:val="ListParagraph"/>
        <w:numPr>
          <w:ilvl w:val="0"/>
          <w:numId w:val="11"/>
        </w:numPr>
        <w:rPr>
          <w:rFonts w:asciiTheme="majorHAnsi" w:hAnsiTheme="majorHAnsi"/>
        </w:rPr>
      </w:pPr>
      <w:r>
        <w:rPr>
          <w:rFonts w:asciiTheme="majorHAnsi" w:hAnsiTheme="majorHAnsi"/>
        </w:rPr>
        <w:t>Learn how to observe behaviour to produce reliable measurements</w:t>
      </w:r>
    </w:p>
    <w:p w14:paraId="74CADF2B" w14:textId="4F91C60C" w:rsidR="004C7D7A" w:rsidRPr="0017307C" w:rsidRDefault="004C7D7A" w:rsidP="00D6586A">
      <w:pPr>
        <w:pStyle w:val="ListParagraph"/>
        <w:numPr>
          <w:ilvl w:val="0"/>
          <w:numId w:val="11"/>
        </w:numPr>
        <w:rPr>
          <w:rFonts w:asciiTheme="majorHAnsi" w:hAnsiTheme="majorHAnsi"/>
        </w:rPr>
      </w:pPr>
      <w:r w:rsidRPr="0017307C">
        <w:rPr>
          <w:rFonts w:asciiTheme="majorHAnsi" w:hAnsiTheme="majorHAnsi"/>
        </w:rPr>
        <w:t xml:space="preserve">Learn how to record </w:t>
      </w:r>
      <w:r w:rsidR="00566F7E" w:rsidRPr="0017307C">
        <w:rPr>
          <w:rFonts w:asciiTheme="majorHAnsi" w:hAnsiTheme="majorHAnsi"/>
        </w:rPr>
        <w:t xml:space="preserve">the </w:t>
      </w:r>
      <w:r w:rsidRPr="0017307C">
        <w:rPr>
          <w:rFonts w:asciiTheme="majorHAnsi" w:hAnsiTheme="majorHAnsi"/>
        </w:rPr>
        <w:t>electrical activity</w:t>
      </w:r>
      <w:r w:rsidR="00B1499C" w:rsidRPr="0017307C">
        <w:rPr>
          <w:rFonts w:asciiTheme="majorHAnsi" w:hAnsiTheme="majorHAnsi"/>
        </w:rPr>
        <w:t xml:space="preserve"> of neurons</w:t>
      </w:r>
    </w:p>
    <w:p w14:paraId="4D3BB4CA" w14:textId="6CCF3114" w:rsidR="006462D6" w:rsidRPr="0017307C" w:rsidRDefault="004C7D7A" w:rsidP="00663AC2">
      <w:pPr>
        <w:pStyle w:val="ListParagraph"/>
        <w:numPr>
          <w:ilvl w:val="0"/>
          <w:numId w:val="11"/>
        </w:numPr>
        <w:ind w:right="-450"/>
        <w:rPr>
          <w:rFonts w:asciiTheme="majorHAnsi" w:hAnsiTheme="majorHAnsi"/>
        </w:rPr>
      </w:pPr>
      <w:r w:rsidRPr="0017307C">
        <w:rPr>
          <w:rFonts w:asciiTheme="majorHAnsi" w:hAnsiTheme="majorHAnsi"/>
        </w:rPr>
        <w:t>Learn proper in</w:t>
      </w:r>
      <w:r w:rsidR="00542FB5">
        <w:rPr>
          <w:rFonts w:asciiTheme="majorHAnsi" w:hAnsiTheme="majorHAnsi"/>
        </w:rPr>
        <w:t>vertebrate</w:t>
      </w:r>
      <w:r w:rsidRPr="0017307C">
        <w:rPr>
          <w:rFonts w:asciiTheme="majorHAnsi" w:hAnsiTheme="majorHAnsi"/>
        </w:rPr>
        <w:t xml:space="preserve"> handling technique</w:t>
      </w:r>
      <w:r w:rsidR="003271EB" w:rsidRPr="0017307C">
        <w:rPr>
          <w:rFonts w:asciiTheme="majorHAnsi" w:hAnsiTheme="majorHAnsi"/>
        </w:rPr>
        <w:t>s</w:t>
      </w:r>
      <w:r w:rsidR="006462D6" w:rsidRPr="0017307C">
        <w:rPr>
          <w:rFonts w:asciiTheme="majorHAnsi" w:hAnsiTheme="majorHAnsi"/>
        </w:rPr>
        <w:t xml:space="preserve"> </w:t>
      </w:r>
    </w:p>
    <w:p w14:paraId="1FCEEF4F" w14:textId="2A9EE2F2" w:rsidR="003271EB" w:rsidRDefault="003271EB" w:rsidP="00663AC2">
      <w:pPr>
        <w:pStyle w:val="ListParagraph"/>
        <w:numPr>
          <w:ilvl w:val="0"/>
          <w:numId w:val="11"/>
        </w:numPr>
        <w:ind w:right="-450"/>
        <w:rPr>
          <w:rFonts w:asciiTheme="majorHAnsi" w:hAnsiTheme="majorHAnsi"/>
        </w:rPr>
      </w:pPr>
      <w:r w:rsidRPr="0017307C">
        <w:rPr>
          <w:rFonts w:asciiTheme="majorHAnsi" w:hAnsiTheme="majorHAnsi"/>
        </w:rPr>
        <w:t>Learn basic data analysis</w:t>
      </w:r>
    </w:p>
    <w:p w14:paraId="2C7524B9" w14:textId="5F7E347D" w:rsidR="004F517D" w:rsidRPr="0017307C" w:rsidRDefault="004F517D" w:rsidP="00663AC2">
      <w:pPr>
        <w:pStyle w:val="ListParagraph"/>
        <w:numPr>
          <w:ilvl w:val="0"/>
          <w:numId w:val="11"/>
        </w:numPr>
        <w:ind w:right="-450"/>
        <w:rPr>
          <w:rFonts w:asciiTheme="majorHAnsi" w:hAnsiTheme="majorHAnsi"/>
        </w:rPr>
      </w:pPr>
      <w:r>
        <w:rPr>
          <w:rFonts w:asciiTheme="majorHAnsi" w:hAnsiTheme="majorHAnsi"/>
        </w:rPr>
        <w:t>Learn basic robotics</w:t>
      </w:r>
    </w:p>
    <w:p w14:paraId="656B6460" w14:textId="57339EF6" w:rsidR="006462D6" w:rsidRPr="0017307C" w:rsidRDefault="006462D6" w:rsidP="00663AC2">
      <w:pPr>
        <w:pStyle w:val="BodyTextIndent"/>
        <w:numPr>
          <w:ilvl w:val="0"/>
          <w:numId w:val="11"/>
        </w:numPr>
        <w:ind w:right="-450"/>
        <w:rPr>
          <w:rFonts w:asciiTheme="majorHAnsi" w:hAnsiTheme="majorHAnsi"/>
          <w:szCs w:val="24"/>
        </w:rPr>
      </w:pPr>
      <w:r w:rsidRPr="0017307C">
        <w:rPr>
          <w:rFonts w:asciiTheme="majorHAnsi" w:hAnsiTheme="majorHAnsi"/>
          <w:szCs w:val="24"/>
        </w:rPr>
        <w:t>Improve your writing skills by learning how to organize information and data while preparing your lab reports.</w:t>
      </w:r>
    </w:p>
    <w:p w14:paraId="06E162A2" w14:textId="3016A728" w:rsidR="00D6586A" w:rsidRPr="0017307C" w:rsidRDefault="00D6586A" w:rsidP="00663AC2">
      <w:pPr>
        <w:ind w:left="720"/>
        <w:rPr>
          <w:rFonts w:asciiTheme="majorHAnsi" w:hAnsiTheme="majorHAnsi"/>
          <w:sz w:val="24"/>
          <w:szCs w:val="24"/>
        </w:rPr>
      </w:pPr>
    </w:p>
    <w:p w14:paraId="0F9195FB" w14:textId="77777777" w:rsidR="00C20927" w:rsidRPr="0017307C" w:rsidRDefault="00C20927" w:rsidP="00695829">
      <w:pPr>
        <w:rPr>
          <w:rFonts w:asciiTheme="majorHAnsi" w:hAnsiTheme="majorHAnsi" w:cs="Times New Roman"/>
          <w:sz w:val="24"/>
          <w:szCs w:val="24"/>
        </w:rPr>
      </w:pPr>
    </w:p>
    <w:p w14:paraId="7380057E" w14:textId="15DD6515" w:rsidR="00F53700" w:rsidRPr="0017307C" w:rsidRDefault="00DA22EC" w:rsidP="00826FB4">
      <w:pPr>
        <w:rPr>
          <w:rFonts w:asciiTheme="majorHAnsi" w:hAnsiTheme="majorHAnsi" w:cs="Times New Roman"/>
          <w:b/>
          <w:sz w:val="24"/>
          <w:szCs w:val="24"/>
        </w:rPr>
      </w:pPr>
      <w:r w:rsidRPr="0017307C">
        <w:rPr>
          <w:rFonts w:asciiTheme="majorHAnsi" w:hAnsiTheme="majorHAnsi" w:cs="Times New Roman"/>
          <w:b/>
          <w:sz w:val="24"/>
          <w:szCs w:val="24"/>
        </w:rPr>
        <w:t xml:space="preserve">4. </w:t>
      </w:r>
      <w:r w:rsidR="00A8431F" w:rsidRPr="0017307C">
        <w:rPr>
          <w:rFonts w:asciiTheme="majorHAnsi" w:hAnsiTheme="majorHAnsi" w:cs="Times New Roman"/>
          <w:b/>
          <w:sz w:val="24"/>
          <w:szCs w:val="24"/>
        </w:rPr>
        <w:t>C</w:t>
      </w:r>
      <w:r w:rsidR="00295A8B" w:rsidRPr="0017307C">
        <w:rPr>
          <w:rFonts w:asciiTheme="majorHAnsi" w:hAnsiTheme="majorHAnsi" w:cs="Times New Roman"/>
          <w:b/>
          <w:sz w:val="24"/>
          <w:szCs w:val="24"/>
        </w:rPr>
        <w:t>ourse Materials</w:t>
      </w:r>
    </w:p>
    <w:p w14:paraId="7961CAE4" w14:textId="37B17EB8" w:rsidR="00F5513B" w:rsidRDefault="00F5513B" w:rsidP="00F5513B">
      <w:pPr>
        <w:rPr>
          <w:rFonts w:asciiTheme="majorHAnsi" w:hAnsiTheme="majorHAnsi" w:cs="Times New Roman"/>
          <w:sz w:val="24"/>
          <w:szCs w:val="24"/>
        </w:rPr>
      </w:pPr>
      <w:r>
        <w:rPr>
          <w:rFonts w:asciiTheme="majorHAnsi" w:hAnsiTheme="majorHAnsi" w:cs="Times New Roman"/>
          <w:sz w:val="24"/>
          <w:szCs w:val="24"/>
        </w:rPr>
        <w:t>Neurons in Action (Simulation program from Oxford University Press)</w:t>
      </w:r>
    </w:p>
    <w:p w14:paraId="2F573648" w14:textId="38F5CE94" w:rsidR="00F5513B" w:rsidRDefault="00F5513B" w:rsidP="00F5513B">
      <w:pPr>
        <w:rPr>
          <w:rFonts w:asciiTheme="majorHAnsi" w:hAnsiTheme="majorHAnsi" w:cs="Times New Roman"/>
          <w:b/>
          <w:bCs/>
          <w:sz w:val="24"/>
          <w:szCs w:val="24"/>
        </w:rPr>
      </w:pPr>
      <w:r>
        <w:rPr>
          <w:rFonts w:asciiTheme="majorHAnsi" w:hAnsiTheme="majorHAnsi" w:cs="Times New Roman"/>
          <w:sz w:val="24"/>
          <w:szCs w:val="24"/>
        </w:rPr>
        <w:tab/>
      </w:r>
      <w:r w:rsidRPr="00895E4F">
        <w:rPr>
          <w:rFonts w:asciiTheme="majorHAnsi" w:hAnsiTheme="majorHAnsi" w:cs="Times New Roman"/>
          <w:b/>
          <w:bCs/>
          <w:sz w:val="24"/>
          <w:szCs w:val="24"/>
        </w:rPr>
        <w:t>Must be purchased online from Oxford University Press</w:t>
      </w:r>
      <w:r w:rsidR="00C245F5">
        <w:rPr>
          <w:rFonts w:asciiTheme="majorHAnsi" w:hAnsiTheme="majorHAnsi" w:cs="Times New Roman"/>
          <w:b/>
          <w:bCs/>
          <w:sz w:val="24"/>
          <w:szCs w:val="24"/>
        </w:rPr>
        <w:t xml:space="preserve">  </w:t>
      </w:r>
    </w:p>
    <w:p w14:paraId="0BDA2D8E" w14:textId="3643E217" w:rsidR="00C245F5" w:rsidRDefault="00C245F5" w:rsidP="00F5513B">
      <w:pPr>
        <w:rPr>
          <w:rFonts w:asciiTheme="majorHAnsi" w:hAnsiTheme="majorHAnsi" w:cs="Times New Roman"/>
          <w:sz w:val="24"/>
          <w:szCs w:val="24"/>
        </w:rPr>
      </w:pPr>
      <w:r>
        <w:rPr>
          <w:rFonts w:asciiTheme="majorHAnsi" w:hAnsiTheme="majorHAnsi" w:cs="Times New Roman"/>
          <w:b/>
          <w:bCs/>
          <w:sz w:val="24"/>
          <w:szCs w:val="24"/>
        </w:rPr>
        <w:tab/>
      </w:r>
      <w:r w:rsidRPr="00C245F5">
        <w:rPr>
          <w:rFonts w:asciiTheme="majorHAnsi" w:hAnsiTheme="majorHAnsi" w:cs="Times New Roman"/>
          <w:sz w:val="24"/>
          <w:szCs w:val="24"/>
        </w:rPr>
        <w:t xml:space="preserve">See:  </w:t>
      </w:r>
      <w:hyperlink r:id="rId9" w:history="1">
        <w:r w:rsidRPr="00A26F8B">
          <w:rPr>
            <w:rStyle w:val="Hyperlink"/>
            <w:rFonts w:asciiTheme="majorHAnsi" w:hAnsiTheme="majorHAnsi" w:cs="Times New Roman"/>
            <w:sz w:val="24"/>
            <w:szCs w:val="24"/>
          </w:rPr>
          <w:t>https://learninglink.oup.com/access/neurons-in-action-2#tag_all-resources</w:t>
        </w:r>
      </w:hyperlink>
    </w:p>
    <w:p w14:paraId="2AC094FB" w14:textId="77777777" w:rsidR="00C245F5" w:rsidRPr="00C245F5" w:rsidRDefault="00C245F5" w:rsidP="00F5513B">
      <w:pPr>
        <w:rPr>
          <w:rFonts w:asciiTheme="majorHAnsi" w:hAnsiTheme="majorHAnsi" w:cs="Times New Roman"/>
          <w:sz w:val="24"/>
          <w:szCs w:val="24"/>
        </w:rPr>
      </w:pPr>
    </w:p>
    <w:p w14:paraId="02559FC6" w14:textId="6EF52C6E" w:rsidR="0083024A" w:rsidRPr="0017307C" w:rsidRDefault="000C40E0" w:rsidP="00D631D0">
      <w:pPr>
        <w:rPr>
          <w:rFonts w:asciiTheme="majorHAnsi" w:hAnsiTheme="majorHAnsi" w:cs="Times New Roman"/>
          <w:sz w:val="24"/>
          <w:szCs w:val="24"/>
        </w:rPr>
      </w:pPr>
      <w:r w:rsidRPr="0017307C">
        <w:rPr>
          <w:rFonts w:asciiTheme="majorHAnsi" w:hAnsiTheme="majorHAnsi" w:cs="Times New Roman"/>
          <w:sz w:val="24"/>
          <w:szCs w:val="24"/>
        </w:rPr>
        <w:t>Lab</w:t>
      </w:r>
      <w:r w:rsidR="007D660E" w:rsidRPr="0017307C">
        <w:rPr>
          <w:rFonts w:asciiTheme="majorHAnsi" w:hAnsiTheme="majorHAnsi" w:cs="Times New Roman"/>
          <w:sz w:val="24"/>
          <w:szCs w:val="24"/>
        </w:rPr>
        <w:t xml:space="preserve"> </w:t>
      </w:r>
      <w:r w:rsidR="0083024A" w:rsidRPr="0017307C">
        <w:rPr>
          <w:rFonts w:asciiTheme="majorHAnsi" w:hAnsiTheme="majorHAnsi" w:cs="Times New Roman"/>
          <w:sz w:val="24"/>
          <w:szCs w:val="24"/>
        </w:rPr>
        <w:t>Manual</w:t>
      </w:r>
      <w:r w:rsidR="00713A47" w:rsidRPr="0017307C">
        <w:rPr>
          <w:rFonts w:asciiTheme="majorHAnsi" w:hAnsiTheme="majorHAnsi" w:cs="Times New Roman"/>
          <w:sz w:val="24"/>
          <w:szCs w:val="24"/>
        </w:rPr>
        <w:t xml:space="preserve"> </w:t>
      </w:r>
      <w:r w:rsidR="00C06777" w:rsidRPr="0017307C">
        <w:rPr>
          <w:rFonts w:asciiTheme="majorHAnsi" w:hAnsiTheme="majorHAnsi" w:cs="Times New Roman"/>
          <w:sz w:val="24"/>
          <w:szCs w:val="24"/>
        </w:rPr>
        <w:t>-</w:t>
      </w:r>
      <w:r w:rsidR="00713A47" w:rsidRPr="0017307C">
        <w:rPr>
          <w:rFonts w:asciiTheme="majorHAnsi" w:hAnsiTheme="majorHAnsi" w:cs="Times New Roman"/>
          <w:sz w:val="24"/>
          <w:szCs w:val="24"/>
        </w:rPr>
        <w:t xml:space="preserve"> (electronic, found on course website)</w:t>
      </w:r>
    </w:p>
    <w:p w14:paraId="4EBAAA6A" w14:textId="24F87760" w:rsidR="000347D2" w:rsidRDefault="000347D2" w:rsidP="00D631D0">
      <w:pPr>
        <w:rPr>
          <w:rFonts w:asciiTheme="majorHAnsi" w:hAnsiTheme="majorHAnsi" w:cs="Times New Roman"/>
          <w:sz w:val="24"/>
          <w:szCs w:val="24"/>
        </w:rPr>
      </w:pPr>
      <w:r w:rsidRPr="0017307C">
        <w:rPr>
          <w:rFonts w:asciiTheme="majorHAnsi" w:hAnsiTheme="majorHAnsi" w:cs="Times New Roman"/>
          <w:sz w:val="24"/>
          <w:szCs w:val="24"/>
        </w:rPr>
        <w:t>Assigned reading</w:t>
      </w:r>
      <w:r w:rsidR="00D631D0" w:rsidRPr="0017307C">
        <w:rPr>
          <w:rFonts w:asciiTheme="majorHAnsi" w:hAnsiTheme="majorHAnsi" w:cs="Times New Roman"/>
          <w:sz w:val="24"/>
          <w:szCs w:val="24"/>
        </w:rPr>
        <w:t>s</w:t>
      </w:r>
      <w:r w:rsidR="00CD495E" w:rsidRPr="0017307C">
        <w:rPr>
          <w:rFonts w:asciiTheme="majorHAnsi" w:hAnsiTheme="majorHAnsi" w:cs="Times New Roman"/>
          <w:sz w:val="24"/>
          <w:szCs w:val="24"/>
        </w:rPr>
        <w:t xml:space="preserve"> and</w:t>
      </w:r>
      <w:r w:rsidRPr="0017307C">
        <w:rPr>
          <w:rFonts w:asciiTheme="majorHAnsi" w:hAnsiTheme="majorHAnsi" w:cs="Times New Roman"/>
          <w:sz w:val="24"/>
          <w:szCs w:val="24"/>
        </w:rPr>
        <w:t xml:space="preserve"> </w:t>
      </w:r>
      <w:r w:rsidR="00D631D0" w:rsidRPr="0017307C">
        <w:rPr>
          <w:rFonts w:asciiTheme="majorHAnsi" w:hAnsiTheme="majorHAnsi" w:cs="Times New Roman"/>
          <w:sz w:val="24"/>
          <w:szCs w:val="24"/>
        </w:rPr>
        <w:t>videos from the web.</w:t>
      </w:r>
    </w:p>
    <w:p w14:paraId="354337C0" w14:textId="77777777" w:rsidR="00F815D1" w:rsidRPr="0017307C" w:rsidRDefault="00F815D1" w:rsidP="000347D2">
      <w:pPr>
        <w:rPr>
          <w:rFonts w:asciiTheme="majorHAnsi" w:hAnsiTheme="majorHAnsi" w:cs="Times New Roman"/>
          <w:sz w:val="24"/>
          <w:szCs w:val="24"/>
        </w:rPr>
      </w:pPr>
    </w:p>
    <w:p w14:paraId="6EBE86F5" w14:textId="4906619F" w:rsidR="00F815D1" w:rsidRPr="0017307C" w:rsidRDefault="00F815D1" w:rsidP="000347D2">
      <w:pPr>
        <w:rPr>
          <w:rFonts w:asciiTheme="majorHAnsi" w:hAnsiTheme="majorHAnsi" w:cs="Times New Roman"/>
          <w:b/>
          <w:sz w:val="24"/>
          <w:szCs w:val="24"/>
        </w:rPr>
      </w:pPr>
      <w:r w:rsidRPr="0017307C">
        <w:rPr>
          <w:rFonts w:asciiTheme="majorHAnsi" w:hAnsiTheme="majorHAnsi" w:cs="Times New Roman"/>
          <w:b/>
          <w:sz w:val="24"/>
          <w:szCs w:val="24"/>
        </w:rPr>
        <w:t xml:space="preserve">Students are required to provide a bound lab </w:t>
      </w:r>
      <w:r w:rsidR="00895E4F">
        <w:rPr>
          <w:rFonts w:asciiTheme="majorHAnsi" w:hAnsiTheme="majorHAnsi" w:cs="Times New Roman"/>
          <w:b/>
          <w:sz w:val="24"/>
          <w:szCs w:val="24"/>
        </w:rPr>
        <w:t>note</w:t>
      </w:r>
      <w:r w:rsidRPr="0017307C">
        <w:rPr>
          <w:rFonts w:asciiTheme="majorHAnsi" w:hAnsiTheme="majorHAnsi" w:cs="Times New Roman"/>
          <w:b/>
          <w:sz w:val="24"/>
          <w:szCs w:val="24"/>
        </w:rPr>
        <w:t>book.</w:t>
      </w:r>
    </w:p>
    <w:p w14:paraId="36DFE8E4" w14:textId="77777777" w:rsidR="00F709A9" w:rsidRPr="0017307C" w:rsidRDefault="00F709A9" w:rsidP="00826FB4">
      <w:pPr>
        <w:rPr>
          <w:rFonts w:asciiTheme="majorHAnsi" w:hAnsiTheme="majorHAnsi" w:cs="Times New Roman"/>
          <w:b/>
          <w:sz w:val="24"/>
          <w:szCs w:val="24"/>
        </w:rPr>
      </w:pPr>
    </w:p>
    <w:p w14:paraId="62EFACCE" w14:textId="732A788E" w:rsidR="00D6586A" w:rsidRPr="0017307C" w:rsidRDefault="00282E4F" w:rsidP="00826FB4">
      <w:pPr>
        <w:rPr>
          <w:rFonts w:asciiTheme="majorHAnsi" w:hAnsiTheme="majorHAnsi" w:cs="Times New Roman"/>
          <w:i/>
          <w:iCs/>
          <w:sz w:val="24"/>
          <w:szCs w:val="24"/>
        </w:rPr>
      </w:pPr>
      <w:r w:rsidRPr="0017307C">
        <w:rPr>
          <w:rFonts w:asciiTheme="majorHAnsi" w:hAnsiTheme="majorHAnsi" w:cs="Times New Roman"/>
          <w:b/>
          <w:sz w:val="24"/>
          <w:szCs w:val="24"/>
        </w:rPr>
        <w:t>Brightspace</w:t>
      </w:r>
      <w:r w:rsidR="00D6586A" w:rsidRPr="0017307C">
        <w:rPr>
          <w:rFonts w:asciiTheme="majorHAnsi" w:hAnsiTheme="majorHAnsi" w:cs="Times New Roman"/>
          <w:sz w:val="24"/>
          <w:szCs w:val="24"/>
        </w:rPr>
        <w:t xml:space="preserve">: </w:t>
      </w:r>
      <w:r w:rsidR="00826FB4" w:rsidRPr="0017307C">
        <w:rPr>
          <w:rFonts w:asciiTheme="majorHAnsi" w:hAnsiTheme="majorHAnsi" w:cs="Times New Roman"/>
          <w:sz w:val="24"/>
          <w:szCs w:val="24"/>
        </w:rPr>
        <w:t xml:space="preserve"> This site</w:t>
      </w:r>
      <w:r w:rsidR="00D6586A" w:rsidRPr="0017307C">
        <w:rPr>
          <w:rFonts w:asciiTheme="majorHAnsi" w:hAnsiTheme="majorHAnsi" w:cs="Times New Roman"/>
          <w:sz w:val="24"/>
          <w:szCs w:val="24"/>
        </w:rPr>
        <w:t xml:space="preserve"> will be used for making announcements regarding </w:t>
      </w:r>
      <w:r w:rsidR="00DA610D" w:rsidRPr="0017307C">
        <w:rPr>
          <w:rFonts w:asciiTheme="majorHAnsi" w:hAnsiTheme="majorHAnsi" w:cs="Times New Roman"/>
          <w:sz w:val="24"/>
          <w:szCs w:val="24"/>
        </w:rPr>
        <w:t xml:space="preserve">the </w:t>
      </w:r>
      <w:r w:rsidR="00D6586A" w:rsidRPr="0017307C">
        <w:rPr>
          <w:rFonts w:asciiTheme="majorHAnsi" w:hAnsiTheme="majorHAnsi" w:cs="Times New Roman"/>
          <w:sz w:val="24"/>
          <w:szCs w:val="24"/>
        </w:rPr>
        <w:t>class, posting grades</w:t>
      </w:r>
      <w:r w:rsidR="00542FB5">
        <w:rPr>
          <w:rFonts w:asciiTheme="majorHAnsi" w:hAnsiTheme="majorHAnsi" w:cs="Times New Roman"/>
          <w:sz w:val="24"/>
          <w:szCs w:val="24"/>
        </w:rPr>
        <w:t xml:space="preserve"> and</w:t>
      </w:r>
      <w:r w:rsidR="000347D2" w:rsidRPr="0017307C">
        <w:rPr>
          <w:rFonts w:asciiTheme="majorHAnsi" w:hAnsiTheme="majorHAnsi" w:cs="Times New Roman"/>
          <w:sz w:val="24"/>
          <w:szCs w:val="24"/>
        </w:rPr>
        <w:t xml:space="preserve"> the lab manual,</w:t>
      </w:r>
      <w:r w:rsidR="00D6586A" w:rsidRPr="0017307C">
        <w:rPr>
          <w:rFonts w:asciiTheme="majorHAnsi" w:hAnsiTheme="majorHAnsi" w:cs="Times New Roman"/>
          <w:sz w:val="24"/>
          <w:szCs w:val="24"/>
        </w:rPr>
        <w:t xml:space="preserve"> etc. You are expected to check </w:t>
      </w:r>
      <w:r w:rsidR="00E652B1" w:rsidRPr="0017307C">
        <w:rPr>
          <w:rFonts w:asciiTheme="majorHAnsi" w:hAnsiTheme="majorHAnsi" w:cs="Times New Roman"/>
          <w:sz w:val="24"/>
          <w:szCs w:val="24"/>
        </w:rPr>
        <w:t xml:space="preserve">the class web page </w:t>
      </w:r>
      <w:r w:rsidR="00D6586A" w:rsidRPr="0017307C">
        <w:rPr>
          <w:rFonts w:asciiTheme="majorHAnsi" w:hAnsiTheme="majorHAnsi" w:cs="Times New Roman"/>
          <w:sz w:val="24"/>
          <w:szCs w:val="24"/>
        </w:rPr>
        <w:t>regularly for information updates.</w:t>
      </w:r>
      <w:r w:rsidR="00826FB4" w:rsidRPr="0017307C">
        <w:rPr>
          <w:rFonts w:asciiTheme="majorHAnsi" w:hAnsiTheme="majorHAnsi" w:cs="Times New Roman"/>
          <w:sz w:val="24"/>
          <w:szCs w:val="24"/>
        </w:rPr>
        <w:t xml:space="preserve"> </w:t>
      </w:r>
      <w:r w:rsidR="00450504" w:rsidRPr="0017307C">
        <w:rPr>
          <w:rFonts w:asciiTheme="majorHAnsi" w:hAnsiTheme="majorHAnsi" w:cs="Times New Roman"/>
          <w:sz w:val="24"/>
          <w:szCs w:val="24"/>
        </w:rPr>
        <w:t xml:space="preserve"> </w:t>
      </w:r>
      <w:r w:rsidR="00D6586A" w:rsidRPr="0017307C">
        <w:rPr>
          <w:rFonts w:asciiTheme="majorHAnsi" w:hAnsiTheme="majorHAnsi" w:cs="Times New Roman"/>
          <w:i/>
          <w:iCs/>
          <w:sz w:val="24"/>
          <w:szCs w:val="24"/>
        </w:rPr>
        <w:t>If you have difficulties accessing or using</w:t>
      </w:r>
      <w:r w:rsidRPr="0017307C">
        <w:rPr>
          <w:rFonts w:asciiTheme="majorHAnsi" w:hAnsiTheme="majorHAnsi" w:cs="Times New Roman"/>
          <w:i/>
          <w:iCs/>
          <w:sz w:val="24"/>
          <w:szCs w:val="24"/>
        </w:rPr>
        <w:t xml:space="preserve"> Brightspace</w:t>
      </w:r>
      <w:r w:rsidR="00D6586A" w:rsidRPr="0017307C">
        <w:rPr>
          <w:rFonts w:asciiTheme="majorHAnsi" w:hAnsiTheme="majorHAnsi" w:cs="Times New Roman"/>
          <w:i/>
          <w:iCs/>
          <w:sz w:val="24"/>
          <w:szCs w:val="24"/>
        </w:rPr>
        <w:t>, please contact the</w:t>
      </w:r>
      <w:r w:rsidR="00913789">
        <w:rPr>
          <w:rFonts w:asciiTheme="majorHAnsi" w:hAnsiTheme="majorHAnsi" w:cs="Times New Roman"/>
          <w:i/>
          <w:iCs/>
          <w:sz w:val="24"/>
          <w:szCs w:val="24"/>
        </w:rPr>
        <w:t xml:space="preserve"> help desk</w:t>
      </w:r>
      <w:r w:rsidR="00D6586A" w:rsidRPr="0017307C">
        <w:rPr>
          <w:rFonts w:asciiTheme="majorHAnsi" w:hAnsiTheme="majorHAnsi" w:cs="Times New Roman"/>
          <w:i/>
          <w:iCs/>
          <w:sz w:val="24"/>
          <w:szCs w:val="24"/>
        </w:rPr>
        <w:t>.</w:t>
      </w:r>
    </w:p>
    <w:p w14:paraId="1FC53427" w14:textId="77777777" w:rsidR="00826FB4" w:rsidRPr="0017307C" w:rsidRDefault="00826FB4" w:rsidP="00826FB4">
      <w:pPr>
        <w:rPr>
          <w:rFonts w:asciiTheme="majorHAnsi" w:hAnsiTheme="majorHAnsi" w:cs="Times New Roman"/>
          <w:b/>
          <w:sz w:val="24"/>
          <w:szCs w:val="24"/>
        </w:rPr>
      </w:pPr>
    </w:p>
    <w:p w14:paraId="1B537093" w14:textId="77777777" w:rsidR="00BE44DC" w:rsidRPr="0017307C" w:rsidRDefault="00BE44DC" w:rsidP="00BE44DC">
      <w:pPr>
        <w:rPr>
          <w:rFonts w:asciiTheme="majorHAnsi" w:hAnsiTheme="majorHAnsi" w:cs="Times New Roman"/>
          <w:b/>
          <w:sz w:val="24"/>
          <w:szCs w:val="24"/>
        </w:rPr>
      </w:pPr>
      <w:r w:rsidRPr="0017307C">
        <w:rPr>
          <w:rFonts w:asciiTheme="majorHAnsi" w:hAnsiTheme="majorHAnsi" w:cs="Times New Roman"/>
          <w:b/>
          <w:sz w:val="24"/>
          <w:szCs w:val="24"/>
        </w:rPr>
        <w:t>5. Course Organization</w:t>
      </w:r>
    </w:p>
    <w:p w14:paraId="3ADF15C8" w14:textId="77777777" w:rsidR="00BE44DC" w:rsidRPr="0017307C" w:rsidRDefault="00BE44DC" w:rsidP="00826FB4">
      <w:pPr>
        <w:rPr>
          <w:rFonts w:asciiTheme="majorHAnsi" w:hAnsiTheme="majorHAnsi" w:cs="Times New Roman"/>
          <w:b/>
          <w:sz w:val="24"/>
          <w:szCs w:val="24"/>
        </w:rPr>
      </w:pPr>
    </w:p>
    <w:p w14:paraId="6BA9E975" w14:textId="6B1285DA" w:rsidR="00C36CC5" w:rsidRPr="0017307C" w:rsidRDefault="00BE44DC" w:rsidP="00826FB4">
      <w:pPr>
        <w:rPr>
          <w:rFonts w:asciiTheme="majorHAnsi" w:hAnsiTheme="majorHAnsi" w:cs="Times New Roman"/>
          <w:sz w:val="24"/>
          <w:szCs w:val="24"/>
        </w:rPr>
      </w:pPr>
      <w:r w:rsidRPr="0017307C">
        <w:rPr>
          <w:rFonts w:asciiTheme="majorHAnsi" w:hAnsiTheme="majorHAnsi" w:cs="Times New Roman"/>
          <w:b/>
          <w:sz w:val="24"/>
          <w:szCs w:val="24"/>
        </w:rPr>
        <w:t xml:space="preserve">5.1 </w:t>
      </w:r>
      <w:r w:rsidR="00FD4B06" w:rsidRPr="0017307C">
        <w:rPr>
          <w:rFonts w:asciiTheme="majorHAnsi" w:hAnsiTheme="majorHAnsi" w:cs="Times New Roman"/>
          <w:b/>
          <w:sz w:val="24"/>
          <w:szCs w:val="24"/>
        </w:rPr>
        <w:t>Labs</w:t>
      </w:r>
      <w:r w:rsidR="00826FB4" w:rsidRPr="0017307C">
        <w:rPr>
          <w:rFonts w:asciiTheme="majorHAnsi" w:hAnsiTheme="majorHAnsi" w:cs="Times New Roman"/>
          <w:b/>
          <w:sz w:val="24"/>
          <w:szCs w:val="24"/>
        </w:rPr>
        <w:t>:</w:t>
      </w:r>
      <w:r w:rsidR="00CA0A47" w:rsidRPr="0017307C">
        <w:rPr>
          <w:rFonts w:asciiTheme="majorHAnsi" w:hAnsiTheme="majorHAnsi" w:cs="Times New Roman"/>
          <w:sz w:val="24"/>
          <w:szCs w:val="24"/>
        </w:rPr>
        <w:t xml:space="preserve"> </w:t>
      </w:r>
    </w:p>
    <w:p w14:paraId="06438095" w14:textId="77777777" w:rsidR="00C36CC5" w:rsidRPr="0017307C" w:rsidRDefault="00C36CC5" w:rsidP="00826FB4">
      <w:pPr>
        <w:rPr>
          <w:rFonts w:asciiTheme="majorHAnsi" w:hAnsiTheme="majorHAnsi" w:cs="Times New Roman"/>
          <w:sz w:val="24"/>
          <w:szCs w:val="24"/>
        </w:rPr>
      </w:pPr>
    </w:p>
    <w:p w14:paraId="77BC18FB" w14:textId="13DB1763" w:rsidR="00694544" w:rsidRDefault="003D2B04" w:rsidP="00694544">
      <w:pPr>
        <w:rPr>
          <w:rFonts w:asciiTheme="majorHAnsi" w:hAnsiTheme="majorHAnsi" w:cs="Times New Roman"/>
          <w:b/>
          <w:sz w:val="24"/>
          <w:szCs w:val="24"/>
        </w:rPr>
      </w:pPr>
      <w:r>
        <w:rPr>
          <w:rFonts w:asciiTheme="majorHAnsi" w:hAnsiTheme="majorHAnsi" w:cs="Times New Roman"/>
          <w:b/>
          <w:sz w:val="24"/>
          <w:szCs w:val="24"/>
        </w:rPr>
        <w:t>1</w:t>
      </w:r>
      <w:r w:rsidR="00694544" w:rsidRPr="0017307C">
        <w:rPr>
          <w:rFonts w:asciiTheme="majorHAnsi" w:hAnsiTheme="majorHAnsi" w:cs="Times New Roman"/>
          <w:b/>
          <w:sz w:val="24"/>
          <w:szCs w:val="24"/>
        </w:rPr>
        <w:t xml:space="preserve">.  </w:t>
      </w:r>
      <w:r w:rsidR="00694544">
        <w:rPr>
          <w:rFonts w:asciiTheme="majorHAnsi" w:hAnsiTheme="majorHAnsi" w:cs="Times New Roman"/>
          <w:b/>
          <w:sz w:val="24"/>
          <w:szCs w:val="24"/>
        </w:rPr>
        <w:t>Computer simulations</w:t>
      </w:r>
    </w:p>
    <w:p w14:paraId="06174B20" w14:textId="571CDD19" w:rsidR="00694544" w:rsidRDefault="00694544" w:rsidP="00694544">
      <w:pPr>
        <w:rPr>
          <w:rFonts w:asciiTheme="majorHAnsi" w:hAnsiTheme="majorHAnsi" w:cs="Times New Roman"/>
          <w:sz w:val="24"/>
          <w:szCs w:val="24"/>
        </w:rPr>
      </w:pPr>
      <w:r>
        <w:rPr>
          <w:rFonts w:asciiTheme="majorHAnsi" w:hAnsiTheme="majorHAnsi" w:cs="Times New Roman"/>
          <w:b/>
          <w:sz w:val="24"/>
          <w:szCs w:val="24"/>
        </w:rPr>
        <w:tab/>
      </w:r>
      <w:r w:rsidRPr="00694544">
        <w:rPr>
          <w:rFonts w:asciiTheme="majorHAnsi" w:hAnsiTheme="majorHAnsi" w:cs="Times New Roman"/>
          <w:sz w:val="24"/>
          <w:szCs w:val="24"/>
        </w:rPr>
        <w:t>Use computer simulations to study neural function</w:t>
      </w:r>
    </w:p>
    <w:p w14:paraId="18CBCA90" w14:textId="77777777" w:rsidR="00F406AD" w:rsidRPr="0017307C" w:rsidRDefault="003D2B04" w:rsidP="00F406AD">
      <w:pPr>
        <w:rPr>
          <w:rFonts w:asciiTheme="majorHAnsi" w:hAnsiTheme="majorHAnsi" w:cs="Times New Roman"/>
          <w:b/>
          <w:sz w:val="24"/>
          <w:szCs w:val="24"/>
        </w:rPr>
      </w:pPr>
      <w:r w:rsidRPr="003D2B04">
        <w:rPr>
          <w:rFonts w:asciiTheme="majorHAnsi" w:hAnsiTheme="majorHAnsi" w:cs="Times New Roman"/>
          <w:b/>
          <w:bCs/>
          <w:sz w:val="24"/>
          <w:szCs w:val="24"/>
        </w:rPr>
        <w:t xml:space="preserve">2.  </w:t>
      </w:r>
      <w:r w:rsidR="00F406AD" w:rsidRPr="0017307C">
        <w:rPr>
          <w:rFonts w:asciiTheme="majorHAnsi" w:hAnsiTheme="majorHAnsi" w:cs="Times New Roman"/>
          <w:b/>
          <w:sz w:val="24"/>
          <w:szCs w:val="24"/>
        </w:rPr>
        <w:t xml:space="preserve">Neuroethology.  </w:t>
      </w:r>
    </w:p>
    <w:p w14:paraId="64B134BD" w14:textId="77777777" w:rsidR="00913789" w:rsidRDefault="00913789" w:rsidP="00F406AD">
      <w:pPr>
        <w:ind w:firstLine="720"/>
        <w:rPr>
          <w:rFonts w:asciiTheme="majorHAnsi" w:hAnsiTheme="majorHAnsi" w:cs="Times New Roman"/>
          <w:sz w:val="24"/>
          <w:szCs w:val="24"/>
        </w:rPr>
      </w:pPr>
      <w:r>
        <w:rPr>
          <w:rFonts w:asciiTheme="majorHAnsi" w:hAnsiTheme="majorHAnsi" w:cs="Times New Roman"/>
          <w:sz w:val="24"/>
          <w:szCs w:val="24"/>
        </w:rPr>
        <w:t>Learn how to quantify behaviour</w:t>
      </w:r>
    </w:p>
    <w:p w14:paraId="5D26C164" w14:textId="244420F6" w:rsidR="00F406AD" w:rsidRPr="0017307C" w:rsidRDefault="00F406AD" w:rsidP="00F406AD">
      <w:pPr>
        <w:ind w:firstLine="720"/>
        <w:rPr>
          <w:rFonts w:asciiTheme="majorHAnsi" w:hAnsiTheme="majorHAnsi" w:cs="Times New Roman"/>
          <w:sz w:val="24"/>
          <w:szCs w:val="24"/>
        </w:rPr>
      </w:pPr>
      <w:r w:rsidRPr="0017307C">
        <w:rPr>
          <w:rFonts w:asciiTheme="majorHAnsi" w:hAnsiTheme="majorHAnsi" w:cs="Times New Roman"/>
          <w:sz w:val="24"/>
          <w:szCs w:val="24"/>
        </w:rPr>
        <w:t>Record electrical</w:t>
      </w:r>
      <w:r>
        <w:rPr>
          <w:rFonts w:asciiTheme="majorHAnsi" w:hAnsiTheme="majorHAnsi" w:cs="Times New Roman"/>
          <w:sz w:val="24"/>
          <w:szCs w:val="24"/>
        </w:rPr>
        <w:t xml:space="preserve"> potentials from the</w:t>
      </w:r>
      <w:r w:rsidRPr="0017307C">
        <w:rPr>
          <w:rFonts w:asciiTheme="majorHAnsi" w:hAnsiTheme="majorHAnsi" w:cs="Times New Roman"/>
          <w:sz w:val="24"/>
          <w:szCs w:val="24"/>
        </w:rPr>
        <w:t xml:space="preserve"> nervous system </w:t>
      </w:r>
      <w:r w:rsidR="001B63B3">
        <w:rPr>
          <w:rFonts w:asciiTheme="majorHAnsi" w:hAnsiTheme="majorHAnsi" w:cs="Times New Roman"/>
          <w:sz w:val="24"/>
          <w:szCs w:val="24"/>
        </w:rPr>
        <w:t>of an Earthworm</w:t>
      </w:r>
      <w:r w:rsidRPr="0017307C">
        <w:rPr>
          <w:rFonts w:asciiTheme="majorHAnsi" w:hAnsiTheme="majorHAnsi" w:cs="Times New Roman"/>
          <w:sz w:val="24"/>
          <w:szCs w:val="24"/>
        </w:rPr>
        <w:t xml:space="preserve"> </w:t>
      </w:r>
    </w:p>
    <w:p w14:paraId="10AAC260" w14:textId="77777777" w:rsidR="00F406AD" w:rsidRDefault="00694544" w:rsidP="00F406AD">
      <w:pPr>
        <w:rPr>
          <w:rFonts w:asciiTheme="majorHAnsi" w:hAnsiTheme="majorHAnsi" w:cs="Times New Roman"/>
          <w:sz w:val="24"/>
          <w:szCs w:val="24"/>
        </w:rPr>
      </w:pPr>
      <w:r>
        <w:rPr>
          <w:rFonts w:asciiTheme="majorHAnsi" w:hAnsiTheme="majorHAnsi" w:cs="Times New Roman"/>
          <w:b/>
          <w:sz w:val="24"/>
          <w:szCs w:val="24"/>
        </w:rPr>
        <w:t>3</w:t>
      </w:r>
      <w:r w:rsidR="0069162B">
        <w:rPr>
          <w:rFonts w:asciiTheme="majorHAnsi" w:hAnsiTheme="majorHAnsi" w:cs="Times New Roman"/>
          <w:b/>
          <w:sz w:val="24"/>
          <w:szCs w:val="24"/>
        </w:rPr>
        <w:t xml:space="preserve">.  </w:t>
      </w:r>
      <w:r w:rsidR="00F406AD" w:rsidRPr="003D2B04">
        <w:rPr>
          <w:rFonts w:asciiTheme="majorHAnsi" w:hAnsiTheme="majorHAnsi" w:cs="Times New Roman"/>
          <w:b/>
          <w:bCs/>
          <w:sz w:val="24"/>
          <w:szCs w:val="24"/>
        </w:rPr>
        <w:t>Robotics</w:t>
      </w:r>
      <w:r w:rsidR="00F406AD">
        <w:rPr>
          <w:rFonts w:asciiTheme="majorHAnsi" w:hAnsiTheme="majorHAnsi" w:cs="Times New Roman"/>
          <w:sz w:val="24"/>
          <w:szCs w:val="24"/>
        </w:rPr>
        <w:t xml:space="preserve"> </w:t>
      </w:r>
    </w:p>
    <w:p w14:paraId="01EF8617" w14:textId="34928F18" w:rsidR="00F406AD" w:rsidRPr="00694544" w:rsidRDefault="00F406AD" w:rsidP="00F406AD">
      <w:pPr>
        <w:rPr>
          <w:rFonts w:asciiTheme="majorHAnsi" w:hAnsiTheme="majorHAnsi" w:cs="Times New Roman"/>
          <w:sz w:val="24"/>
          <w:szCs w:val="24"/>
        </w:rPr>
      </w:pPr>
      <w:r>
        <w:rPr>
          <w:rFonts w:asciiTheme="majorHAnsi" w:hAnsiTheme="majorHAnsi" w:cs="Times New Roman"/>
          <w:sz w:val="24"/>
          <w:szCs w:val="24"/>
        </w:rPr>
        <w:tab/>
        <w:t>Us</w:t>
      </w:r>
      <w:r w:rsidR="00CC0AF7">
        <w:rPr>
          <w:rFonts w:asciiTheme="majorHAnsi" w:hAnsiTheme="majorHAnsi" w:cs="Times New Roman"/>
          <w:sz w:val="24"/>
          <w:szCs w:val="24"/>
        </w:rPr>
        <w:t>e</w:t>
      </w:r>
      <w:r>
        <w:rPr>
          <w:rFonts w:asciiTheme="majorHAnsi" w:hAnsiTheme="majorHAnsi" w:cs="Times New Roman"/>
          <w:sz w:val="24"/>
          <w:szCs w:val="24"/>
        </w:rPr>
        <w:t xml:space="preserve"> robots to understand the problems nervous systems must solve</w:t>
      </w:r>
    </w:p>
    <w:p w14:paraId="7C5C6BAA" w14:textId="24BA43E7" w:rsidR="00694544" w:rsidRPr="0017307C" w:rsidRDefault="00694544" w:rsidP="00F406AD">
      <w:pPr>
        <w:rPr>
          <w:rFonts w:asciiTheme="majorHAnsi" w:hAnsiTheme="majorHAnsi" w:cs="Times New Roman"/>
          <w:sz w:val="24"/>
          <w:szCs w:val="24"/>
        </w:rPr>
      </w:pPr>
    </w:p>
    <w:p w14:paraId="1984D3F5" w14:textId="77777777" w:rsidR="001E2A62" w:rsidRPr="0017307C" w:rsidRDefault="001E2A62" w:rsidP="00826FB4">
      <w:pPr>
        <w:rPr>
          <w:rFonts w:asciiTheme="majorHAnsi" w:hAnsiTheme="majorHAnsi" w:cs="Times New Roman"/>
          <w:b/>
          <w:sz w:val="24"/>
          <w:szCs w:val="24"/>
        </w:rPr>
      </w:pPr>
    </w:p>
    <w:p w14:paraId="17C41B39" w14:textId="3134DB3C" w:rsidR="001E2A62" w:rsidRPr="0017307C" w:rsidRDefault="001E2A62" w:rsidP="00826FB4">
      <w:pPr>
        <w:rPr>
          <w:rFonts w:asciiTheme="majorHAnsi" w:hAnsiTheme="majorHAnsi" w:cs="Times New Roman"/>
          <w:b/>
          <w:sz w:val="24"/>
          <w:szCs w:val="24"/>
        </w:rPr>
      </w:pPr>
      <w:r w:rsidRPr="0017307C">
        <w:rPr>
          <w:rFonts w:asciiTheme="majorHAnsi" w:hAnsiTheme="majorHAnsi" w:cs="Times New Roman"/>
          <w:b/>
          <w:sz w:val="24"/>
          <w:szCs w:val="24"/>
        </w:rPr>
        <w:t>5.2 Course Schedule:</w:t>
      </w:r>
    </w:p>
    <w:p w14:paraId="59551C8B" w14:textId="77777777" w:rsidR="001E2A62" w:rsidRPr="0017307C" w:rsidRDefault="001E2A62" w:rsidP="00826FB4">
      <w:pPr>
        <w:rPr>
          <w:rFonts w:asciiTheme="majorHAnsi" w:hAnsiTheme="majorHAnsi" w:cs="Times New Roman"/>
          <w:b/>
          <w:sz w:val="24"/>
          <w:szCs w:val="24"/>
        </w:rPr>
      </w:pPr>
    </w:p>
    <w:p w14:paraId="53CB655C" w14:textId="2D44A53E" w:rsidR="001E2A62" w:rsidRPr="0017307C" w:rsidRDefault="00BD68B6" w:rsidP="00826FB4">
      <w:pPr>
        <w:rPr>
          <w:rFonts w:asciiTheme="majorHAnsi" w:hAnsiTheme="majorHAnsi" w:cs="Times New Roman"/>
          <w:sz w:val="24"/>
          <w:szCs w:val="24"/>
        </w:rPr>
      </w:pPr>
      <w:r>
        <w:rPr>
          <w:rFonts w:asciiTheme="majorHAnsi" w:hAnsiTheme="majorHAnsi" w:cs="Times New Roman"/>
          <w:sz w:val="24"/>
          <w:szCs w:val="24"/>
        </w:rPr>
        <w:t>Sept</w:t>
      </w:r>
      <w:r w:rsidR="00CC0AF7">
        <w:rPr>
          <w:rFonts w:asciiTheme="majorHAnsi" w:hAnsiTheme="majorHAnsi" w:cs="Times New Roman"/>
          <w:sz w:val="24"/>
          <w:szCs w:val="24"/>
        </w:rPr>
        <w:t xml:space="preserve">. </w:t>
      </w:r>
      <w:r w:rsidR="00D44809">
        <w:rPr>
          <w:rFonts w:asciiTheme="majorHAnsi" w:hAnsiTheme="majorHAnsi" w:cs="Times New Roman"/>
          <w:sz w:val="24"/>
          <w:szCs w:val="24"/>
        </w:rPr>
        <w:t>3</w:t>
      </w:r>
      <w:r w:rsidR="00FE7EB6" w:rsidRPr="0017307C">
        <w:rPr>
          <w:rFonts w:asciiTheme="majorHAnsi" w:hAnsiTheme="majorHAnsi" w:cs="Times New Roman"/>
          <w:sz w:val="24"/>
          <w:szCs w:val="24"/>
        </w:rPr>
        <w:t>:  Lab introduction</w:t>
      </w:r>
      <w:r w:rsidR="00F406AD">
        <w:rPr>
          <w:rFonts w:asciiTheme="majorHAnsi" w:hAnsiTheme="majorHAnsi" w:cs="Times New Roman"/>
          <w:sz w:val="24"/>
          <w:szCs w:val="24"/>
        </w:rPr>
        <w:t xml:space="preserve"> and Lecture 1</w:t>
      </w:r>
      <w:r w:rsidR="001A7B87">
        <w:rPr>
          <w:rFonts w:asciiTheme="majorHAnsi" w:hAnsiTheme="majorHAnsi" w:cs="Times New Roman"/>
          <w:sz w:val="24"/>
          <w:szCs w:val="24"/>
        </w:rPr>
        <w:t xml:space="preserve"> (Principles of Neuroethology)</w:t>
      </w:r>
    </w:p>
    <w:p w14:paraId="118CB1C8" w14:textId="0A71994B" w:rsidR="001A7B87" w:rsidRDefault="00BD68B6" w:rsidP="00826FB4">
      <w:pPr>
        <w:rPr>
          <w:rFonts w:asciiTheme="majorHAnsi" w:hAnsiTheme="majorHAnsi" w:cs="Times New Roman"/>
          <w:sz w:val="24"/>
          <w:szCs w:val="24"/>
        </w:rPr>
      </w:pPr>
      <w:r>
        <w:rPr>
          <w:rFonts w:asciiTheme="majorHAnsi" w:hAnsiTheme="majorHAnsi" w:cs="Times New Roman"/>
          <w:sz w:val="24"/>
          <w:szCs w:val="24"/>
        </w:rPr>
        <w:t>Sept</w:t>
      </w:r>
      <w:r w:rsidR="00CC0AF7">
        <w:rPr>
          <w:rFonts w:asciiTheme="majorHAnsi" w:hAnsiTheme="majorHAnsi" w:cs="Times New Roman"/>
          <w:sz w:val="24"/>
          <w:szCs w:val="24"/>
        </w:rPr>
        <w:t>. 1</w:t>
      </w:r>
      <w:r w:rsidR="00D44809">
        <w:rPr>
          <w:rFonts w:asciiTheme="majorHAnsi" w:hAnsiTheme="majorHAnsi" w:cs="Times New Roman"/>
          <w:sz w:val="24"/>
          <w:szCs w:val="24"/>
        </w:rPr>
        <w:t>0</w:t>
      </w:r>
      <w:r w:rsidR="00860D9F" w:rsidRPr="0017307C">
        <w:rPr>
          <w:rFonts w:asciiTheme="majorHAnsi" w:hAnsiTheme="majorHAnsi" w:cs="Times New Roman"/>
          <w:sz w:val="24"/>
          <w:szCs w:val="24"/>
        </w:rPr>
        <w:t>:</w:t>
      </w:r>
      <w:r w:rsidR="00C42AA6" w:rsidRPr="0017307C">
        <w:rPr>
          <w:rFonts w:asciiTheme="majorHAnsi" w:hAnsiTheme="majorHAnsi" w:cs="Times New Roman"/>
          <w:sz w:val="24"/>
          <w:szCs w:val="24"/>
        </w:rPr>
        <w:t xml:space="preserve">   </w:t>
      </w:r>
      <w:r w:rsidR="001A7B87">
        <w:rPr>
          <w:rFonts w:asciiTheme="majorHAnsi" w:hAnsiTheme="majorHAnsi" w:cs="Times New Roman"/>
          <w:sz w:val="24"/>
          <w:szCs w:val="24"/>
        </w:rPr>
        <w:t xml:space="preserve">Lecture 2 (How to Observe </w:t>
      </w:r>
      <w:proofErr w:type="spellStart"/>
      <w:r w:rsidR="001A7B87">
        <w:rPr>
          <w:rFonts w:asciiTheme="majorHAnsi" w:hAnsiTheme="majorHAnsi" w:cs="Times New Roman"/>
          <w:sz w:val="24"/>
          <w:szCs w:val="24"/>
        </w:rPr>
        <w:t>Behaviour</w:t>
      </w:r>
      <w:r w:rsidR="00E528DB">
        <w:rPr>
          <w:rFonts w:asciiTheme="majorHAnsi" w:hAnsiTheme="majorHAnsi" w:cs="Times New Roman"/>
          <w:sz w:val="24"/>
          <w:szCs w:val="24"/>
        </w:rPr>
        <w:t>+Basic</w:t>
      </w:r>
      <w:proofErr w:type="spellEnd"/>
      <w:r w:rsidR="00E528DB">
        <w:rPr>
          <w:rFonts w:asciiTheme="majorHAnsi" w:hAnsiTheme="majorHAnsi" w:cs="Times New Roman"/>
          <w:sz w:val="24"/>
          <w:szCs w:val="24"/>
        </w:rPr>
        <w:t xml:space="preserve"> Data Analysis</w:t>
      </w:r>
      <w:r w:rsidR="001A7B87">
        <w:rPr>
          <w:rFonts w:asciiTheme="majorHAnsi" w:hAnsiTheme="majorHAnsi" w:cs="Times New Roman"/>
          <w:sz w:val="24"/>
          <w:szCs w:val="24"/>
        </w:rPr>
        <w:t>) + Outdoor Lab</w:t>
      </w:r>
    </w:p>
    <w:p w14:paraId="6184D815" w14:textId="0FD5E788" w:rsidR="00FE7EB6" w:rsidRPr="0017307C" w:rsidRDefault="001A7B87" w:rsidP="00826FB4">
      <w:pPr>
        <w:rPr>
          <w:rFonts w:asciiTheme="majorHAnsi" w:hAnsiTheme="majorHAnsi" w:cs="Times New Roman"/>
          <w:sz w:val="24"/>
          <w:szCs w:val="24"/>
        </w:rPr>
      </w:pPr>
      <w:r>
        <w:rPr>
          <w:rFonts w:asciiTheme="majorHAnsi" w:hAnsiTheme="majorHAnsi" w:cs="Times New Roman"/>
          <w:sz w:val="24"/>
          <w:szCs w:val="24"/>
        </w:rPr>
        <w:t xml:space="preserve">Sept. </w:t>
      </w:r>
      <w:r w:rsidR="00D44809">
        <w:rPr>
          <w:rFonts w:asciiTheme="majorHAnsi" w:hAnsiTheme="majorHAnsi" w:cs="Times New Roman"/>
          <w:sz w:val="24"/>
          <w:szCs w:val="24"/>
        </w:rPr>
        <w:t>17</w:t>
      </w:r>
      <w:r>
        <w:rPr>
          <w:rFonts w:asciiTheme="majorHAnsi" w:hAnsiTheme="majorHAnsi" w:cs="Times New Roman"/>
          <w:sz w:val="24"/>
          <w:szCs w:val="24"/>
        </w:rPr>
        <w:t xml:space="preserve">.  </w:t>
      </w:r>
      <w:r w:rsidR="00C14D25">
        <w:rPr>
          <w:rFonts w:asciiTheme="majorHAnsi" w:hAnsiTheme="majorHAnsi" w:cs="Times New Roman"/>
          <w:sz w:val="24"/>
          <w:szCs w:val="24"/>
        </w:rPr>
        <w:t xml:space="preserve">Lecture </w:t>
      </w:r>
      <w:r>
        <w:rPr>
          <w:rFonts w:asciiTheme="majorHAnsi" w:hAnsiTheme="majorHAnsi" w:cs="Times New Roman"/>
          <w:sz w:val="24"/>
          <w:szCs w:val="24"/>
        </w:rPr>
        <w:t>3</w:t>
      </w:r>
      <w:r w:rsidR="00C14D25">
        <w:rPr>
          <w:rFonts w:asciiTheme="majorHAnsi" w:hAnsiTheme="majorHAnsi" w:cs="Times New Roman"/>
          <w:sz w:val="24"/>
          <w:szCs w:val="24"/>
        </w:rPr>
        <w:t xml:space="preserve"> (Electrophysiology</w:t>
      </w:r>
      <w:r w:rsidR="00EB3958">
        <w:rPr>
          <w:rFonts w:asciiTheme="majorHAnsi" w:hAnsiTheme="majorHAnsi" w:cs="Times New Roman"/>
          <w:sz w:val="24"/>
          <w:szCs w:val="24"/>
        </w:rPr>
        <w:t xml:space="preserve"> Lecture</w:t>
      </w:r>
      <w:r w:rsidR="00C14D25">
        <w:rPr>
          <w:rFonts w:asciiTheme="majorHAnsi" w:hAnsiTheme="majorHAnsi" w:cs="Times New Roman"/>
          <w:sz w:val="24"/>
          <w:szCs w:val="24"/>
        </w:rPr>
        <w:t xml:space="preserve">)  </w:t>
      </w:r>
      <w:r w:rsidR="00973E21">
        <w:rPr>
          <w:rFonts w:asciiTheme="majorHAnsi" w:hAnsiTheme="majorHAnsi" w:cs="Times New Roman"/>
          <w:sz w:val="24"/>
          <w:szCs w:val="24"/>
        </w:rPr>
        <w:t>- virtual</w:t>
      </w:r>
    </w:p>
    <w:p w14:paraId="5DF5A44A" w14:textId="2428DA4A" w:rsidR="000444C9" w:rsidRDefault="00BD68B6" w:rsidP="00826FB4">
      <w:pPr>
        <w:rPr>
          <w:rFonts w:asciiTheme="majorHAnsi" w:hAnsiTheme="majorHAnsi" w:cs="Times New Roman"/>
          <w:sz w:val="24"/>
          <w:szCs w:val="24"/>
        </w:rPr>
      </w:pPr>
      <w:r>
        <w:rPr>
          <w:rFonts w:asciiTheme="majorHAnsi" w:hAnsiTheme="majorHAnsi" w:cs="Times New Roman"/>
          <w:sz w:val="24"/>
          <w:szCs w:val="24"/>
        </w:rPr>
        <w:t>Sept</w:t>
      </w:r>
      <w:r w:rsidR="00CC0AF7">
        <w:rPr>
          <w:rFonts w:asciiTheme="majorHAnsi" w:hAnsiTheme="majorHAnsi" w:cs="Times New Roman"/>
          <w:sz w:val="24"/>
          <w:szCs w:val="24"/>
        </w:rPr>
        <w:t xml:space="preserve">. </w:t>
      </w:r>
      <w:r w:rsidR="00D44809">
        <w:rPr>
          <w:rFonts w:asciiTheme="majorHAnsi" w:hAnsiTheme="majorHAnsi" w:cs="Times New Roman"/>
          <w:sz w:val="24"/>
          <w:szCs w:val="24"/>
        </w:rPr>
        <w:t>24</w:t>
      </w:r>
      <w:r w:rsidR="00860D9F" w:rsidRPr="0017307C">
        <w:rPr>
          <w:rFonts w:asciiTheme="majorHAnsi" w:hAnsiTheme="majorHAnsi" w:cs="Times New Roman"/>
          <w:sz w:val="24"/>
          <w:szCs w:val="24"/>
        </w:rPr>
        <w:t>:</w:t>
      </w:r>
      <w:r w:rsidR="00C42AA6" w:rsidRPr="0017307C">
        <w:rPr>
          <w:rFonts w:asciiTheme="majorHAnsi" w:hAnsiTheme="majorHAnsi" w:cs="Times New Roman"/>
          <w:sz w:val="24"/>
          <w:szCs w:val="24"/>
        </w:rPr>
        <w:t xml:space="preserve">  </w:t>
      </w:r>
      <w:r w:rsidR="0076669D">
        <w:rPr>
          <w:rFonts w:asciiTheme="majorHAnsi" w:hAnsiTheme="majorHAnsi" w:cs="Times New Roman"/>
          <w:sz w:val="24"/>
          <w:szCs w:val="24"/>
        </w:rPr>
        <w:t xml:space="preserve"> </w:t>
      </w:r>
      <w:r w:rsidR="00FD0554">
        <w:rPr>
          <w:rFonts w:asciiTheme="majorHAnsi" w:hAnsiTheme="majorHAnsi" w:cs="Times New Roman"/>
          <w:sz w:val="24"/>
          <w:szCs w:val="24"/>
        </w:rPr>
        <w:t>Earthworm 1</w:t>
      </w:r>
    </w:p>
    <w:p w14:paraId="60E9C071" w14:textId="58548D54" w:rsidR="00BD68B6" w:rsidRDefault="001A7B87" w:rsidP="0076669D">
      <w:pPr>
        <w:rPr>
          <w:rFonts w:asciiTheme="majorHAnsi" w:hAnsiTheme="majorHAnsi" w:cs="Times New Roman"/>
          <w:sz w:val="24"/>
          <w:szCs w:val="24"/>
        </w:rPr>
      </w:pPr>
      <w:r>
        <w:rPr>
          <w:rFonts w:asciiTheme="majorHAnsi" w:hAnsiTheme="majorHAnsi" w:cs="Times New Roman"/>
          <w:sz w:val="24"/>
          <w:szCs w:val="24"/>
        </w:rPr>
        <w:t xml:space="preserve">Oct. </w:t>
      </w:r>
      <w:r w:rsidR="00D44809">
        <w:rPr>
          <w:rFonts w:asciiTheme="majorHAnsi" w:hAnsiTheme="majorHAnsi" w:cs="Times New Roman"/>
          <w:sz w:val="24"/>
          <w:szCs w:val="24"/>
        </w:rPr>
        <w:t>1</w:t>
      </w:r>
      <w:r w:rsidR="00860D9F" w:rsidRPr="0017307C">
        <w:rPr>
          <w:rFonts w:asciiTheme="majorHAnsi" w:hAnsiTheme="majorHAnsi" w:cs="Times New Roman"/>
          <w:sz w:val="24"/>
          <w:szCs w:val="24"/>
        </w:rPr>
        <w:t>:</w:t>
      </w:r>
      <w:r w:rsidR="00CF2E9F">
        <w:rPr>
          <w:rFonts w:asciiTheme="majorHAnsi" w:hAnsiTheme="majorHAnsi" w:cs="Times New Roman"/>
          <w:sz w:val="24"/>
          <w:szCs w:val="24"/>
        </w:rPr>
        <w:t xml:space="preserve">  </w:t>
      </w:r>
      <w:r w:rsidR="0088248C">
        <w:rPr>
          <w:rFonts w:asciiTheme="majorHAnsi" w:hAnsiTheme="majorHAnsi" w:cs="Times New Roman"/>
          <w:sz w:val="24"/>
          <w:szCs w:val="24"/>
        </w:rPr>
        <w:t>Earthworm 2 (Planning session)</w:t>
      </w:r>
    </w:p>
    <w:p w14:paraId="203D0812" w14:textId="1877541F" w:rsidR="0076669D" w:rsidRDefault="00BD68B6" w:rsidP="0076669D">
      <w:pPr>
        <w:rPr>
          <w:rFonts w:asciiTheme="majorHAnsi" w:hAnsiTheme="majorHAnsi" w:cs="Times New Roman"/>
          <w:sz w:val="24"/>
          <w:szCs w:val="24"/>
        </w:rPr>
      </w:pPr>
      <w:r>
        <w:rPr>
          <w:rFonts w:asciiTheme="majorHAnsi" w:hAnsiTheme="majorHAnsi" w:cs="Times New Roman"/>
          <w:sz w:val="24"/>
          <w:szCs w:val="24"/>
        </w:rPr>
        <w:t xml:space="preserve">Oct. </w:t>
      </w:r>
      <w:r w:rsidR="00D44809">
        <w:rPr>
          <w:rFonts w:asciiTheme="majorHAnsi" w:hAnsiTheme="majorHAnsi" w:cs="Times New Roman"/>
          <w:sz w:val="24"/>
          <w:szCs w:val="24"/>
        </w:rPr>
        <w:t>8</w:t>
      </w:r>
      <w:r w:rsidR="00860D9F" w:rsidRPr="0017307C">
        <w:rPr>
          <w:rFonts w:asciiTheme="majorHAnsi" w:hAnsiTheme="majorHAnsi" w:cs="Times New Roman"/>
          <w:sz w:val="24"/>
          <w:szCs w:val="24"/>
        </w:rPr>
        <w:t>:</w:t>
      </w:r>
      <w:r w:rsidR="00FE7EB6" w:rsidRPr="0017307C">
        <w:rPr>
          <w:rFonts w:asciiTheme="majorHAnsi" w:hAnsiTheme="majorHAnsi" w:cs="Times New Roman"/>
          <w:sz w:val="24"/>
          <w:szCs w:val="24"/>
        </w:rPr>
        <w:t xml:space="preserve"> </w:t>
      </w:r>
      <w:r w:rsidR="008E7088">
        <w:rPr>
          <w:rFonts w:asciiTheme="majorHAnsi" w:hAnsiTheme="majorHAnsi" w:cs="Times New Roman"/>
          <w:sz w:val="24"/>
          <w:szCs w:val="24"/>
        </w:rPr>
        <w:t xml:space="preserve"> </w:t>
      </w:r>
      <w:r w:rsidR="0076669D">
        <w:rPr>
          <w:rFonts w:asciiTheme="majorHAnsi" w:hAnsiTheme="majorHAnsi" w:cs="Times New Roman"/>
          <w:sz w:val="24"/>
          <w:szCs w:val="24"/>
        </w:rPr>
        <w:t xml:space="preserve">Earthworm </w:t>
      </w:r>
      <w:r w:rsidR="002A1A6B">
        <w:rPr>
          <w:rFonts w:asciiTheme="majorHAnsi" w:hAnsiTheme="majorHAnsi" w:cs="Times New Roman"/>
          <w:sz w:val="24"/>
          <w:szCs w:val="24"/>
        </w:rPr>
        <w:t>2</w:t>
      </w:r>
      <w:r w:rsidR="00AE1DC4">
        <w:rPr>
          <w:rFonts w:asciiTheme="majorHAnsi" w:hAnsiTheme="majorHAnsi" w:cs="Times New Roman"/>
          <w:sz w:val="24"/>
          <w:szCs w:val="24"/>
        </w:rPr>
        <w:t xml:space="preserve"> (</w:t>
      </w:r>
      <w:r w:rsidR="0088248C">
        <w:rPr>
          <w:rFonts w:asciiTheme="majorHAnsi" w:hAnsiTheme="majorHAnsi" w:cs="Times New Roman"/>
          <w:sz w:val="24"/>
          <w:szCs w:val="24"/>
        </w:rPr>
        <w:t>Experiments</w:t>
      </w:r>
      <w:r w:rsidR="00AE1DC4">
        <w:rPr>
          <w:rFonts w:asciiTheme="majorHAnsi" w:hAnsiTheme="majorHAnsi" w:cs="Times New Roman"/>
          <w:sz w:val="24"/>
          <w:szCs w:val="24"/>
        </w:rPr>
        <w:t>)</w:t>
      </w:r>
      <w:r w:rsidR="0076669D">
        <w:rPr>
          <w:rFonts w:asciiTheme="majorHAnsi" w:hAnsiTheme="majorHAnsi" w:cs="Times New Roman"/>
          <w:sz w:val="24"/>
          <w:szCs w:val="24"/>
        </w:rPr>
        <w:t xml:space="preserve"> </w:t>
      </w:r>
    </w:p>
    <w:p w14:paraId="443443B1" w14:textId="7C550D57" w:rsidR="0076669D" w:rsidRDefault="00BD68B6" w:rsidP="0076669D">
      <w:pPr>
        <w:rPr>
          <w:rFonts w:asciiTheme="majorHAnsi" w:hAnsiTheme="majorHAnsi" w:cs="Times New Roman"/>
          <w:sz w:val="24"/>
          <w:szCs w:val="24"/>
        </w:rPr>
      </w:pPr>
      <w:r>
        <w:rPr>
          <w:rFonts w:asciiTheme="majorHAnsi" w:hAnsiTheme="majorHAnsi" w:cs="Times New Roman"/>
          <w:sz w:val="24"/>
          <w:szCs w:val="24"/>
        </w:rPr>
        <w:t xml:space="preserve">Oct. </w:t>
      </w:r>
      <w:r w:rsidR="00D44809">
        <w:rPr>
          <w:rFonts w:asciiTheme="majorHAnsi" w:hAnsiTheme="majorHAnsi" w:cs="Times New Roman"/>
          <w:sz w:val="24"/>
          <w:szCs w:val="24"/>
        </w:rPr>
        <w:t>15</w:t>
      </w:r>
      <w:r w:rsidR="004B1A68" w:rsidRPr="0017307C">
        <w:rPr>
          <w:rFonts w:asciiTheme="majorHAnsi" w:hAnsiTheme="majorHAnsi" w:cs="Times New Roman"/>
          <w:sz w:val="24"/>
          <w:szCs w:val="24"/>
        </w:rPr>
        <w:t xml:space="preserve">:  </w:t>
      </w:r>
      <w:r w:rsidR="00973E21">
        <w:rPr>
          <w:rFonts w:asciiTheme="majorHAnsi" w:hAnsiTheme="majorHAnsi" w:cs="Times New Roman"/>
          <w:sz w:val="24"/>
          <w:szCs w:val="24"/>
        </w:rPr>
        <w:t>Neurons in Action 1</w:t>
      </w:r>
    </w:p>
    <w:p w14:paraId="7F072725" w14:textId="254E02A8" w:rsidR="0088248C" w:rsidRDefault="0088248C" w:rsidP="0076669D">
      <w:pPr>
        <w:rPr>
          <w:rFonts w:asciiTheme="majorHAnsi" w:hAnsiTheme="majorHAnsi" w:cs="Times New Roman"/>
          <w:sz w:val="24"/>
          <w:szCs w:val="24"/>
        </w:rPr>
      </w:pPr>
      <w:r>
        <w:rPr>
          <w:rFonts w:asciiTheme="majorHAnsi" w:hAnsiTheme="majorHAnsi" w:cs="Times New Roman"/>
          <w:sz w:val="24"/>
          <w:szCs w:val="24"/>
        </w:rPr>
        <w:t xml:space="preserve">Oct. 22.  </w:t>
      </w:r>
      <w:r w:rsidR="00973E21">
        <w:rPr>
          <w:rFonts w:asciiTheme="majorHAnsi" w:hAnsiTheme="majorHAnsi" w:cs="Times New Roman"/>
          <w:sz w:val="24"/>
          <w:szCs w:val="24"/>
        </w:rPr>
        <w:t xml:space="preserve">Lecture 4 – Neural Circuits and Connectomes.   Robotics </w:t>
      </w:r>
      <w:r w:rsidR="00A148FE">
        <w:rPr>
          <w:rFonts w:asciiTheme="majorHAnsi" w:hAnsiTheme="majorHAnsi" w:cs="Times New Roman"/>
          <w:sz w:val="24"/>
          <w:szCs w:val="24"/>
        </w:rPr>
        <w:t>Assignment</w:t>
      </w:r>
      <w:r w:rsidR="00973E21">
        <w:rPr>
          <w:rFonts w:asciiTheme="majorHAnsi" w:hAnsiTheme="majorHAnsi" w:cs="Times New Roman"/>
          <w:sz w:val="24"/>
          <w:szCs w:val="24"/>
        </w:rPr>
        <w:t>.</w:t>
      </w:r>
    </w:p>
    <w:p w14:paraId="331F7DD4" w14:textId="2261320F" w:rsidR="0088248C" w:rsidRDefault="0088248C" w:rsidP="0076669D">
      <w:pPr>
        <w:rPr>
          <w:rFonts w:asciiTheme="majorHAnsi" w:hAnsiTheme="majorHAnsi" w:cs="Times New Roman"/>
          <w:sz w:val="24"/>
          <w:szCs w:val="24"/>
        </w:rPr>
      </w:pPr>
      <w:r>
        <w:rPr>
          <w:rFonts w:asciiTheme="majorHAnsi" w:hAnsiTheme="majorHAnsi" w:cs="Times New Roman"/>
          <w:sz w:val="24"/>
          <w:szCs w:val="24"/>
        </w:rPr>
        <w:t xml:space="preserve">Oct. 29.  </w:t>
      </w:r>
      <w:r w:rsidR="00973E21">
        <w:rPr>
          <w:rFonts w:asciiTheme="majorHAnsi" w:hAnsiTheme="majorHAnsi" w:cs="Times New Roman"/>
          <w:sz w:val="24"/>
          <w:szCs w:val="24"/>
        </w:rPr>
        <w:t>Neurons in Action 2</w:t>
      </w:r>
      <w:r w:rsidR="00A148FE">
        <w:rPr>
          <w:rFonts w:asciiTheme="majorHAnsi" w:hAnsiTheme="majorHAnsi" w:cs="Times New Roman"/>
          <w:sz w:val="24"/>
          <w:szCs w:val="24"/>
        </w:rPr>
        <w:t>.  Robotics Assignment Due.</w:t>
      </w:r>
    </w:p>
    <w:p w14:paraId="3E8159F9" w14:textId="7C5AE26C" w:rsidR="007D42E2" w:rsidRPr="0017307C" w:rsidRDefault="0088248C" w:rsidP="007D42E2">
      <w:pPr>
        <w:rPr>
          <w:rFonts w:asciiTheme="majorHAnsi" w:hAnsiTheme="majorHAnsi" w:cs="Times New Roman"/>
          <w:sz w:val="24"/>
          <w:szCs w:val="24"/>
        </w:rPr>
      </w:pPr>
      <w:r>
        <w:rPr>
          <w:rFonts w:asciiTheme="majorHAnsi" w:hAnsiTheme="majorHAnsi" w:cs="Times New Roman"/>
          <w:sz w:val="24"/>
          <w:szCs w:val="24"/>
        </w:rPr>
        <w:t>Nov. 5</w:t>
      </w:r>
      <w:r w:rsidR="00D44809">
        <w:rPr>
          <w:rFonts w:asciiTheme="majorHAnsi" w:hAnsiTheme="majorHAnsi" w:cs="Times New Roman"/>
          <w:sz w:val="24"/>
          <w:szCs w:val="24"/>
        </w:rPr>
        <w:t>:</w:t>
      </w:r>
      <w:r w:rsidR="007D42E2">
        <w:rPr>
          <w:rFonts w:asciiTheme="majorHAnsi" w:hAnsiTheme="majorHAnsi" w:cs="Times New Roman"/>
          <w:sz w:val="24"/>
          <w:szCs w:val="24"/>
        </w:rPr>
        <w:t xml:space="preserve">  </w:t>
      </w:r>
      <w:r w:rsidR="00973E21">
        <w:rPr>
          <w:rFonts w:asciiTheme="majorHAnsi" w:hAnsiTheme="majorHAnsi" w:cs="Times New Roman"/>
          <w:sz w:val="24"/>
          <w:szCs w:val="24"/>
        </w:rPr>
        <w:t>Robotics (Group A)</w:t>
      </w:r>
    </w:p>
    <w:p w14:paraId="1190F889" w14:textId="225061B3" w:rsidR="00E43152" w:rsidRPr="0017307C" w:rsidRDefault="0088248C" w:rsidP="0076669D">
      <w:pPr>
        <w:rPr>
          <w:rFonts w:asciiTheme="majorHAnsi" w:hAnsiTheme="majorHAnsi" w:cs="Times New Roman"/>
          <w:sz w:val="24"/>
          <w:szCs w:val="24"/>
        </w:rPr>
      </w:pPr>
      <w:r>
        <w:rPr>
          <w:rFonts w:asciiTheme="majorHAnsi" w:hAnsiTheme="majorHAnsi" w:cs="Times New Roman"/>
          <w:sz w:val="24"/>
          <w:szCs w:val="24"/>
        </w:rPr>
        <w:t>Nov. 19</w:t>
      </w:r>
      <w:r w:rsidR="00D44809">
        <w:rPr>
          <w:rFonts w:asciiTheme="majorHAnsi" w:hAnsiTheme="majorHAnsi" w:cs="Times New Roman"/>
          <w:sz w:val="24"/>
          <w:szCs w:val="24"/>
        </w:rPr>
        <w:t>:</w:t>
      </w:r>
      <w:r w:rsidR="00E43152">
        <w:rPr>
          <w:rFonts w:asciiTheme="majorHAnsi" w:hAnsiTheme="majorHAnsi" w:cs="Times New Roman"/>
          <w:sz w:val="24"/>
          <w:szCs w:val="24"/>
        </w:rPr>
        <w:t xml:space="preserve">  </w:t>
      </w:r>
      <w:r w:rsidR="001A7B87">
        <w:rPr>
          <w:rFonts w:asciiTheme="majorHAnsi" w:hAnsiTheme="majorHAnsi" w:cs="Times New Roman"/>
          <w:sz w:val="24"/>
          <w:szCs w:val="24"/>
        </w:rPr>
        <w:t>Robotics (</w:t>
      </w:r>
      <w:r w:rsidR="00266F97">
        <w:rPr>
          <w:rFonts w:asciiTheme="majorHAnsi" w:hAnsiTheme="majorHAnsi" w:cs="Times New Roman"/>
          <w:sz w:val="24"/>
          <w:szCs w:val="24"/>
        </w:rPr>
        <w:t xml:space="preserve">Group </w:t>
      </w:r>
      <w:r w:rsidR="00973E21">
        <w:rPr>
          <w:rFonts w:asciiTheme="majorHAnsi" w:hAnsiTheme="majorHAnsi" w:cs="Times New Roman"/>
          <w:sz w:val="24"/>
          <w:szCs w:val="24"/>
        </w:rPr>
        <w:t>B</w:t>
      </w:r>
      <w:r w:rsidR="001A7B87">
        <w:rPr>
          <w:rFonts w:asciiTheme="majorHAnsi" w:hAnsiTheme="majorHAnsi" w:cs="Times New Roman"/>
          <w:sz w:val="24"/>
          <w:szCs w:val="24"/>
        </w:rPr>
        <w:t xml:space="preserve">) </w:t>
      </w:r>
    </w:p>
    <w:p w14:paraId="1E4F681C" w14:textId="1C200A60" w:rsidR="0076669D" w:rsidRPr="0017307C" w:rsidRDefault="00765C74" w:rsidP="0076669D">
      <w:pPr>
        <w:rPr>
          <w:rFonts w:asciiTheme="majorHAnsi" w:hAnsiTheme="majorHAnsi" w:cs="Times New Roman"/>
          <w:sz w:val="24"/>
          <w:szCs w:val="24"/>
        </w:rPr>
      </w:pPr>
      <w:r>
        <w:rPr>
          <w:rFonts w:asciiTheme="majorHAnsi" w:hAnsiTheme="majorHAnsi" w:cs="Times New Roman"/>
          <w:sz w:val="24"/>
          <w:szCs w:val="24"/>
        </w:rPr>
        <w:t xml:space="preserve">Nov. </w:t>
      </w:r>
      <w:r w:rsidR="0088248C">
        <w:rPr>
          <w:rFonts w:asciiTheme="majorHAnsi" w:hAnsiTheme="majorHAnsi" w:cs="Times New Roman"/>
          <w:sz w:val="24"/>
          <w:szCs w:val="24"/>
        </w:rPr>
        <w:t>26</w:t>
      </w:r>
      <w:r w:rsidR="006D5153">
        <w:rPr>
          <w:rFonts w:asciiTheme="majorHAnsi" w:hAnsiTheme="majorHAnsi" w:cs="Times New Roman"/>
          <w:sz w:val="24"/>
          <w:szCs w:val="24"/>
        </w:rPr>
        <w:t xml:space="preserve"> (Group A)/Dec</w:t>
      </w:r>
      <w:r w:rsidR="00EB3958">
        <w:rPr>
          <w:rFonts w:asciiTheme="majorHAnsi" w:hAnsiTheme="majorHAnsi" w:cs="Times New Roman"/>
          <w:sz w:val="24"/>
          <w:szCs w:val="24"/>
        </w:rPr>
        <w:t>.</w:t>
      </w:r>
      <w:r w:rsidR="006D5153">
        <w:rPr>
          <w:rFonts w:asciiTheme="majorHAnsi" w:hAnsiTheme="majorHAnsi" w:cs="Times New Roman"/>
          <w:sz w:val="24"/>
          <w:szCs w:val="24"/>
        </w:rPr>
        <w:t xml:space="preserve"> 3 (Group B): </w:t>
      </w:r>
      <w:r w:rsidR="00973E21">
        <w:rPr>
          <w:rFonts w:asciiTheme="majorHAnsi" w:hAnsiTheme="majorHAnsi" w:cs="Times New Roman"/>
          <w:iCs/>
          <w:sz w:val="24"/>
          <w:szCs w:val="24"/>
        </w:rPr>
        <w:t xml:space="preserve"> Robotics Report</w:t>
      </w:r>
      <w:r w:rsidR="001A7B87">
        <w:rPr>
          <w:rFonts w:asciiTheme="majorHAnsi" w:hAnsiTheme="majorHAnsi" w:cs="Times New Roman"/>
          <w:iCs/>
          <w:sz w:val="24"/>
          <w:szCs w:val="24"/>
        </w:rPr>
        <w:t xml:space="preserve"> </w:t>
      </w:r>
      <w:r w:rsidR="006D5153">
        <w:rPr>
          <w:rFonts w:asciiTheme="majorHAnsi" w:hAnsiTheme="majorHAnsi" w:cs="Times New Roman"/>
          <w:iCs/>
          <w:sz w:val="24"/>
          <w:szCs w:val="24"/>
        </w:rPr>
        <w:t>Due</w:t>
      </w:r>
    </w:p>
    <w:p w14:paraId="7328A3D4" w14:textId="7B6FC4C1" w:rsidR="000444C9" w:rsidRPr="000D5EA9" w:rsidRDefault="000444C9" w:rsidP="00826FB4">
      <w:pPr>
        <w:rPr>
          <w:rFonts w:asciiTheme="majorHAnsi" w:hAnsiTheme="majorHAnsi" w:cs="Times New Roman"/>
          <w:iCs/>
          <w:sz w:val="24"/>
          <w:szCs w:val="24"/>
        </w:rPr>
      </w:pPr>
    </w:p>
    <w:p w14:paraId="717F27BC" w14:textId="36244511" w:rsidR="0067247C" w:rsidRDefault="0067247C" w:rsidP="00826FB4">
      <w:pPr>
        <w:rPr>
          <w:rFonts w:asciiTheme="majorHAnsi" w:hAnsiTheme="majorHAnsi" w:cs="Times New Roman"/>
          <w:sz w:val="24"/>
          <w:szCs w:val="24"/>
        </w:rPr>
      </w:pPr>
      <w:r w:rsidRPr="0017307C">
        <w:rPr>
          <w:rFonts w:asciiTheme="majorHAnsi" w:hAnsiTheme="majorHAnsi" w:cs="Times New Roman"/>
          <w:i/>
          <w:sz w:val="24"/>
          <w:szCs w:val="24"/>
        </w:rPr>
        <w:t>NB</w:t>
      </w:r>
      <w:r w:rsidRPr="0017307C">
        <w:rPr>
          <w:rFonts w:asciiTheme="majorHAnsi" w:hAnsiTheme="majorHAnsi" w:cs="Times New Roman"/>
          <w:sz w:val="24"/>
          <w:szCs w:val="24"/>
        </w:rPr>
        <w:t>:  No final exam</w:t>
      </w:r>
    </w:p>
    <w:p w14:paraId="2E2BF548" w14:textId="77777777" w:rsidR="00377A90" w:rsidRDefault="00377A90" w:rsidP="00826FB4">
      <w:pPr>
        <w:rPr>
          <w:rFonts w:asciiTheme="majorHAnsi" w:hAnsiTheme="majorHAnsi" w:cs="Times New Roman"/>
          <w:sz w:val="24"/>
          <w:szCs w:val="24"/>
        </w:rPr>
      </w:pPr>
    </w:p>
    <w:p w14:paraId="750374EF" w14:textId="78DE8178" w:rsidR="00377A90" w:rsidRDefault="00377A90" w:rsidP="00826FB4">
      <w:pPr>
        <w:rPr>
          <w:rFonts w:asciiTheme="majorHAnsi" w:hAnsiTheme="majorHAnsi" w:cs="Times New Roman"/>
          <w:b/>
          <w:bCs/>
          <w:sz w:val="24"/>
          <w:szCs w:val="24"/>
        </w:rPr>
      </w:pPr>
      <w:r w:rsidRPr="00377A90">
        <w:rPr>
          <w:rFonts w:asciiTheme="majorHAnsi" w:hAnsiTheme="majorHAnsi" w:cs="Times New Roman"/>
          <w:b/>
          <w:bCs/>
          <w:sz w:val="24"/>
          <w:szCs w:val="24"/>
        </w:rPr>
        <w:t>5.3 Course Due Dates</w:t>
      </w:r>
      <w:r>
        <w:rPr>
          <w:rFonts w:asciiTheme="majorHAnsi" w:hAnsiTheme="majorHAnsi" w:cs="Times New Roman"/>
          <w:b/>
          <w:bCs/>
          <w:sz w:val="24"/>
          <w:szCs w:val="24"/>
        </w:rPr>
        <w:t>:</w:t>
      </w:r>
    </w:p>
    <w:p w14:paraId="7871095B" w14:textId="77777777" w:rsidR="00377A90" w:rsidRDefault="00377A90" w:rsidP="00826FB4">
      <w:pPr>
        <w:rPr>
          <w:rFonts w:asciiTheme="majorHAnsi" w:hAnsiTheme="majorHAnsi" w:cs="Times New Roman"/>
          <w:b/>
          <w:bCs/>
          <w:sz w:val="24"/>
          <w:szCs w:val="24"/>
        </w:rPr>
      </w:pPr>
    </w:p>
    <w:p w14:paraId="6F5C242D" w14:textId="76B58E37" w:rsidR="00EB3958" w:rsidRDefault="00EB3958" w:rsidP="00377A90">
      <w:pPr>
        <w:rPr>
          <w:rFonts w:asciiTheme="majorHAnsi" w:hAnsiTheme="majorHAnsi" w:cs="Times New Roman"/>
          <w:sz w:val="24"/>
          <w:szCs w:val="24"/>
        </w:rPr>
      </w:pPr>
      <w:r>
        <w:rPr>
          <w:rFonts w:asciiTheme="majorHAnsi" w:hAnsiTheme="majorHAnsi" w:cs="Times New Roman"/>
          <w:sz w:val="24"/>
          <w:szCs w:val="24"/>
        </w:rPr>
        <w:t>Sept. 10.  Behavioural Data Graph(s)</w:t>
      </w:r>
    </w:p>
    <w:p w14:paraId="46AFBB69" w14:textId="464C1205" w:rsidR="00377A90" w:rsidRDefault="0088248C" w:rsidP="00377A90">
      <w:pPr>
        <w:rPr>
          <w:rFonts w:asciiTheme="majorHAnsi" w:hAnsiTheme="majorHAnsi" w:cs="Times New Roman"/>
          <w:sz w:val="24"/>
          <w:szCs w:val="24"/>
        </w:rPr>
      </w:pPr>
      <w:r>
        <w:rPr>
          <w:rFonts w:asciiTheme="majorHAnsi" w:hAnsiTheme="majorHAnsi" w:cs="Times New Roman"/>
          <w:sz w:val="24"/>
          <w:szCs w:val="24"/>
        </w:rPr>
        <w:t>Sept. 24</w:t>
      </w:r>
      <w:r w:rsidR="00377A90" w:rsidRPr="0017307C">
        <w:rPr>
          <w:rFonts w:asciiTheme="majorHAnsi" w:hAnsiTheme="majorHAnsi" w:cs="Times New Roman"/>
          <w:sz w:val="24"/>
          <w:szCs w:val="24"/>
        </w:rPr>
        <w:t xml:space="preserve">:  </w:t>
      </w:r>
      <w:r w:rsidR="00377A90">
        <w:rPr>
          <w:rFonts w:asciiTheme="majorHAnsi" w:hAnsiTheme="majorHAnsi" w:cs="Times New Roman"/>
          <w:sz w:val="24"/>
          <w:szCs w:val="24"/>
        </w:rPr>
        <w:t xml:space="preserve"> Quiz 1 due</w:t>
      </w:r>
      <w:r>
        <w:rPr>
          <w:rFonts w:asciiTheme="majorHAnsi" w:hAnsiTheme="majorHAnsi" w:cs="Times New Roman"/>
          <w:sz w:val="24"/>
          <w:szCs w:val="24"/>
        </w:rPr>
        <w:t xml:space="preserve"> (by noon)</w:t>
      </w:r>
    </w:p>
    <w:p w14:paraId="30C25D6F" w14:textId="1C0846D8" w:rsidR="0088248C" w:rsidRDefault="0088248C" w:rsidP="00377A90">
      <w:pPr>
        <w:rPr>
          <w:rFonts w:asciiTheme="majorHAnsi" w:hAnsiTheme="majorHAnsi" w:cs="Times New Roman"/>
          <w:sz w:val="24"/>
          <w:szCs w:val="24"/>
        </w:rPr>
      </w:pPr>
      <w:r>
        <w:rPr>
          <w:rFonts w:asciiTheme="majorHAnsi" w:hAnsiTheme="majorHAnsi" w:cs="Times New Roman"/>
          <w:sz w:val="24"/>
          <w:szCs w:val="24"/>
        </w:rPr>
        <w:t xml:space="preserve">Oct. </w:t>
      </w:r>
      <w:r w:rsidR="000B4CF6">
        <w:rPr>
          <w:rFonts w:asciiTheme="majorHAnsi" w:hAnsiTheme="majorHAnsi" w:cs="Times New Roman"/>
          <w:sz w:val="24"/>
          <w:szCs w:val="24"/>
        </w:rPr>
        <w:t>8</w:t>
      </w:r>
      <w:r>
        <w:rPr>
          <w:rFonts w:asciiTheme="majorHAnsi" w:hAnsiTheme="majorHAnsi" w:cs="Times New Roman"/>
          <w:sz w:val="24"/>
          <w:szCs w:val="24"/>
        </w:rPr>
        <w:t>.  Earthworm 1 Report Due</w:t>
      </w:r>
    </w:p>
    <w:p w14:paraId="5ABA26F8" w14:textId="58E4F254" w:rsidR="00377A90" w:rsidRDefault="00377A90" w:rsidP="00377A90">
      <w:pPr>
        <w:rPr>
          <w:rFonts w:asciiTheme="majorHAnsi" w:hAnsiTheme="majorHAnsi" w:cs="Times New Roman"/>
          <w:sz w:val="24"/>
          <w:szCs w:val="24"/>
        </w:rPr>
      </w:pPr>
      <w:r>
        <w:rPr>
          <w:rFonts w:asciiTheme="majorHAnsi" w:hAnsiTheme="majorHAnsi" w:cs="Times New Roman"/>
          <w:sz w:val="24"/>
          <w:szCs w:val="24"/>
        </w:rPr>
        <w:t xml:space="preserve">Oct. </w:t>
      </w:r>
      <w:r w:rsidR="0088248C">
        <w:rPr>
          <w:rFonts w:asciiTheme="majorHAnsi" w:hAnsiTheme="majorHAnsi" w:cs="Times New Roman"/>
          <w:sz w:val="24"/>
          <w:szCs w:val="24"/>
        </w:rPr>
        <w:t>2</w:t>
      </w:r>
      <w:r w:rsidR="006D5153">
        <w:rPr>
          <w:rFonts w:asciiTheme="majorHAnsi" w:hAnsiTheme="majorHAnsi" w:cs="Times New Roman"/>
          <w:sz w:val="24"/>
          <w:szCs w:val="24"/>
        </w:rPr>
        <w:t>2</w:t>
      </w:r>
      <w:r>
        <w:rPr>
          <w:rFonts w:asciiTheme="majorHAnsi" w:hAnsiTheme="majorHAnsi" w:cs="Times New Roman"/>
          <w:sz w:val="24"/>
          <w:szCs w:val="24"/>
        </w:rPr>
        <w:t xml:space="preserve">: </w:t>
      </w:r>
      <w:r w:rsidRPr="00377A90">
        <w:rPr>
          <w:rFonts w:asciiTheme="majorHAnsi" w:hAnsiTheme="majorHAnsi" w:cs="Times New Roman"/>
          <w:sz w:val="24"/>
          <w:szCs w:val="24"/>
        </w:rPr>
        <w:t xml:space="preserve"> </w:t>
      </w:r>
      <w:r w:rsidR="0088248C">
        <w:rPr>
          <w:rFonts w:asciiTheme="majorHAnsi" w:hAnsiTheme="majorHAnsi" w:cs="Times New Roman"/>
          <w:sz w:val="24"/>
          <w:szCs w:val="24"/>
        </w:rPr>
        <w:t>Earthworm 2 Report Due</w:t>
      </w:r>
    </w:p>
    <w:p w14:paraId="3AF48606" w14:textId="24718297" w:rsidR="00A148FE" w:rsidRDefault="00A148FE" w:rsidP="00377A90">
      <w:pPr>
        <w:rPr>
          <w:rFonts w:asciiTheme="majorHAnsi" w:hAnsiTheme="majorHAnsi" w:cs="Times New Roman"/>
          <w:sz w:val="24"/>
          <w:szCs w:val="24"/>
        </w:rPr>
      </w:pPr>
      <w:r>
        <w:rPr>
          <w:rFonts w:asciiTheme="majorHAnsi" w:hAnsiTheme="majorHAnsi" w:cs="Times New Roman"/>
          <w:sz w:val="24"/>
          <w:szCs w:val="24"/>
        </w:rPr>
        <w:t>Oct. 29:  Robotics Assignment Due</w:t>
      </w:r>
    </w:p>
    <w:p w14:paraId="0DD09D81" w14:textId="1EA2B5D9" w:rsidR="00377A90" w:rsidRDefault="000B4CF6" w:rsidP="00377A90">
      <w:pPr>
        <w:rPr>
          <w:rFonts w:asciiTheme="majorHAnsi" w:hAnsiTheme="majorHAnsi" w:cs="Times New Roman"/>
          <w:sz w:val="24"/>
          <w:szCs w:val="24"/>
        </w:rPr>
      </w:pPr>
      <w:r>
        <w:rPr>
          <w:rFonts w:asciiTheme="majorHAnsi" w:hAnsiTheme="majorHAnsi" w:cs="Times New Roman"/>
          <w:sz w:val="24"/>
          <w:szCs w:val="24"/>
        </w:rPr>
        <w:t xml:space="preserve">Nov. 5.  Neurons in Action </w:t>
      </w:r>
      <w:r w:rsidR="006D5153">
        <w:rPr>
          <w:rFonts w:asciiTheme="majorHAnsi" w:hAnsiTheme="majorHAnsi" w:cs="Times New Roman"/>
          <w:sz w:val="24"/>
          <w:szCs w:val="24"/>
        </w:rPr>
        <w:t xml:space="preserve">1 </w:t>
      </w:r>
      <w:r>
        <w:rPr>
          <w:rFonts w:asciiTheme="majorHAnsi" w:hAnsiTheme="majorHAnsi" w:cs="Times New Roman"/>
          <w:sz w:val="24"/>
          <w:szCs w:val="24"/>
        </w:rPr>
        <w:t>Problem Set due.</w:t>
      </w:r>
    </w:p>
    <w:p w14:paraId="18191726" w14:textId="738ADD9C" w:rsidR="00E528DB" w:rsidRDefault="00E528DB" w:rsidP="00377A90">
      <w:pPr>
        <w:rPr>
          <w:rFonts w:asciiTheme="majorHAnsi" w:hAnsiTheme="majorHAnsi" w:cs="Times New Roman"/>
          <w:sz w:val="24"/>
          <w:szCs w:val="24"/>
        </w:rPr>
      </w:pPr>
      <w:r>
        <w:rPr>
          <w:rFonts w:asciiTheme="majorHAnsi" w:hAnsiTheme="majorHAnsi" w:cs="Times New Roman"/>
          <w:sz w:val="24"/>
          <w:szCs w:val="24"/>
        </w:rPr>
        <w:lastRenderedPageBreak/>
        <w:t xml:space="preserve">Nov. </w:t>
      </w:r>
      <w:r w:rsidR="006D5153">
        <w:rPr>
          <w:rFonts w:asciiTheme="majorHAnsi" w:hAnsiTheme="majorHAnsi" w:cs="Times New Roman"/>
          <w:sz w:val="24"/>
          <w:szCs w:val="24"/>
        </w:rPr>
        <w:t>5</w:t>
      </w:r>
      <w:r w:rsidR="00266F97">
        <w:rPr>
          <w:rFonts w:asciiTheme="majorHAnsi" w:hAnsiTheme="majorHAnsi" w:cs="Times New Roman"/>
          <w:sz w:val="24"/>
          <w:szCs w:val="24"/>
        </w:rPr>
        <w:t>(A)/</w:t>
      </w:r>
      <w:r w:rsidR="006D5153">
        <w:rPr>
          <w:rFonts w:asciiTheme="majorHAnsi" w:hAnsiTheme="majorHAnsi" w:cs="Times New Roman"/>
          <w:sz w:val="24"/>
          <w:szCs w:val="24"/>
        </w:rPr>
        <w:t>19</w:t>
      </w:r>
      <w:r w:rsidR="00266F97">
        <w:rPr>
          <w:rFonts w:asciiTheme="majorHAnsi" w:hAnsiTheme="majorHAnsi" w:cs="Times New Roman"/>
          <w:sz w:val="24"/>
          <w:szCs w:val="24"/>
        </w:rPr>
        <w:t>(B)</w:t>
      </w:r>
      <w:r>
        <w:rPr>
          <w:rFonts w:asciiTheme="majorHAnsi" w:hAnsiTheme="majorHAnsi" w:cs="Times New Roman"/>
          <w:sz w:val="24"/>
          <w:szCs w:val="24"/>
        </w:rPr>
        <w:t xml:space="preserve">.  Quiz </w:t>
      </w:r>
      <w:r w:rsidR="007722BB">
        <w:rPr>
          <w:rFonts w:asciiTheme="majorHAnsi" w:hAnsiTheme="majorHAnsi" w:cs="Times New Roman"/>
          <w:sz w:val="24"/>
          <w:szCs w:val="24"/>
        </w:rPr>
        <w:t>2</w:t>
      </w:r>
      <w:r>
        <w:rPr>
          <w:rFonts w:asciiTheme="majorHAnsi" w:hAnsiTheme="majorHAnsi" w:cs="Times New Roman"/>
          <w:sz w:val="24"/>
          <w:szCs w:val="24"/>
        </w:rPr>
        <w:t xml:space="preserve"> due</w:t>
      </w:r>
      <w:r w:rsidR="0088248C">
        <w:rPr>
          <w:rFonts w:asciiTheme="majorHAnsi" w:hAnsiTheme="majorHAnsi" w:cs="Times New Roman"/>
          <w:sz w:val="24"/>
          <w:szCs w:val="24"/>
        </w:rPr>
        <w:t xml:space="preserve"> (by noon)</w:t>
      </w:r>
    </w:p>
    <w:p w14:paraId="70868649" w14:textId="761F06DB" w:rsidR="005821FA" w:rsidRDefault="005821FA" w:rsidP="00377A90">
      <w:pPr>
        <w:rPr>
          <w:rFonts w:asciiTheme="majorHAnsi" w:hAnsiTheme="majorHAnsi" w:cs="Times New Roman"/>
          <w:sz w:val="24"/>
          <w:szCs w:val="24"/>
        </w:rPr>
      </w:pPr>
      <w:r>
        <w:rPr>
          <w:rFonts w:asciiTheme="majorHAnsi" w:hAnsiTheme="majorHAnsi" w:cs="Times New Roman"/>
          <w:sz w:val="24"/>
          <w:szCs w:val="24"/>
        </w:rPr>
        <w:t>Nov. 19.  Neurons in Action 2 Problem Set Due</w:t>
      </w:r>
    </w:p>
    <w:p w14:paraId="63529632" w14:textId="6DC056EC" w:rsidR="00B326AE" w:rsidRDefault="00B326AE" w:rsidP="00377A90">
      <w:pPr>
        <w:rPr>
          <w:rFonts w:asciiTheme="majorHAnsi" w:hAnsiTheme="majorHAnsi" w:cs="Times New Roman"/>
          <w:iCs/>
          <w:sz w:val="24"/>
          <w:szCs w:val="24"/>
        </w:rPr>
      </w:pPr>
      <w:r>
        <w:rPr>
          <w:rFonts w:asciiTheme="majorHAnsi" w:hAnsiTheme="majorHAnsi" w:cs="Times New Roman"/>
          <w:iCs/>
          <w:sz w:val="24"/>
          <w:szCs w:val="24"/>
        </w:rPr>
        <w:t>Nov. 2</w:t>
      </w:r>
      <w:r w:rsidR="000B4CF6">
        <w:rPr>
          <w:rFonts w:asciiTheme="majorHAnsi" w:hAnsiTheme="majorHAnsi" w:cs="Times New Roman"/>
          <w:iCs/>
          <w:sz w:val="24"/>
          <w:szCs w:val="24"/>
        </w:rPr>
        <w:t>6</w:t>
      </w:r>
      <w:r>
        <w:rPr>
          <w:rFonts w:asciiTheme="majorHAnsi" w:hAnsiTheme="majorHAnsi" w:cs="Times New Roman"/>
          <w:iCs/>
          <w:sz w:val="24"/>
          <w:szCs w:val="24"/>
        </w:rPr>
        <w:t xml:space="preserve">:  Robotics </w:t>
      </w:r>
      <w:r w:rsidR="000B4CF6">
        <w:rPr>
          <w:rFonts w:asciiTheme="majorHAnsi" w:hAnsiTheme="majorHAnsi" w:cs="Times New Roman"/>
          <w:iCs/>
          <w:sz w:val="24"/>
          <w:szCs w:val="24"/>
        </w:rPr>
        <w:t xml:space="preserve">Lab </w:t>
      </w:r>
      <w:r>
        <w:rPr>
          <w:rFonts w:asciiTheme="majorHAnsi" w:hAnsiTheme="majorHAnsi" w:cs="Times New Roman"/>
          <w:iCs/>
          <w:sz w:val="24"/>
          <w:szCs w:val="24"/>
        </w:rPr>
        <w:t xml:space="preserve">Report </w:t>
      </w:r>
      <w:r w:rsidR="007C45ED">
        <w:rPr>
          <w:rFonts w:asciiTheme="majorHAnsi" w:hAnsiTheme="majorHAnsi" w:cs="Times New Roman"/>
          <w:iCs/>
          <w:sz w:val="24"/>
          <w:szCs w:val="24"/>
        </w:rPr>
        <w:t xml:space="preserve">Due </w:t>
      </w:r>
      <w:r>
        <w:rPr>
          <w:rFonts w:asciiTheme="majorHAnsi" w:hAnsiTheme="majorHAnsi" w:cs="Times New Roman"/>
          <w:iCs/>
          <w:sz w:val="24"/>
          <w:szCs w:val="24"/>
        </w:rPr>
        <w:t>(Group A)</w:t>
      </w:r>
    </w:p>
    <w:p w14:paraId="71E02D36" w14:textId="2AB97BB9" w:rsidR="00B326AE" w:rsidRPr="000D5EA9" w:rsidRDefault="00B326AE" w:rsidP="00377A90">
      <w:pPr>
        <w:rPr>
          <w:rFonts w:asciiTheme="majorHAnsi" w:hAnsiTheme="majorHAnsi" w:cs="Times New Roman"/>
          <w:iCs/>
          <w:sz w:val="24"/>
          <w:szCs w:val="24"/>
        </w:rPr>
      </w:pPr>
      <w:r>
        <w:rPr>
          <w:rFonts w:asciiTheme="majorHAnsi" w:hAnsiTheme="majorHAnsi" w:cs="Times New Roman"/>
          <w:iCs/>
          <w:sz w:val="24"/>
          <w:szCs w:val="24"/>
        </w:rPr>
        <w:t xml:space="preserve">Dec. </w:t>
      </w:r>
      <w:r w:rsidR="000B4CF6">
        <w:rPr>
          <w:rFonts w:asciiTheme="majorHAnsi" w:hAnsiTheme="majorHAnsi" w:cs="Times New Roman"/>
          <w:iCs/>
          <w:sz w:val="24"/>
          <w:szCs w:val="24"/>
        </w:rPr>
        <w:t>3</w:t>
      </w:r>
      <w:r>
        <w:rPr>
          <w:rFonts w:asciiTheme="majorHAnsi" w:hAnsiTheme="majorHAnsi" w:cs="Times New Roman"/>
          <w:iCs/>
          <w:sz w:val="24"/>
          <w:szCs w:val="24"/>
        </w:rPr>
        <w:t xml:space="preserve">:  Robotics </w:t>
      </w:r>
      <w:r w:rsidR="000B4CF6">
        <w:rPr>
          <w:rFonts w:asciiTheme="majorHAnsi" w:hAnsiTheme="majorHAnsi" w:cs="Times New Roman"/>
          <w:iCs/>
          <w:sz w:val="24"/>
          <w:szCs w:val="24"/>
        </w:rPr>
        <w:t xml:space="preserve">Lab </w:t>
      </w:r>
      <w:r>
        <w:rPr>
          <w:rFonts w:asciiTheme="majorHAnsi" w:hAnsiTheme="majorHAnsi" w:cs="Times New Roman"/>
          <w:iCs/>
          <w:sz w:val="24"/>
          <w:szCs w:val="24"/>
        </w:rPr>
        <w:t xml:space="preserve">Report </w:t>
      </w:r>
      <w:r w:rsidR="007C45ED">
        <w:rPr>
          <w:rFonts w:asciiTheme="majorHAnsi" w:hAnsiTheme="majorHAnsi" w:cs="Times New Roman"/>
          <w:iCs/>
          <w:sz w:val="24"/>
          <w:szCs w:val="24"/>
        </w:rPr>
        <w:t xml:space="preserve">Due </w:t>
      </w:r>
      <w:r>
        <w:rPr>
          <w:rFonts w:asciiTheme="majorHAnsi" w:hAnsiTheme="majorHAnsi" w:cs="Times New Roman"/>
          <w:iCs/>
          <w:sz w:val="24"/>
          <w:szCs w:val="24"/>
        </w:rPr>
        <w:t>(Group B)</w:t>
      </w:r>
    </w:p>
    <w:p w14:paraId="231F7B4D" w14:textId="77777777" w:rsidR="00EE5335" w:rsidRDefault="00EE5335" w:rsidP="00826FB4">
      <w:pPr>
        <w:rPr>
          <w:rFonts w:asciiTheme="majorHAnsi" w:hAnsiTheme="majorHAnsi" w:cs="Times New Roman"/>
          <w:i/>
          <w:sz w:val="24"/>
          <w:szCs w:val="24"/>
        </w:rPr>
      </w:pPr>
    </w:p>
    <w:p w14:paraId="24E4F24C" w14:textId="5F2B81CD" w:rsidR="00377A90" w:rsidRPr="00EE5335" w:rsidRDefault="00377A90" w:rsidP="00826FB4">
      <w:pPr>
        <w:rPr>
          <w:rFonts w:asciiTheme="majorHAnsi" w:hAnsiTheme="majorHAnsi" w:cs="Times New Roman"/>
          <w:b/>
          <w:bCs/>
          <w:sz w:val="24"/>
          <w:szCs w:val="24"/>
        </w:rPr>
      </w:pPr>
      <w:r w:rsidRPr="00EE5335">
        <w:rPr>
          <w:rFonts w:asciiTheme="majorHAnsi" w:hAnsiTheme="majorHAnsi" w:cs="Times New Roman"/>
          <w:b/>
          <w:bCs/>
          <w:i/>
          <w:sz w:val="24"/>
          <w:szCs w:val="24"/>
        </w:rPr>
        <w:t>NB</w:t>
      </w:r>
      <w:r w:rsidRPr="00EE5335">
        <w:rPr>
          <w:rFonts w:asciiTheme="majorHAnsi" w:hAnsiTheme="majorHAnsi" w:cs="Times New Roman"/>
          <w:b/>
          <w:bCs/>
          <w:sz w:val="24"/>
          <w:szCs w:val="24"/>
        </w:rPr>
        <w:t>:  No final exam</w:t>
      </w:r>
    </w:p>
    <w:p w14:paraId="3B29813C" w14:textId="77777777" w:rsidR="0025497E" w:rsidRPr="0017307C" w:rsidRDefault="0025497E" w:rsidP="00826FB4">
      <w:pPr>
        <w:rPr>
          <w:rFonts w:asciiTheme="majorHAnsi" w:hAnsiTheme="majorHAnsi" w:cs="Times New Roman"/>
          <w:b/>
          <w:sz w:val="24"/>
          <w:szCs w:val="24"/>
        </w:rPr>
      </w:pPr>
    </w:p>
    <w:p w14:paraId="228C6794" w14:textId="5CFB7162" w:rsidR="00FE7EB6" w:rsidRPr="0017307C" w:rsidRDefault="00FE7EB6" w:rsidP="00FE7EB6">
      <w:pPr>
        <w:rPr>
          <w:rFonts w:asciiTheme="majorHAnsi" w:hAnsiTheme="majorHAnsi" w:cs="Times New Roman"/>
          <w:b/>
          <w:color w:val="000000" w:themeColor="text1"/>
          <w:sz w:val="24"/>
          <w:szCs w:val="24"/>
        </w:rPr>
      </w:pPr>
      <w:r w:rsidRPr="0017307C">
        <w:rPr>
          <w:rFonts w:asciiTheme="majorHAnsi" w:hAnsiTheme="majorHAnsi" w:cs="Times New Roman"/>
          <w:b/>
          <w:color w:val="000000" w:themeColor="text1"/>
          <w:sz w:val="24"/>
          <w:szCs w:val="24"/>
        </w:rPr>
        <w:t>6. Course Grading Scheme</w:t>
      </w:r>
    </w:p>
    <w:p w14:paraId="424FB144" w14:textId="77777777" w:rsidR="0025497E" w:rsidRPr="0017307C" w:rsidRDefault="0025497E" w:rsidP="00826FB4">
      <w:pPr>
        <w:rPr>
          <w:rFonts w:asciiTheme="majorHAnsi" w:hAnsiTheme="majorHAnsi" w:cs="Times New Roman"/>
          <w:b/>
          <w:sz w:val="24"/>
          <w:szCs w:val="24"/>
        </w:rPr>
      </w:pPr>
    </w:p>
    <w:p w14:paraId="498C644E" w14:textId="45974666" w:rsidR="00F424FE" w:rsidRDefault="00C96A65" w:rsidP="00FE7EB6">
      <w:pPr>
        <w:widowControl w:val="0"/>
        <w:autoSpaceDE w:val="0"/>
        <w:autoSpaceDN w:val="0"/>
        <w:adjustRightInd w:val="0"/>
        <w:rPr>
          <w:rFonts w:asciiTheme="majorHAnsi" w:hAnsiTheme="majorHAnsi" w:cs="Times"/>
          <w:sz w:val="24"/>
          <w:szCs w:val="24"/>
        </w:rPr>
      </w:pPr>
      <w:r>
        <w:rPr>
          <w:rFonts w:asciiTheme="majorHAnsi" w:hAnsiTheme="majorHAnsi" w:cs="Times"/>
          <w:sz w:val="24"/>
          <w:szCs w:val="24"/>
        </w:rPr>
        <w:t>5</w:t>
      </w:r>
      <w:r w:rsidR="00F424FE">
        <w:rPr>
          <w:rFonts w:asciiTheme="majorHAnsi" w:hAnsiTheme="majorHAnsi" w:cs="Times"/>
          <w:sz w:val="24"/>
          <w:szCs w:val="24"/>
        </w:rPr>
        <w:t>%</w:t>
      </w:r>
      <w:r w:rsidR="00F424FE">
        <w:rPr>
          <w:rFonts w:asciiTheme="majorHAnsi" w:hAnsiTheme="majorHAnsi" w:cs="Times"/>
          <w:sz w:val="24"/>
          <w:szCs w:val="24"/>
        </w:rPr>
        <w:tab/>
        <w:t>Quiz 1</w:t>
      </w:r>
      <w:r w:rsidR="00F424FE">
        <w:rPr>
          <w:rFonts w:asciiTheme="majorHAnsi" w:hAnsiTheme="majorHAnsi" w:cs="Times"/>
          <w:sz w:val="24"/>
          <w:szCs w:val="24"/>
        </w:rPr>
        <w:tab/>
      </w:r>
      <w:r w:rsidR="005422CE">
        <w:rPr>
          <w:rFonts w:asciiTheme="majorHAnsi" w:hAnsiTheme="majorHAnsi" w:cs="Times"/>
          <w:sz w:val="24"/>
          <w:szCs w:val="24"/>
        </w:rPr>
        <w:t>(on-line multiple choice)</w:t>
      </w:r>
      <w:r w:rsidR="00F424FE">
        <w:rPr>
          <w:rFonts w:asciiTheme="majorHAnsi" w:hAnsiTheme="majorHAnsi" w:cs="Times"/>
          <w:sz w:val="24"/>
          <w:szCs w:val="24"/>
        </w:rPr>
        <w:tab/>
      </w:r>
      <w:r w:rsidR="007C45ED">
        <w:rPr>
          <w:rFonts w:asciiTheme="majorHAnsi" w:hAnsiTheme="majorHAnsi" w:cs="Times"/>
          <w:sz w:val="24"/>
          <w:szCs w:val="24"/>
        </w:rPr>
        <w:t>Sept. 24</w:t>
      </w:r>
    </w:p>
    <w:p w14:paraId="5E8A9675" w14:textId="53EF61B8" w:rsidR="007C45ED" w:rsidRDefault="00C96A65" w:rsidP="004A2C3B">
      <w:pPr>
        <w:widowControl w:val="0"/>
        <w:autoSpaceDE w:val="0"/>
        <w:autoSpaceDN w:val="0"/>
        <w:adjustRightInd w:val="0"/>
        <w:rPr>
          <w:rFonts w:asciiTheme="majorHAnsi" w:hAnsiTheme="majorHAnsi" w:cs="Times"/>
          <w:sz w:val="24"/>
          <w:szCs w:val="24"/>
        </w:rPr>
      </w:pPr>
      <w:r>
        <w:rPr>
          <w:rFonts w:asciiTheme="majorHAnsi" w:hAnsiTheme="majorHAnsi" w:cs="Times"/>
          <w:sz w:val="24"/>
          <w:szCs w:val="24"/>
        </w:rPr>
        <w:t>5</w:t>
      </w:r>
      <w:r w:rsidR="007C45ED">
        <w:rPr>
          <w:rFonts w:asciiTheme="majorHAnsi" w:hAnsiTheme="majorHAnsi" w:cs="Times"/>
          <w:sz w:val="24"/>
          <w:szCs w:val="24"/>
        </w:rPr>
        <w:t xml:space="preserve">%     </w:t>
      </w:r>
      <w:r w:rsidR="007C45ED">
        <w:rPr>
          <w:rFonts w:asciiTheme="majorHAnsi" w:hAnsiTheme="majorHAnsi" w:cs="Times"/>
          <w:sz w:val="24"/>
          <w:szCs w:val="24"/>
        </w:rPr>
        <w:tab/>
        <w:t xml:space="preserve">Quiz </w:t>
      </w:r>
      <w:r w:rsidR="007722BB">
        <w:rPr>
          <w:rFonts w:asciiTheme="majorHAnsi" w:hAnsiTheme="majorHAnsi" w:cs="Times"/>
          <w:sz w:val="24"/>
          <w:szCs w:val="24"/>
        </w:rPr>
        <w:t>2</w:t>
      </w:r>
      <w:r w:rsidR="007C45ED">
        <w:rPr>
          <w:rFonts w:asciiTheme="majorHAnsi" w:hAnsiTheme="majorHAnsi" w:cs="Times"/>
          <w:sz w:val="24"/>
          <w:szCs w:val="24"/>
        </w:rPr>
        <w:t xml:space="preserve"> (on-line multiple choice)</w:t>
      </w:r>
      <w:r w:rsidR="007C45ED">
        <w:rPr>
          <w:rFonts w:asciiTheme="majorHAnsi" w:hAnsiTheme="majorHAnsi" w:cs="Times"/>
          <w:sz w:val="24"/>
          <w:szCs w:val="24"/>
        </w:rPr>
        <w:tab/>
        <w:t xml:space="preserve">Nov </w:t>
      </w:r>
      <w:r w:rsidR="00EB3958">
        <w:rPr>
          <w:rFonts w:asciiTheme="majorHAnsi" w:hAnsiTheme="majorHAnsi" w:cs="Times"/>
          <w:sz w:val="24"/>
          <w:szCs w:val="24"/>
        </w:rPr>
        <w:t>5</w:t>
      </w:r>
      <w:r w:rsidR="007C45ED">
        <w:rPr>
          <w:rFonts w:asciiTheme="majorHAnsi" w:hAnsiTheme="majorHAnsi" w:cs="Times"/>
          <w:sz w:val="24"/>
          <w:szCs w:val="24"/>
        </w:rPr>
        <w:t xml:space="preserve"> (Group A)/Nov </w:t>
      </w:r>
      <w:r w:rsidR="00EB3958">
        <w:rPr>
          <w:rFonts w:asciiTheme="majorHAnsi" w:hAnsiTheme="majorHAnsi" w:cs="Times"/>
          <w:sz w:val="24"/>
          <w:szCs w:val="24"/>
        </w:rPr>
        <w:t>19</w:t>
      </w:r>
      <w:r w:rsidR="007C45ED">
        <w:rPr>
          <w:rFonts w:asciiTheme="majorHAnsi" w:hAnsiTheme="majorHAnsi" w:cs="Times"/>
          <w:sz w:val="24"/>
          <w:szCs w:val="24"/>
        </w:rPr>
        <w:t xml:space="preserve"> (Group B)</w:t>
      </w:r>
    </w:p>
    <w:p w14:paraId="268CCC97" w14:textId="39502D60" w:rsidR="007C45ED" w:rsidRDefault="007C45ED" w:rsidP="004A2C3B">
      <w:pPr>
        <w:widowControl w:val="0"/>
        <w:autoSpaceDE w:val="0"/>
        <w:autoSpaceDN w:val="0"/>
        <w:adjustRightInd w:val="0"/>
        <w:rPr>
          <w:rFonts w:asciiTheme="majorHAnsi" w:hAnsiTheme="majorHAnsi" w:cs="Times"/>
          <w:sz w:val="24"/>
          <w:szCs w:val="24"/>
        </w:rPr>
      </w:pPr>
      <w:r>
        <w:rPr>
          <w:rFonts w:asciiTheme="majorHAnsi" w:hAnsiTheme="majorHAnsi" w:cs="Times"/>
          <w:sz w:val="24"/>
          <w:szCs w:val="24"/>
        </w:rPr>
        <w:t xml:space="preserve">10%   </w:t>
      </w:r>
      <w:r>
        <w:rPr>
          <w:rFonts w:asciiTheme="majorHAnsi" w:hAnsiTheme="majorHAnsi" w:cs="Times"/>
          <w:sz w:val="24"/>
          <w:szCs w:val="24"/>
        </w:rPr>
        <w:tab/>
        <w:t>Behaviour</w:t>
      </w:r>
      <w:r w:rsidR="00EB3958">
        <w:rPr>
          <w:rFonts w:asciiTheme="majorHAnsi" w:hAnsiTheme="majorHAnsi" w:cs="Times"/>
          <w:sz w:val="24"/>
          <w:szCs w:val="24"/>
        </w:rPr>
        <w:t>al Data</w:t>
      </w:r>
      <w:r>
        <w:rPr>
          <w:rFonts w:asciiTheme="majorHAnsi" w:hAnsiTheme="majorHAnsi" w:cs="Times"/>
          <w:sz w:val="24"/>
          <w:szCs w:val="24"/>
        </w:rPr>
        <w:t xml:space="preserve"> </w:t>
      </w:r>
      <w:r w:rsidR="00EB3958">
        <w:rPr>
          <w:rFonts w:asciiTheme="majorHAnsi" w:hAnsiTheme="majorHAnsi" w:cs="Times"/>
          <w:sz w:val="24"/>
          <w:szCs w:val="24"/>
        </w:rPr>
        <w:t>Graph(s)</w:t>
      </w:r>
      <w:r w:rsidR="00EB3958">
        <w:rPr>
          <w:rFonts w:asciiTheme="majorHAnsi" w:hAnsiTheme="majorHAnsi" w:cs="Times"/>
          <w:sz w:val="24"/>
          <w:szCs w:val="24"/>
        </w:rPr>
        <w:tab/>
      </w:r>
      <w:r>
        <w:rPr>
          <w:rFonts w:asciiTheme="majorHAnsi" w:hAnsiTheme="majorHAnsi" w:cs="Times"/>
          <w:sz w:val="24"/>
          <w:szCs w:val="24"/>
        </w:rPr>
        <w:tab/>
        <w:t xml:space="preserve">Sept. </w:t>
      </w:r>
      <w:r w:rsidR="00EB3958">
        <w:rPr>
          <w:rFonts w:asciiTheme="majorHAnsi" w:hAnsiTheme="majorHAnsi" w:cs="Times"/>
          <w:sz w:val="24"/>
          <w:szCs w:val="24"/>
        </w:rPr>
        <w:t>10</w:t>
      </w:r>
    </w:p>
    <w:p w14:paraId="47EF6337" w14:textId="12DBA7FD" w:rsidR="00FE7EB6" w:rsidRDefault="00303940" w:rsidP="00FE7EB6">
      <w:pPr>
        <w:widowControl w:val="0"/>
        <w:autoSpaceDE w:val="0"/>
        <w:autoSpaceDN w:val="0"/>
        <w:adjustRightInd w:val="0"/>
        <w:rPr>
          <w:rFonts w:asciiTheme="majorHAnsi" w:hAnsiTheme="majorHAnsi" w:cs="Times"/>
          <w:sz w:val="24"/>
          <w:szCs w:val="24"/>
        </w:rPr>
      </w:pPr>
      <w:r>
        <w:rPr>
          <w:rFonts w:asciiTheme="majorHAnsi" w:hAnsiTheme="majorHAnsi" w:cs="Times"/>
          <w:sz w:val="24"/>
          <w:szCs w:val="24"/>
        </w:rPr>
        <w:t>1</w:t>
      </w:r>
      <w:r w:rsidR="007C45ED">
        <w:rPr>
          <w:rFonts w:asciiTheme="majorHAnsi" w:hAnsiTheme="majorHAnsi" w:cs="Times"/>
          <w:sz w:val="24"/>
          <w:szCs w:val="24"/>
        </w:rPr>
        <w:t>0</w:t>
      </w:r>
      <w:r w:rsidR="000C03A2" w:rsidRPr="0017307C">
        <w:rPr>
          <w:rFonts w:asciiTheme="majorHAnsi" w:hAnsiTheme="majorHAnsi" w:cs="Times"/>
          <w:sz w:val="24"/>
          <w:szCs w:val="24"/>
        </w:rPr>
        <w:t>%</w:t>
      </w:r>
      <w:r w:rsidR="000C03A2" w:rsidRPr="0017307C">
        <w:rPr>
          <w:rFonts w:asciiTheme="majorHAnsi" w:hAnsiTheme="majorHAnsi" w:cs="Times"/>
          <w:sz w:val="24"/>
          <w:szCs w:val="24"/>
        </w:rPr>
        <w:tab/>
      </w:r>
      <w:r w:rsidR="00CC492B">
        <w:rPr>
          <w:rFonts w:asciiTheme="majorHAnsi" w:hAnsiTheme="majorHAnsi" w:cs="Times"/>
          <w:sz w:val="24"/>
          <w:szCs w:val="24"/>
        </w:rPr>
        <w:t>Earthworm</w:t>
      </w:r>
      <w:r w:rsidR="00C044D0">
        <w:rPr>
          <w:rFonts w:asciiTheme="majorHAnsi" w:hAnsiTheme="majorHAnsi" w:cs="Times"/>
          <w:sz w:val="24"/>
          <w:szCs w:val="24"/>
        </w:rPr>
        <w:t xml:space="preserve"> 1</w:t>
      </w:r>
      <w:r w:rsidR="00CC492B">
        <w:rPr>
          <w:rFonts w:asciiTheme="majorHAnsi" w:hAnsiTheme="majorHAnsi" w:cs="Times"/>
          <w:sz w:val="24"/>
          <w:szCs w:val="24"/>
        </w:rPr>
        <w:t xml:space="preserve"> Lab Report</w:t>
      </w:r>
      <w:r w:rsidR="00375F46">
        <w:rPr>
          <w:rFonts w:asciiTheme="majorHAnsi" w:hAnsiTheme="majorHAnsi" w:cs="Times"/>
          <w:sz w:val="24"/>
          <w:szCs w:val="24"/>
        </w:rPr>
        <w:t xml:space="preserve"> </w:t>
      </w:r>
      <w:r w:rsidR="00A96F34">
        <w:rPr>
          <w:rFonts w:asciiTheme="majorHAnsi" w:hAnsiTheme="majorHAnsi" w:cs="Times"/>
          <w:sz w:val="24"/>
          <w:szCs w:val="24"/>
        </w:rPr>
        <w:tab/>
      </w:r>
      <w:r w:rsidR="00CC492B">
        <w:rPr>
          <w:rFonts w:asciiTheme="majorHAnsi" w:hAnsiTheme="majorHAnsi" w:cs="Times"/>
          <w:sz w:val="24"/>
          <w:szCs w:val="24"/>
        </w:rPr>
        <w:tab/>
      </w:r>
      <w:r w:rsidR="005422CE">
        <w:rPr>
          <w:rFonts w:asciiTheme="majorHAnsi" w:hAnsiTheme="majorHAnsi" w:cs="Times"/>
          <w:sz w:val="24"/>
          <w:szCs w:val="24"/>
        </w:rPr>
        <w:t xml:space="preserve">Oct. </w:t>
      </w:r>
      <w:r w:rsidR="007C45ED">
        <w:rPr>
          <w:rFonts w:asciiTheme="majorHAnsi" w:hAnsiTheme="majorHAnsi" w:cs="Times"/>
          <w:sz w:val="24"/>
          <w:szCs w:val="24"/>
        </w:rPr>
        <w:t>8</w:t>
      </w:r>
    </w:p>
    <w:p w14:paraId="1045A639" w14:textId="7419C77E" w:rsidR="00C96A65" w:rsidRDefault="00C96A65" w:rsidP="00C96A65">
      <w:pPr>
        <w:widowControl w:val="0"/>
        <w:autoSpaceDE w:val="0"/>
        <w:autoSpaceDN w:val="0"/>
        <w:adjustRightInd w:val="0"/>
        <w:rPr>
          <w:rFonts w:asciiTheme="majorHAnsi" w:hAnsiTheme="majorHAnsi" w:cs="Times"/>
          <w:sz w:val="24"/>
          <w:szCs w:val="24"/>
        </w:rPr>
      </w:pPr>
      <w:r>
        <w:rPr>
          <w:rFonts w:asciiTheme="majorHAnsi" w:hAnsiTheme="majorHAnsi" w:cs="Times"/>
          <w:sz w:val="24"/>
          <w:szCs w:val="24"/>
        </w:rPr>
        <w:t>15</w:t>
      </w:r>
      <w:r>
        <w:rPr>
          <w:rFonts w:asciiTheme="majorHAnsi" w:hAnsiTheme="majorHAnsi" w:cs="Times"/>
          <w:sz w:val="24"/>
          <w:szCs w:val="24"/>
        </w:rPr>
        <w:t xml:space="preserve">%    </w:t>
      </w:r>
      <w:r>
        <w:rPr>
          <w:rFonts w:asciiTheme="majorHAnsi" w:hAnsiTheme="majorHAnsi" w:cs="Times"/>
          <w:sz w:val="24"/>
          <w:szCs w:val="24"/>
        </w:rPr>
        <w:tab/>
        <w:t>Earthworm 2 Lab Report</w:t>
      </w:r>
      <w:r>
        <w:rPr>
          <w:rFonts w:asciiTheme="majorHAnsi" w:hAnsiTheme="majorHAnsi" w:cs="Times"/>
          <w:sz w:val="24"/>
          <w:szCs w:val="24"/>
        </w:rPr>
        <w:tab/>
      </w:r>
      <w:r>
        <w:rPr>
          <w:rFonts w:asciiTheme="majorHAnsi" w:hAnsiTheme="majorHAnsi" w:cs="Times"/>
          <w:sz w:val="24"/>
          <w:szCs w:val="24"/>
        </w:rPr>
        <w:tab/>
        <w:t>Oct. 22</w:t>
      </w:r>
      <w:r w:rsidRPr="0017307C">
        <w:rPr>
          <w:rFonts w:asciiTheme="majorHAnsi" w:hAnsiTheme="majorHAnsi" w:cs="Times"/>
          <w:sz w:val="24"/>
          <w:szCs w:val="24"/>
        </w:rPr>
        <w:t>    </w:t>
      </w:r>
    </w:p>
    <w:p w14:paraId="6BDD0085" w14:textId="77777777" w:rsidR="00C96A65" w:rsidRDefault="00C96A65" w:rsidP="00C96A65">
      <w:pPr>
        <w:widowControl w:val="0"/>
        <w:autoSpaceDE w:val="0"/>
        <w:autoSpaceDN w:val="0"/>
        <w:adjustRightInd w:val="0"/>
        <w:rPr>
          <w:rFonts w:asciiTheme="majorHAnsi" w:hAnsiTheme="majorHAnsi" w:cs="Times"/>
          <w:sz w:val="24"/>
          <w:szCs w:val="24"/>
        </w:rPr>
      </w:pPr>
      <w:r>
        <w:rPr>
          <w:rFonts w:asciiTheme="majorHAnsi" w:hAnsiTheme="majorHAnsi" w:cs="Times"/>
          <w:sz w:val="24"/>
          <w:szCs w:val="24"/>
        </w:rPr>
        <w:t>10%    Robotics Assignment 1</w:t>
      </w:r>
      <w:r>
        <w:rPr>
          <w:rFonts w:asciiTheme="majorHAnsi" w:hAnsiTheme="majorHAnsi" w:cs="Times"/>
          <w:sz w:val="24"/>
          <w:szCs w:val="24"/>
        </w:rPr>
        <w:tab/>
      </w:r>
      <w:r>
        <w:rPr>
          <w:rFonts w:asciiTheme="majorHAnsi" w:hAnsiTheme="majorHAnsi" w:cs="Times"/>
          <w:sz w:val="24"/>
          <w:szCs w:val="24"/>
        </w:rPr>
        <w:tab/>
        <w:t>Oct. 29</w:t>
      </w:r>
    </w:p>
    <w:p w14:paraId="469E713F" w14:textId="2E2478C1" w:rsidR="00EB3958" w:rsidRDefault="00EB3958" w:rsidP="00EB3958">
      <w:pPr>
        <w:widowControl w:val="0"/>
        <w:autoSpaceDE w:val="0"/>
        <w:autoSpaceDN w:val="0"/>
        <w:adjustRightInd w:val="0"/>
        <w:rPr>
          <w:rFonts w:asciiTheme="majorHAnsi" w:hAnsiTheme="majorHAnsi" w:cs="Times"/>
          <w:sz w:val="24"/>
          <w:szCs w:val="24"/>
        </w:rPr>
      </w:pPr>
      <w:r>
        <w:rPr>
          <w:rFonts w:asciiTheme="majorHAnsi" w:hAnsiTheme="majorHAnsi" w:cs="Times"/>
          <w:sz w:val="24"/>
          <w:szCs w:val="24"/>
        </w:rPr>
        <w:t>1</w:t>
      </w:r>
      <w:r w:rsidR="00C96A65">
        <w:rPr>
          <w:rFonts w:asciiTheme="majorHAnsi" w:hAnsiTheme="majorHAnsi" w:cs="Times"/>
          <w:sz w:val="24"/>
          <w:szCs w:val="24"/>
        </w:rPr>
        <w:t>0</w:t>
      </w:r>
      <w:r>
        <w:rPr>
          <w:rFonts w:asciiTheme="majorHAnsi" w:hAnsiTheme="majorHAnsi" w:cs="Times"/>
          <w:sz w:val="24"/>
          <w:szCs w:val="24"/>
        </w:rPr>
        <w:t>%    Neurons in Action Problem Set</w:t>
      </w:r>
      <w:r w:rsidR="00C96A65">
        <w:rPr>
          <w:rFonts w:asciiTheme="majorHAnsi" w:hAnsiTheme="majorHAnsi" w:cs="Times"/>
          <w:sz w:val="24"/>
          <w:szCs w:val="24"/>
        </w:rPr>
        <w:t xml:space="preserve"> 1</w:t>
      </w:r>
      <w:r>
        <w:rPr>
          <w:rFonts w:asciiTheme="majorHAnsi" w:hAnsiTheme="majorHAnsi" w:cs="Times"/>
          <w:sz w:val="24"/>
          <w:szCs w:val="24"/>
        </w:rPr>
        <w:tab/>
        <w:t xml:space="preserve">Nov. 5 </w:t>
      </w:r>
    </w:p>
    <w:p w14:paraId="5735E098" w14:textId="2BB48EC4" w:rsidR="00C96A65" w:rsidRDefault="00C96A65" w:rsidP="00EB3958">
      <w:pPr>
        <w:widowControl w:val="0"/>
        <w:autoSpaceDE w:val="0"/>
        <w:autoSpaceDN w:val="0"/>
        <w:adjustRightInd w:val="0"/>
        <w:rPr>
          <w:rFonts w:asciiTheme="majorHAnsi" w:hAnsiTheme="majorHAnsi" w:cs="Times"/>
          <w:sz w:val="24"/>
          <w:szCs w:val="24"/>
        </w:rPr>
      </w:pPr>
      <w:r>
        <w:rPr>
          <w:rFonts w:asciiTheme="majorHAnsi" w:hAnsiTheme="majorHAnsi" w:cs="Times"/>
          <w:sz w:val="24"/>
          <w:szCs w:val="24"/>
        </w:rPr>
        <w:t>10%    Neurons in Action Problem Set 2</w:t>
      </w:r>
      <w:r>
        <w:rPr>
          <w:rFonts w:asciiTheme="majorHAnsi" w:hAnsiTheme="majorHAnsi" w:cs="Times"/>
          <w:sz w:val="24"/>
          <w:szCs w:val="24"/>
        </w:rPr>
        <w:tab/>
        <w:t>Nov. 19</w:t>
      </w:r>
    </w:p>
    <w:p w14:paraId="196B3641" w14:textId="5B0B9E6A" w:rsidR="00FC2DF9" w:rsidRDefault="00FC2DF9" w:rsidP="002753BD">
      <w:pPr>
        <w:widowControl w:val="0"/>
        <w:autoSpaceDE w:val="0"/>
        <w:autoSpaceDN w:val="0"/>
        <w:adjustRightInd w:val="0"/>
        <w:rPr>
          <w:rFonts w:asciiTheme="majorHAnsi" w:hAnsiTheme="majorHAnsi" w:cs="Times"/>
          <w:sz w:val="24"/>
          <w:szCs w:val="24"/>
        </w:rPr>
      </w:pPr>
      <w:r>
        <w:rPr>
          <w:rFonts w:asciiTheme="majorHAnsi" w:hAnsiTheme="majorHAnsi" w:cs="Times"/>
          <w:sz w:val="24"/>
          <w:szCs w:val="24"/>
        </w:rPr>
        <w:t>15%    Robotics Lab Report</w:t>
      </w:r>
      <w:r>
        <w:rPr>
          <w:rFonts w:asciiTheme="majorHAnsi" w:hAnsiTheme="majorHAnsi" w:cs="Times"/>
          <w:sz w:val="24"/>
          <w:szCs w:val="24"/>
        </w:rPr>
        <w:tab/>
      </w:r>
      <w:r>
        <w:rPr>
          <w:rFonts w:asciiTheme="majorHAnsi" w:hAnsiTheme="majorHAnsi" w:cs="Times"/>
          <w:sz w:val="24"/>
          <w:szCs w:val="24"/>
        </w:rPr>
        <w:tab/>
      </w:r>
      <w:r>
        <w:rPr>
          <w:rFonts w:asciiTheme="majorHAnsi" w:hAnsiTheme="majorHAnsi" w:cs="Times"/>
          <w:sz w:val="24"/>
          <w:szCs w:val="24"/>
        </w:rPr>
        <w:tab/>
        <w:t>Nov. 26 (Group A)/Dec 3 (Group B)</w:t>
      </w:r>
    </w:p>
    <w:p w14:paraId="55F68067" w14:textId="4C4D106A" w:rsidR="00F73EB8" w:rsidRPr="0017307C" w:rsidRDefault="007722BB" w:rsidP="006A6832">
      <w:pPr>
        <w:widowControl w:val="0"/>
        <w:autoSpaceDE w:val="0"/>
        <w:autoSpaceDN w:val="0"/>
        <w:adjustRightInd w:val="0"/>
        <w:rPr>
          <w:rFonts w:asciiTheme="majorHAnsi" w:hAnsiTheme="majorHAnsi" w:cs="Times"/>
          <w:sz w:val="24"/>
          <w:szCs w:val="24"/>
        </w:rPr>
      </w:pPr>
      <w:r>
        <w:rPr>
          <w:rFonts w:asciiTheme="majorHAnsi" w:hAnsiTheme="majorHAnsi" w:cs="Times"/>
          <w:sz w:val="24"/>
          <w:szCs w:val="24"/>
        </w:rPr>
        <w:t>10</w:t>
      </w:r>
      <w:r w:rsidR="00F73EB8">
        <w:rPr>
          <w:rFonts w:asciiTheme="majorHAnsi" w:hAnsiTheme="majorHAnsi" w:cs="Times"/>
          <w:sz w:val="24"/>
          <w:szCs w:val="24"/>
        </w:rPr>
        <w:t xml:space="preserve">% </w:t>
      </w:r>
      <w:r w:rsidR="00BB71DC">
        <w:rPr>
          <w:rFonts w:asciiTheme="majorHAnsi" w:hAnsiTheme="majorHAnsi" w:cs="Times"/>
          <w:sz w:val="24"/>
          <w:szCs w:val="24"/>
        </w:rPr>
        <w:tab/>
        <w:t>Lab Skills</w:t>
      </w:r>
    </w:p>
    <w:p w14:paraId="4C24C022" w14:textId="70CCFA30" w:rsidR="00FE7EB6" w:rsidRDefault="00FE7EB6" w:rsidP="00FE7EB6">
      <w:pPr>
        <w:widowControl w:val="0"/>
        <w:autoSpaceDE w:val="0"/>
        <w:autoSpaceDN w:val="0"/>
        <w:adjustRightInd w:val="0"/>
        <w:rPr>
          <w:rFonts w:asciiTheme="majorHAnsi" w:hAnsiTheme="majorHAnsi" w:cs="Times"/>
          <w:sz w:val="24"/>
          <w:szCs w:val="24"/>
        </w:rPr>
      </w:pPr>
    </w:p>
    <w:p w14:paraId="02A7085D" w14:textId="35DD412F" w:rsidR="00E43152" w:rsidRPr="0017307C" w:rsidRDefault="00E43152" w:rsidP="00FE7EB6">
      <w:pPr>
        <w:widowControl w:val="0"/>
        <w:autoSpaceDE w:val="0"/>
        <w:autoSpaceDN w:val="0"/>
        <w:adjustRightInd w:val="0"/>
        <w:rPr>
          <w:rFonts w:asciiTheme="majorHAnsi" w:hAnsiTheme="majorHAnsi" w:cs="Times"/>
          <w:sz w:val="24"/>
          <w:szCs w:val="24"/>
        </w:rPr>
      </w:pPr>
      <w:r>
        <w:rPr>
          <w:rFonts w:asciiTheme="majorHAnsi" w:hAnsiTheme="majorHAnsi" w:cs="Times"/>
          <w:sz w:val="24"/>
          <w:szCs w:val="24"/>
        </w:rPr>
        <w:t xml:space="preserve">Students must obtain 70% or better </w:t>
      </w:r>
      <w:r w:rsidR="001E51DA">
        <w:rPr>
          <w:rFonts w:asciiTheme="majorHAnsi" w:hAnsiTheme="majorHAnsi" w:cs="Times"/>
          <w:sz w:val="24"/>
          <w:szCs w:val="24"/>
        </w:rPr>
        <w:t xml:space="preserve">on </w:t>
      </w:r>
      <w:r>
        <w:rPr>
          <w:rFonts w:asciiTheme="majorHAnsi" w:hAnsiTheme="majorHAnsi" w:cs="Times"/>
          <w:sz w:val="24"/>
          <w:szCs w:val="24"/>
        </w:rPr>
        <w:t>Quizzes to participate in the</w:t>
      </w:r>
      <w:r w:rsidR="001E51DA">
        <w:rPr>
          <w:rFonts w:asciiTheme="majorHAnsi" w:hAnsiTheme="majorHAnsi" w:cs="Times"/>
          <w:sz w:val="24"/>
          <w:szCs w:val="24"/>
        </w:rPr>
        <w:t xml:space="preserve"> associated</w:t>
      </w:r>
      <w:r>
        <w:rPr>
          <w:rFonts w:asciiTheme="majorHAnsi" w:hAnsiTheme="majorHAnsi" w:cs="Times"/>
          <w:sz w:val="24"/>
          <w:szCs w:val="24"/>
        </w:rPr>
        <w:t xml:space="preserve"> lab.</w:t>
      </w:r>
    </w:p>
    <w:p w14:paraId="7D058C43" w14:textId="77777777" w:rsidR="00FE7EB6" w:rsidRPr="0017307C" w:rsidRDefault="00FE7EB6" w:rsidP="00FE7EB6">
      <w:pPr>
        <w:widowControl w:val="0"/>
        <w:autoSpaceDE w:val="0"/>
        <w:autoSpaceDN w:val="0"/>
        <w:adjustRightInd w:val="0"/>
        <w:rPr>
          <w:rFonts w:asciiTheme="majorHAnsi" w:hAnsiTheme="majorHAnsi" w:cs="Times"/>
          <w:sz w:val="24"/>
          <w:szCs w:val="24"/>
        </w:rPr>
      </w:pPr>
    </w:p>
    <w:p w14:paraId="1196CC8F" w14:textId="77777777" w:rsidR="00FE7EB6" w:rsidRPr="0017307C" w:rsidRDefault="00FE7EB6" w:rsidP="00FE7EB6">
      <w:pPr>
        <w:widowControl w:val="0"/>
        <w:autoSpaceDE w:val="0"/>
        <w:autoSpaceDN w:val="0"/>
        <w:adjustRightInd w:val="0"/>
        <w:rPr>
          <w:rFonts w:asciiTheme="majorHAnsi" w:hAnsiTheme="majorHAnsi" w:cs="Times New Roman"/>
          <w:sz w:val="24"/>
          <w:szCs w:val="24"/>
        </w:rPr>
      </w:pPr>
    </w:p>
    <w:p w14:paraId="24F205FD" w14:textId="2F6AA2CB" w:rsidR="00D113E6" w:rsidRPr="0017307C" w:rsidRDefault="006E6507" w:rsidP="005C001A">
      <w:pPr>
        <w:widowControl w:val="0"/>
        <w:autoSpaceDE w:val="0"/>
        <w:autoSpaceDN w:val="0"/>
        <w:adjustRightInd w:val="0"/>
        <w:rPr>
          <w:rFonts w:asciiTheme="majorHAnsi" w:hAnsiTheme="majorHAnsi" w:cs="Times"/>
          <w:b/>
          <w:iCs/>
          <w:sz w:val="24"/>
          <w:szCs w:val="24"/>
        </w:rPr>
      </w:pPr>
      <w:r w:rsidRPr="0017307C">
        <w:rPr>
          <w:rFonts w:asciiTheme="majorHAnsi" w:hAnsiTheme="majorHAnsi" w:cs="Times"/>
          <w:b/>
          <w:iCs/>
          <w:sz w:val="24"/>
          <w:szCs w:val="24"/>
        </w:rPr>
        <w:t xml:space="preserve">6.1 </w:t>
      </w:r>
      <w:r w:rsidR="00D113E6" w:rsidRPr="0017307C">
        <w:rPr>
          <w:rFonts w:asciiTheme="majorHAnsi" w:hAnsiTheme="majorHAnsi" w:cs="Times"/>
          <w:b/>
          <w:iCs/>
          <w:sz w:val="24"/>
          <w:szCs w:val="24"/>
        </w:rPr>
        <w:t xml:space="preserve">Lab </w:t>
      </w:r>
      <w:r w:rsidR="005470AB" w:rsidRPr="0017307C">
        <w:rPr>
          <w:rFonts w:asciiTheme="majorHAnsi" w:hAnsiTheme="majorHAnsi" w:cs="Times"/>
          <w:b/>
          <w:iCs/>
          <w:sz w:val="24"/>
          <w:szCs w:val="24"/>
        </w:rPr>
        <w:t xml:space="preserve">Report </w:t>
      </w:r>
      <w:r w:rsidR="00D113E6" w:rsidRPr="0017307C">
        <w:rPr>
          <w:rFonts w:asciiTheme="majorHAnsi" w:hAnsiTheme="majorHAnsi" w:cs="Times"/>
          <w:b/>
          <w:iCs/>
          <w:sz w:val="24"/>
          <w:szCs w:val="24"/>
        </w:rPr>
        <w:t>Grading Scheme</w:t>
      </w:r>
    </w:p>
    <w:p w14:paraId="6FB961A0" w14:textId="77777777" w:rsidR="00D113E6" w:rsidRPr="0017307C" w:rsidRDefault="00D113E6" w:rsidP="005C001A">
      <w:pPr>
        <w:widowControl w:val="0"/>
        <w:autoSpaceDE w:val="0"/>
        <w:autoSpaceDN w:val="0"/>
        <w:adjustRightInd w:val="0"/>
        <w:rPr>
          <w:rFonts w:asciiTheme="majorHAnsi" w:hAnsiTheme="majorHAnsi" w:cs="Times"/>
          <w:iCs/>
          <w:sz w:val="24"/>
          <w:szCs w:val="24"/>
        </w:rPr>
      </w:pPr>
    </w:p>
    <w:p w14:paraId="0DAA5164" w14:textId="36BFB01D" w:rsidR="00D113E6" w:rsidRPr="0017307C" w:rsidRDefault="00D113E6" w:rsidP="005C001A">
      <w:pPr>
        <w:widowControl w:val="0"/>
        <w:autoSpaceDE w:val="0"/>
        <w:autoSpaceDN w:val="0"/>
        <w:adjustRightInd w:val="0"/>
        <w:rPr>
          <w:rFonts w:asciiTheme="majorHAnsi" w:hAnsiTheme="majorHAnsi" w:cs="Times"/>
          <w:iCs/>
          <w:sz w:val="24"/>
          <w:szCs w:val="24"/>
        </w:rPr>
      </w:pPr>
      <w:r w:rsidRPr="0017307C">
        <w:rPr>
          <w:rFonts w:asciiTheme="majorHAnsi" w:hAnsiTheme="majorHAnsi" w:cs="Times"/>
          <w:iCs/>
          <w:sz w:val="24"/>
          <w:szCs w:val="24"/>
        </w:rPr>
        <w:t xml:space="preserve">Introduction      </w:t>
      </w:r>
      <w:r w:rsidRPr="0017307C">
        <w:rPr>
          <w:rFonts w:asciiTheme="majorHAnsi" w:hAnsiTheme="majorHAnsi" w:cs="Times"/>
          <w:iCs/>
          <w:sz w:val="24"/>
          <w:szCs w:val="24"/>
        </w:rPr>
        <w:tab/>
      </w:r>
      <w:r w:rsidRPr="0017307C">
        <w:rPr>
          <w:rFonts w:asciiTheme="majorHAnsi" w:hAnsiTheme="majorHAnsi" w:cs="Times"/>
          <w:iCs/>
          <w:sz w:val="24"/>
          <w:szCs w:val="24"/>
        </w:rPr>
        <w:tab/>
      </w:r>
      <w:r w:rsidRPr="0017307C">
        <w:rPr>
          <w:rFonts w:asciiTheme="majorHAnsi" w:hAnsiTheme="majorHAnsi" w:cs="Times"/>
          <w:iCs/>
          <w:sz w:val="24"/>
          <w:szCs w:val="24"/>
        </w:rPr>
        <w:tab/>
      </w:r>
      <w:r w:rsidRPr="0017307C">
        <w:rPr>
          <w:rFonts w:asciiTheme="majorHAnsi" w:hAnsiTheme="majorHAnsi" w:cs="Times"/>
          <w:iCs/>
          <w:sz w:val="24"/>
          <w:szCs w:val="24"/>
        </w:rPr>
        <w:tab/>
      </w:r>
      <w:r w:rsidR="00A96F34">
        <w:rPr>
          <w:rFonts w:asciiTheme="majorHAnsi" w:hAnsiTheme="majorHAnsi" w:cs="Times"/>
          <w:iCs/>
          <w:sz w:val="24"/>
          <w:szCs w:val="24"/>
        </w:rPr>
        <w:t>2</w:t>
      </w:r>
      <w:r w:rsidRPr="0017307C">
        <w:rPr>
          <w:rFonts w:asciiTheme="majorHAnsi" w:hAnsiTheme="majorHAnsi" w:cs="Times"/>
          <w:iCs/>
          <w:sz w:val="24"/>
          <w:szCs w:val="24"/>
        </w:rPr>
        <w:t>/10</w:t>
      </w:r>
    </w:p>
    <w:p w14:paraId="79A38685" w14:textId="5F9BBCA7" w:rsidR="00D113E6" w:rsidRPr="0017307C" w:rsidRDefault="00D113E6" w:rsidP="005C001A">
      <w:pPr>
        <w:widowControl w:val="0"/>
        <w:autoSpaceDE w:val="0"/>
        <w:autoSpaceDN w:val="0"/>
        <w:adjustRightInd w:val="0"/>
        <w:rPr>
          <w:rFonts w:asciiTheme="majorHAnsi" w:hAnsiTheme="majorHAnsi" w:cs="Times"/>
          <w:iCs/>
          <w:sz w:val="24"/>
          <w:szCs w:val="24"/>
        </w:rPr>
      </w:pPr>
      <w:r w:rsidRPr="0017307C">
        <w:rPr>
          <w:rFonts w:asciiTheme="majorHAnsi" w:hAnsiTheme="majorHAnsi" w:cs="Times"/>
          <w:iCs/>
          <w:sz w:val="24"/>
          <w:szCs w:val="24"/>
        </w:rPr>
        <w:t xml:space="preserve">Methods         </w:t>
      </w:r>
      <w:r w:rsidRPr="0017307C">
        <w:rPr>
          <w:rFonts w:asciiTheme="majorHAnsi" w:hAnsiTheme="majorHAnsi" w:cs="Times"/>
          <w:iCs/>
          <w:sz w:val="24"/>
          <w:szCs w:val="24"/>
        </w:rPr>
        <w:tab/>
      </w:r>
      <w:r w:rsidRPr="0017307C">
        <w:rPr>
          <w:rFonts w:asciiTheme="majorHAnsi" w:hAnsiTheme="majorHAnsi" w:cs="Times"/>
          <w:iCs/>
          <w:sz w:val="24"/>
          <w:szCs w:val="24"/>
        </w:rPr>
        <w:tab/>
      </w:r>
      <w:r w:rsidRPr="0017307C">
        <w:rPr>
          <w:rFonts w:asciiTheme="majorHAnsi" w:hAnsiTheme="majorHAnsi" w:cs="Times"/>
          <w:iCs/>
          <w:sz w:val="24"/>
          <w:szCs w:val="24"/>
        </w:rPr>
        <w:tab/>
      </w:r>
      <w:r w:rsidRPr="0017307C">
        <w:rPr>
          <w:rFonts w:asciiTheme="majorHAnsi" w:hAnsiTheme="majorHAnsi" w:cs="Times"/>
          <w:iCs/>
          <w:sz w:val="24"/>
          <w:szCs w:val="24"/>
        </w:rPr>
        <w:tab/>
      </w:r>
      <w:r w:rsidRPr="0017307C">
        <w:rPr>
          <w:rFonts w:asciiTheme="majorHAnsi" w:hAnsiTheme="majorHAnsi" w:cs="Times"/>
          <w:iCs/>
          <w:sz w:val="24"/>
          <w:szCs w:val="24"/>
        </w:rPr>
        <w:tab/>
      </w:r>
      <w:r w:rsidR="00A96F34">
        <w:rPr>
          <w:rFonts w:asciiTheme="majorHAnsi" w:hAnsiTheme="majorHAnsi" w:cs="Times"/>
          <w:iCs/>
          <w:sz w:val="24"/>
          <w:szCs w:val="24"/>
        </w:rPr>
        <w:t>1</w:t>
      </w:r>
      <w:r w:rsidRPr="0017307C">
        <w:rPr>
          <w:rFonts w:asciiTheme="majorHAnsi" w:hAnsiTheme="majorHAnsi" w:cs="Times"/>
          <w:iCs/>
          <w:sz w:val="24"/>
          <w:szCs w:val="24"/>
        </w:rPr>
        <w:t>/10</w:t>
      </w:r>
    </w:p>
    <w:p w14:paraId="6B40C227" w14:textId="7DCD7FDD" w:rsidR="005C001A" w:rsidRPr="0017307C" w:rsidRDefault="00D113E6" w:rsidP="005C001A">
      <w:pPr>
        <w:widowControl w:val="0"/>
        <w:autoSpaceDE w:val="0"/>
        <w:autoSpaceDN w:val="0"/>
        <w:adjustRightInd w:val="0"/>
        <w:rPr>
          <w:rFonts w:asciiTheme="majorHAnsi" w:hAnsiTheme="majorHAnsi" w:cs="Times"/>
          <w:iCs/>
          <w:sz w:val="24"/>
          <w:szCs w:val="24"/>
        </w:rPr>
      </w:pPr>
      <w:r w:rsidRPr="0017307C">
        <w:rPr>
          <w:rFonts w:asciiTheme="majorHAnsi" w:hAnsiTheme="majorHAnsi" w:cs="Times"/>
          <w:iCs/>
          <w:sz w:val="24"/>
          <w:szCs w:val="24"/>
        </w:rPr>
        <w:t xml:space="preserve">Results       </w:t>
      </w:r>
      <w:r w:rsidRPr="0017307C">
        <w:rPr>
          <w:rFonts w:asciiTheme="majorHAnsi" w:hAnsiTheme="majorHAnsi" w:cs="Times"/>
          <w:iCs/>
          <w:sz w:val="24"/>
          <w:szCs w:val="24"/>
        </w:rPr>
        <w:tab/>
      </w:r>
      <w:r w:rsidRPr="0017307C">
        <w:rPr>
          <w:rFonts w:asciiTheme="majorHAnsi" w:hAnsiTheme="majorHAnsi" w:cs="Times"/>
          <w:iCs/>
          <w:sz w:val="24"/>
          <w:szCs w:val="24"/>
        </w:rPr>
        <w:tab/>
      </w:r>
      <w:r w:rsidRPr="0017307C">
        <w:rPr>
          <w:rFonts w:asciiTheme="majorHAnsi" w:hAnsiTheme="majorHAnsi" w:cs="Times"/>
          <w:iCs/>
          <w:sz w:val="24"/>
          <w:szCs w:val="24"/>
        </w:rPr>
        <w:tab/>
      </w:r>
      <w:r w:rsidRPr="0017307C">
        <w:rPr>
          <w:rFonts w:asciiTheme="majorHAnsi" w:hAnsiTheme="majorHAnsi" w:cs="Times"/>
          <w:iCs/>
          <w:sz w:val="24"/>
          <w:szCs w:val="24"/>
        </w:rPr>
        <w:tab/>
      </w:r>
      <w:r w:rsidRPr="0017307C">
        <w:rPr>
          <w:rFonts w:asciiTheme="majorHAnsi" w:hAnsiTheme="majorHAnsi" w:cs="Times"/>
          <w:iCs/>
          <w:sz w:val="24"/>
          <w:szCs w:val="24"/>
        </w:rPr>
        <w:tab/>
        <w:t>2/10</w:t>
      </w:r>
      <w:r w:rsidR="005C001A" w:rsidRPr="0017307C">
        <w:rPr>
          <w:rFonts w:asciiTheme="majorHAnsi" w:hAnsiTheme="majorHAnsi" w:cs="Times"/>
          <w:iCs/>
          <w:sz w:val="24"/>
          <w:szCs w:val="24"/>
        </w:rPr>
        <w:tab/>
      </w:r>
    </w:p>
    <w:p w14:paraId="4A283E3C" w14:textId="278D35EF" w:rsidR="00D113E6" w:rsidRDefault="00D113E6" w:rsidP="005C001A">
      <w:pPr>
        <w:widowControl w:val="0"/>
        <w:autoSpaceDE w:val="0"/>
        <w:autoSpaceDN w:val="0"/>
        <w:adjustRightInd w:val="0"/>
        <w:rPr>
          <w:rFonts w:asciiTheme="majorHAnsi" w:hAnsiTheme="majorHAnsi" w:cs="Times"/>
          <w:iCs/>
          <w:sz w:val="24"/>
          <w:szCs w:val="24"/>
        </w:rPr>
      </w:pPr>
      <w:r w:rsidRPr="0017307C">
        <w:rPr>
          <w:rFonts w:asciiTheme="majorHAnsi" w:hAnsiTheme="majorHAnsi" w:cs="Times"/>
          <w:iCs/>
          <w:sz w:val="24"/>
          <w:szCs w:val="24"/>
        </w:rPr>
        <w:t>Discussion</w:t>
      </w:r>
      <w:r w:rsidR="00DD18D5">
        <w:rPr>
          <w:rFonts w:asciiTheme="majorHAnsi" w:hAnsiTheme="majorHAnsi" w:cs="Times"/>
          <w:iCs/>
          <w:sz w:val="24"/>
          <w:szCs w:val="24"/>
        </w:rPr>
        <w:tab/>
      </w:r>
      <w:r w:rsidR="00DD18D5">
        <w:rPr>
          <w:rFonts w:asciiTheme="majorHAnsi" w:hAnsiTheme="majorHAnsi" w:cs="Times"/>
          <w:iCs/>
          <w:sz w:val="24"/>
          <w:szCs w:val="24"/>
        </w:rPr>
        <w:tab/>
      </w:r>
      <w:r w:rsidR="00DD18D5">
        <w:rPr>
          <w:rFonts w:asciiTheme="majorHAnsi" w:hAnsiTheme="majorHAnsi" w:cs="Times"/>
          <w:iCs/>
          <w:sz w:val="24"/>
          <w:szCs w:val="24"/>
        </w:rPr>
        <w:tab/>
      </w:r>
      <w:r w:rsidRPr="0017307C">
        <w:rPr>
          <w:rFonts w:asciiTheme="majorHAnsi" w:hAnsiTheme="majorHAnsi" w:cs="Times"/>
          <w:iCs/>
          <w:sz w:val="24"/>
          <w:szCs w:val="24"/>
        </w:rPr>
        <w:tab/>
      </w:r>
      <w:r w:rsidR="006E6507" w:rsidRPr="0017307C">
        <w:rPr>
          <w:rFonts w:asciiTheme="majorHAnsi" w:hAnsiTheme="majorHAnsi" w:cs="Times"/>
          <w:iCs/>
          <w:sz w:val="24"/>
          <w:szCs w:val="24"/>
        </w:rPr>
        <w:tab/>
      </w:r>
      <w:r w:rsidRPr="0017307C">
        <w:rPr>
          <w:rFonts w:asciiTheme="majorHAnsi" w:hAnsiTheme="majorHAnsi" w:cs="Times"/>
          <w:iCs/>
          <w:sz w:val="24"/>
          <w:szCs w:val="24"/>
        </w:rPr>
        <w:t>3/10</w:t>
      </w:r>
    </w:p>
    <w:p w14:paraId="4C746E5C" w14:textId="5FBD66E4" w:rsidR="00A96F34" w:rsidRDefault="00A96F34" w:rsidP="005C001A">
      <w:pPr>
        <w:widowControl w:val="0"/>
        <w:autoSpaceDE w:val="0"/>
        <w:autoSpaceDN w:val="0"/>
        <w:adjustRightInd w:val="0"/>
        <w:rPr>
          <w:rFonts w:asciiTheme="majorHAnsi" w:hAnsiTheme="majorHAnsi" w:cs="Times"/>
          <w:iCs/>
          <w:sz w:val="24"/>
          <w:szCs w:val="24"/>
        </w:rPr>
      </w:pPr>
      <w:r>
        <w:rPr>
          <w:rFonts w:asciiTheme="majorHAnsi" w:hAnsiTheme="majorHAnsi" w:cs="Times"/>
          <w:iCs/>
          <w:sz w:val="24"/>
          <w:szCs w:val="24"/>
        </w:rPr>
        <w:t>Conclusions</w:t>
      </w:r>
      <w:r>
        <w:rPr>
          <w:rFonts w:asciiTheme="majorHAnsi" w:hAnsiTheme="majorHAnsi" w:cs="Times"/>
          <w:iCs/>
          <w:sz w:val="24"/>
          <w:szCs w:val="24"/>
        </w:rPr>
        <w:tab/>
      </w:r>
      <w:r>
        <w:rPr>
          <w:rFonts w:asciiTheme="majorHAnsi" w:hAnsiTheme="majorHAnsi" w:cs="Times"/>
          <w:iCs/>
          <w:sz w:val="24"/>
          <w:szCs w:val="24"/>
        </w:rPr>
        <w:tab/>
      </w:r>
      <w:r>
        <w:rPr>
          <w:rFonts w:asciiTheme="majorHAnsi" w:hAnsiTheme="majorHAnsi" w:cs="Times"/>
          <w:iCs/>
          <w:sz w:val="24"/>
          <w:szCs w:val="24"/>
        </w:rPr>
        <w:tab/>
      </w:r>
      <w:r>
        <w:rPr>
          <w:rFonts w:asciiTheme="majorHAnsi" w:hAnsiTheme="majorHAnsi" w:cs="Times"/>
          <w:iCs/>
          <w:sz w:val="24"/>
          <w:szCs w:val="24"/>
        </w:rPr>
        <w:tab/>
      </w:r>
      <w:r>
        <w:rPr>
          <w:rFonts w:asciiTheme="majorHAnsi" w:hAnsiTheme="majorHAnsi" w:cs="Times"/>
          <w:iCs/>
          <w:sz w:val="24"/>
          <w:szCs w:val="24"/>
        </w:rPr>
        <w:tab/>
        <w:t>1/10</w:t>
      </w:r>
    </w:p>
    <w:p w14:paraId="6F5ADDE0" w14:textId="640A02AD" w:rsidR="00DD18D5" w:rsidRPr="0017307C" w:rsidRDefault="00DD18D5" w:rsidP="005C001A">
      <w:pPr>
        <w:widowControl w:val="0"/>
        <w:autoSpaceDE w:val="0"/>
        <w:autoSpaceDN w:val="0"/>
        <w:adjustRightInd w:val="0"/>
        <w:rPr>
          <w:rFonts w:asciiTheme="majorHAnsi" w:hAnsiTheme="majorHAnsi" w:cs="Times"/>
          <w:iCs/>
          <w:sz w:val="24"/>
          <w:szCs w:val="24"/>
        </w:rPr>
      </w:pPr>
      <w:r>
        <w:rPr>
          <w:rFonts w:asciiTheme="majorHAnsi" w:hAnsiTheme="majorHAnsi" w:cs="Times"/>
          <w:iCs/>
          <w:sz w:val="24"/>
          <w:szCs w:val="24"/>
        </w:rPr>
        <w:t>References</w:t>
      </w:r>
      <w:r>
        <w:rPr>
          <w:rFonts w:asciiTheme="majorHAnsi" w:hAnsiTheme="majorHAnsi" w:cs="Times"/>
          <w:iCs/>
          <w:sz w:val="24"/>
          <w:szCs w:val="24"/>
        </w:rPr>
        <w:tab/>
      </w:r>
      <w:r>
        <w:rPr>
          <w:rFonts w:asciiTheme="majorHAnsi" w:hAnsiTheme="majorHAnsi" w:cs="Times"/>
          <w:iCs/>
          <w:sz w:val="24"/>
          <w:szCs w:val="24"/>
        </w:rPr>
        <w:tab/>
      </w:r>
      <w:r>
        <w:rPr>
          <w:rFonts w:asciiTheme="majorHAnsi" w:hAnsiTheme="majorHAnsi" w:cs="Times"/>
          <w:iCs/>
          <w:sz w:val="24"/>
          <w:szCs w:val="24"/>
        </w:rPr>
        <w:tab/>
      </w:r>
      <w:r>
        <w:rPr>
          <w:rFonts w:asciiTheme="majorHAnsi" w:hAnsiTheme="majorHAnsi" w:cs="Times"/>
          <w:iCs/>
          <w:sz w:val="24"/>
          <w:szCs w:val="24"/>
        </w:rPr>
        <w:tab/>
      </w:r>
      <w:r>
        <w:rPr>
          <w:rFonts w:asciiTheme="majorHAnsi" w:hAnsiTheme="majorHAnsi" w:cs="Times"/>
          <w:iCs/>
          <w:sz w:val="24"/>
          <w:szCs w:val="24"/>
        </w:rPr>
        <w:tab/>
        <w:t>1/10</w:t>
      </w:r>
    </w:p>
    <w:p w14:paraId="55FCCC47" w14:textId="77777777" w:rsidR="0034715A" w:rsidRPr="0017307C" w:rsidRDefault="0034715A" w:rsidP="005C001A">
      <w:pPr>
        <w:widowControl w:val="0"/>
        <w:autoSpaceDE w:val="0"/>
        <w:autoSpaceDN w:val="0"/>
        <w:adjustRightInd w:val="0"/>
        <w:rPr>
          <w:rFonts w:asciiTheme="majorHAnsi" w:hAnsiTheme="majorHAnsi" w:cs="Times"/>
          <w:iCs/>
          <w:sz w:val="24"/>
          <w:szCs w:val="24"/>
        </w:rPr>
      </w:pPr>
    </w:p>
    <w:p w14:paraId="5E35B0B5" w14:textId="6A03D8A3" w:rsidR="0034715A" w:rsidRDefault="0034715A" w:rsidP="005C001A">
      <w:pPr>
        <w:widowControl w:val="0"/>
        <w:autoSpaceDE w:val="0"/>
        <w:autoSpaceDN w:val="0"/>
        <w:adjustRightInd w:val="0"/>
        <w:rPr>
          <w:rFonts w:asciiTheme="majorHAnsi" w:hAnsiTheme="majorHAnsi" w:cs="Times"/>
          <w:iCs/>
          <w:sz w:val="24"/>
          <w:szCs w:val="24"/>
        </w:rPr>
      </w:pPr>
      <w:r w:rsidRPr="0017307C">
        <w:rPr>
          <w:rFonts w:asciiTheme="majorHAnsi" w:hAnsiTheme="majorHAnsi" w:cs="Times"/>
          <w:iCs/>
          <w:sz w:val="24"/>
          <w:szCs w:val="24"/>
        </w:rPr>
        <w:t>Please see class website (contents section) for a discussion of what is expected in each section of the lab report.</w:t>
      </w:r>
    </w:p>
    <w:p w14:paraId="0B892BAB" w14:textId="285CEE41" w:rsidR="00FD4E6A" w:rsidRPr="0017307C" w:rsidRDefault="00FD4E6A" w:rsidP="005C001A">
      <w:pPr>
        <w:widowControl w:val="0"/>
        <w:autoSpaceDE w:val="0"/>
        <w:autoSpaceDN w:val="0"/>
        <w:adjustRightInd w:val="0"/>
        <w:rPr>
          <w:rFonts w:asciiTheme="majorHAnsi" w:hAnsiTheme="majorHAnsi" w:cs="Times"/>
          <w:iCs/>
          <w:sz w:val="24"/>
          <w:szCs w:val="24"/>
        </w:rPr>
      </w:pPr>
      <w:r>
        <w:rPr>
          <w:rFonts w:asciiTheme="majorHAnsi" w:hAnsiTheme="majorHAnsi" w:cs="Times"/>
          <w:iCs/>
          <w:sz w:val="24"/>
          <w:szCs w:val="24"/>
        </w:rPr>
        <w:t>Labs can be submitted electronically or as a hard copy.</w:t>
      </w:r>
    </w:p>
    <w:p w14:paraId="60255313" w14:textId="2C1D614B" w:rsidR="006E6507" w:rsidRPr="0017307C" w:rsidRDefault="006E6507" w:rsidP="00013E2B">
      <w:pPr>
        <w:widowControl w:val="0"/>
        <w:autoSpaceDE w:val="0"/>
        <w:autoSpaceDN w:val="0"/>
        <w:adjustRightInd w:val="0"/>
        <w:rPr>
          <w:rFonts w:asciiTheme="majorHAnsi" w:hAnsiTheme="majorHAnsi"/>
          <w:sz w:val="24"/>
          <w:szCs w:val="24"/>
        </w:rPr>
      </w:pPr>
    </w:p>
    <w:p w14:paraId="5D7904E4" w14:textId="12B6DEE5" w:rsidR="00013E2B" w:rsidRPr="00143E9F" w:rsidRDefault="00BC59A2" w:rsidP="00143E9F">
      <w:pPr>
        <w:pStyle w:val="ListParagraph"/>
        <w:numPr>
          <w:ilvl w:val="1"/>
          <w:numId w:val="19"/>
        </w:numPr>
        <w:rPr>
          <w:rFonts w:asciiTheme="majorHAnsi" w:hAnsiTheme="majorHAnsi"/>
          <w:b/>
        </w:rPr>
      </w:pPr>
      <w:r>
        <w:rPr>
          <w:rFonts w:asciiTheme="majorHAnsi" w:hAnsiTheme="majorHAnsi"/>
          <w:b/>
          <w:bCs/>
        </w:rPr>
        <w:t xml:space="preserve"> </w:t>
      </w:r>
      <w:r w:rsidR="00013E2B" w:rsidRPr="00143E9F">
        <w:rPr>
          <w:rFonts w:asciiTheme="majorHAnsi" w:hAnsiTheme="majorHAnsi"/>
          <w:b/>
          <w:bCs/>
        </w:rPr>
        <w:t>Missed Lab Policy</w:t>
      </w:r>
      <w:r w:rsidR="00013E2B" w:rsidRPr="00143E9F">
        <w:rPr>
          <w:rFonts w:asciiTheme="majorHAnsi" w:hAnsiTheme="majorHAnsi"/>
          <w:b/>
        </w:rPr>
        <w:t xml:space="preserve">  </w:t>
      </w:r>
    </w:p>
    <w:p w14:paraId="06BD7F57" w14:textId="77777777" w:rsidR="00013E2B" w:rsidRPr="00FD4E6A" w:rsidRDefault="00013E2B" w:rsidP="00013E2B">
      <w:pPr>
        <w:pStyle w:val="ListParagraph"/>
        <w:ind w:left="360"/>
        <w:rPr>
          <w:rFonts w:asciiTheme="majorHAnsi" w:hAnsiTheme="majorHAnsi"/>
          <w:b/>
        </w:rPr>
      </w:pPr>
    </w:p>
    <w:p w14:paraId="2ECADE49" w14:textId="7DD4F643" w:rsidR="00013E2B" w:rsidRPr="0017307C" w:rsidRDefault="00013E2B" w:rsidP="00013E2B">
      <w:pPr>
        <w:ind w:firstLine="360"/>
        <w:rPr>
          <w:rFonts w:asciiTheme="majorHAnsi" w:hAnsiTheme="majorHAnsi"/>
          <w:sz w:val="24"/>
          <w:szCs w:val="24"/>
        </w:rPr>
      </w:pPr>
      <w:r w:rsidRPr="0017307C">
        <w:rPr>
          <w:rFonts w:asciiTheme="majorHAnsi" w:hAnsiTheme="majorHAnsi"/>
          <w:sz w:val="24"/>
          <w:szCs w:val="24"/>
        </w:rPr>
        <w:t xml:space="preserve">Missing a lab period </w:t>
      </w:r>
      <w:r w:rsidR="00DD18D5">
        <w:rPr>
          <w:rFonts w:asciiTheme="majorHAnsi" w:hAnsiTheme="majorHAnsi"/>
          <w:sz w:val="24"/>
          <w:szCs w:val="24"/>
        </w:rPr>
        <w:t xml:space="preserve">requires a </w:t>
      </w:r>
      <w:r w:rsidR="0098612D">
        <w:rPr>
          <w:rFonts w:asciiTheme="majorHAnsi" w:hAnsiTheme="majorHAnsi"/>
          <w:sz w:val="24"/>
          <w:szCs w:val="24"/>
        </w:rPr>
        <w:t>declaration of absence form</w:t>
      </w:r>
      <w:r>
        <w:rPr>
          <w:rFonts w:asciiTheme="majorHAnsi" w:hAnsiTheme="majorHAnsi"/>
          <w:sz w:val="24"/>
          <w:szCs w:val="24"/>
        </w:rPr>
        <w:t>.  Regardless of the reason for the absence, the lab report for that lab must still be written up.  Under these circumstances, students will be allowed to borrow results from another student</w:t>
      </w:r>
      <w:r w:rsidR="00143E9F">
        <w:rPr>
          <w:rFonts w:asciiTheme="majorHAnsi" w:hAnsiTheme="majorHAnsi"/>
          <w:sz w:val="24"/>
          <w:szCs w:val="24"/>
        </w:rPr>
        <w:t xml:space="preserve"> or</w:t>
      </w:r>
      <w:r w:rsidR="00BC59A2">
        <w:rPr>
          <w:rFonts w:asciiTheme="majorHAnsi" w:hAnsiTheme="majorHAnsi"/>
          <w:sz w:val="24"/>
          <w:szCs w:val="24"/>
        </w:rPr>
        <w:t xml:space="preserve"> from</w:t>
      </w:r>
      <w:r w:rsidR="00143E9F">
        <w:rPr>
          <w:rFonts w:asciiTheme="majorHAnsi" w:hAnsiTheme="majorHAnsi"/>
          <w:sz w:val="24"/>
          <w:szCs w:val="24"/>
        </w:rPr>
        <w:t xml:space="preserve"> the TA</w:t>
      </w:r>
      <w:r w:rsidRPr="0017307C">
        <w:rPr>
          <w:rFonts w:asciiTheme="majorHAnsi" w:hAnsiTheme="majorHAnsi"/>
          <w:sz w:val="24"/>
          <w:szCs w:val="24"/>
        </w:rPr>
        <w:t>.</w:t>
      </w:r>
    </w:p>
    <w:p w14:paraId="37BE5A68" w14:textId="640D6189" w:rsidR="00013E2B" w:rsidRDefault="00013E2B" w:rsidP="00013E2B">
      <w:pPr>
        <w:ind w:firstLine="360"/>
        <w:rPr>
          <w:rFonts w:asciiTheme="majorHAnsi" w:hAnsiTheme="majorHAnsi"/>
          <w:sz w:val="24"/>
          <w:szCs w:val="24"/>
        </w:rPr>
      </w:pPr>
      <w:r>
        <w:rPr>
          <w:rFonts w:asciiTheme="majorHAnsi" w:hAnsiTheme="majorHAnsi"/>
          <w:sz w:val="24"/>
          <w:szCs w:val="24"/>
        </w:rPr>
        <w:t>There are no make-up labs</w:t>
      </w:r>
      <w:r w:rsidRPr="0017307C">
        <w:rPr>
          <w:rFonts w:asciiTheme="majorHAnsi" w:hAnsiTheme="majorHAnsi"/>
          <w:sz w:val="24"/>
          <w:szCs w:val="24"/>
        </w:rPr>
        <w:t>.</w:t>
      </w:r>
    </w:p>
    <w:p w14:paraId="7063C3EC" w14:textId="3E6017F1" w:rsidR="00013E2B" w:rsidRDefault="00013E2B" w:rsidP="00013E2B">
      <w:pPr>
        <w:ind w:firstLine="360"/>
        <w:rPr>
          <w:rFonts w:asciiTheme="majorHAnsi" w:hAnsiTheme="majorHAnsi"/>
          <w:sz w:val="24"/>
          <w:szCs w:val="24"/>
        </w:rPr>
      </w:pPr>
    </w:p>
    <w:p w14:paraId="2C5A4AB7" w14:textId="46A2183D" w:rsidR="00BC59A2" w:rsidRPr="000B28F2" w:rsidRDefault="00BC59A2" w:rsidP="00BC59A2">
      <w:pPr>
        <w:pStyle w:val="ListParagraph"/>
        <w:numPr>
          <w:ilvl w:val="1"/>
          <w:numId w:val="19"/>
        </w:numPr>
        <w:rPr>
          <w:rFonts w:asciiTheme="majorHAnsi" w:hAnsiTheme="majorHAnsi"/>
          <w:b/>
          <w:bCs/>
        </w:rPr>
      </w:pPr>
      <w:r w:rsidRPr="000B28F2">
        <w:rPr>
          <w:rFonts w:asciiTheme="majorHAnsi" w:hAnsiTheme="majorHAnsi"/>
          <w:b/>
          <w:bCs/>
        </w:rPr>
        <w:t>Missed Quizzes</w:t>
      </w:r>
    </w:p>
    <w:p w14:paraId="4D7CC518" w14:textId="5617984C" w:rsidR="00BC59A2" w:rsidRPr="000B28F2" w:rsidRDefault="000B28F2" w:rsidP="00BC59A2">
      <w:pPr>
        <w:ind w:firstLine="360"/>
        <w:rPr>
          <w:rFonts w:asciiTheme="majorHAnsi" w:hAnsiTheme="majorHAnsi"/>
          <w:sz w:val="24"/>
          <w:szCs w:val="24"/>
        </w:rPr>
      </w:pPr>
      <w:r>
        <w:rPr>
          <w:rFonts w:asciiTheme="majorHAnsi" w:hAnsiTheme="majorHAnsi"/>
          <w:sz w:val="24"/>
          <w:szCs w:val="24"/>
        </w:rPr>
        <w:lastRenderedPageBreak/>
        <w:t>To ensure proper handling of the earthworms</w:t>
      </w:r>
      <w:r w:rsidR="00BC59A2" w:rsidRPr="000B28F2">
        <w:rPr>
          <w:rFonts w:asciiTheme="majorHAnsi" w:hAnsiTheme="majorHAnsi"/>
          <w:sz w:val="24"/>
          <w:szCs w:val="24"/>
        </w:rPr>
        <w:t>, students cannot participate in Earthworm 1 and 2 without completing the Quiz</w:t>
      </w:r>
      <w:r w:rsidR="007722BB">
        <w:rPr>
          <w:rFonts w:asciiTheme="majorHAnsi" w:hAnsiTheme="majorHAnsi"/>
          <w:sz w:val="24"/>
          <w:szCs w:val="24"/>
        </w:rPr>
        <w:t xml:space="preserve"> 1</w:t>
      </w:r>
      <w:r w:rsidR="00BC59A2" w:rsidRPr="000B28F2">
        <w:rPr>
          <w:rFonts w:asciiTheme="majorHAnsi" w:hAnsiTheme="majorHAnsi"/>
          <w:sz w:val="24"/>
          <w:szCs w:val="24"/>
        </w:rPr>
        <w:t xml:space="preserve">. </w:t>
      </w:r>
      <w:r>
        <w:rPr>
          <w:rFonts w:asciiTheme="majorHAnsi" w:hAnsiTheme="majorHAnsi"/>
          <w:sz w:val="24"/>
          <w:szCs w:val="24"/>
        </w:rPr>
        <w:t xml:space="preserve">  To ensure safe use of the robots, students cannot participate in the robotics lab without complet</w:t>
      </w:r>
      <w:r w:rsidR="001E51DA">
        <w:rPr>
          <w:rFonts w:asciiTheme="majorHAnsi" w:hAnsiTheme="majorHAnsi"/>
          <w:sz w:val="24"/>
          <w:szCs w:val="24"/>
        </w:rPr>
        <w:t>ing</w:t>
      </w:r>
      <w:r>
        <w:rPr>
          <w:rFonts w:asciiTheme="majorHAnsi" w:hAnsiTheme="majorHAnsi"/>
          <w:sz w:val="24"/>
          <w:szCs w:val="24"/>
        </w:rPr>
        <w:t xml:space="preserve"> Quiz </w:t>
      </w:r>
      <w:r w:rsidR="007722BB">
        <w:rPr>
          <w:rFonts w:asciiTheme="majorHAnsi" w:hAnsiTheme="majorHAnsi"/>
          <w:sz w:val="24"/>
          <w:szCs w:val="24"/>
        </w:rPr>
        <w:t>2</w:t>
      </w:r>
      <w:r>
        <w:rPr>
          <w:rFonts w:asciiTheme="majorHAnsi" w:hAnsiTheme="majorHAnsi"/>
          <w:sz w:val="24"/>
          <w:szCs w:val="24"/>
        </w:rPr>
        <w:t>.</w:t>
      </w:r>
      <w:r w:rsidR="00BC59A2" w:rsidRPr="000B28F2">
        <w:rPr>
          <w:rFonts w:asciiTheme="majorHAnsi" w:hAnsiTheme="majorHAnsi"/>
          <w:sz w:val="24"/>
          <w:szCs w:val="24"/>
        </w:rPr>
        <w:t xml:space="preserve"> </w:t>
      </w:r>
      <w:r w:rsidR="00EE5335">
        <w:rPr>
          <w:rFonts w:asciiTheme="majorHAnsi" w:hAnsiTheme="majorHAnsi"/>
          <w:sz w:val="24"/>
          <w:szCs w:val="24"/>
        </w:rPr>
        <w:t xml:space="preserve">The quizzes, based on the lab manual, will be opened at the start of class, giving students multiple weeks to complete the on-line quizzes. </w:t>
      </w:r>
      <w:r w:rsidRPr="000B28F2">
        <w:rPr>
          <w:rFonts w:asciiTheme="majorHAnsi" w:hAnsiTheme="majorHAnsi"/>
          <w:sz w:val="24"/>
          <w:szCs w:val="24"/>
        </w:rPr>
        <w:t xml:space="preserve">Labs missed </w:t>
      </w:r>
      <w:r w:rsidR="00EE5335">
        <w:rPr>
          <w:rFonts w:asciiTheme="majorHAnsi" w:hAnsiTheme="majorHAnsi"/>
          <w:sz w:val="24"/>
          <w:szCs w:val="24"/>
        </w:rPr>
        <w:t>due to an incomplete quiz</w:t>
      </w:r>
      <w:r w:rsidRPr="000B28F2">
        <w:rPr>
          <w:rFonts w:asciiTheme="majorHAnsi" w:hAnsiTheme="majorHAnsi"/>
          <w:sz w:val="24"/>
          <w:szCs w:val="24"/>
        </w:rPr>
        <w:t xml:space="preserve"> will result in a 2 mark deduction from the Lab Skills mark</w:t>
      </w:r>
      <w:r>
        <w:rPr>
          <w:rFonts w:asciiTheme="majorHAnsi" w:hAnsiTheme="majorHAnsi"/>
          <w:sz w:val="24"/>
          <w:szCs w:val="24"/>
        </w:rPr>
        <w:t xml:space="preserve"> (for each lab missed, to a maximum of 5 marks) and a 0 on the quiz.  The </w:t>
      </w:r>
      <w:r w:rsidRPr="000B28F2">
        <w:rPr>
          <w:rFonts w:asciiTheme="majorHAnsi" w:hAnsiTheme="majorHAnsi"/>
          <w:sz w:val="24"/>
          <w:szCs w:val="24"/>
        </w:rPr>
        <w:t>student will need to borrow data to write up the lab</w:t>
      </w:r>
      <w:r>
        <w:rPr>
          <w:rFonts w:asciiTheme="majorHAnsi" w:hAnsiTheme="majorHAnsi"/>
          <w:sz w:val="24"/>
          <w:szCs w:val="24"/>
        </w:rPr>
        <w:t xml:space="preserve"> they missed</w:t>
      </w:r>
      <w:r w:rsidRPr="000B28F2">
        <w:rPr>
          <w:rFonts w:asciiTheme="majorHAnsi" w:hAnsiTheme="majorHAnsi"/>
          <w:sz w:val="24"/>
          <w:szCs w:val="24"/>
        </w:rPr>
        <w:t>.</w:t>
      </w:r>
      <w:r>
        <w:rPr>
          <w:rFonts w:asciiTheme="majorHAnsi" w:hAnsiTheme="majorHAnsi"/>
          <w:sz w:val="24"/>
          <w:szCs w:val="24"/>
        </w:rPr>
        <w:t xml:space="preserve">  </w:t>
      </w:r>
    </w:p>
    <w:p w14:paraId="6E145A07" w14:textId="77777777" w:rsidR="00BC59A2" w:rsidRPr="00BC59A2" w:rsidRDefault="00BC59A2" w:rsidP="000B28F2">
      <w:pPr>
        <w:rPr>
          <w:rFonts w:asciiTheme="majorHAnsi" w:hAnsiTheme="majorHAnsi"/>
        </w:rPr>
      </w:pPr>
    </w:p>
    <w:p w14:paraId="07833EEA" w14:textId="71ADE938" w:rsidR="00013E2B" w:rsidRPr="000B28F2" w:rsidRDefault="00BC59A2" w:rsidP="00BC59A2">
      <w:pPr>
        <w:rPr>
          <w:rFonts w:asciiTheme="majorHAnsi" w:hAnsiTheme="majorHAnsi"/>
          <w:b/>
          <w:bCs/>
          <w:sz w:val="24"/>
          <w:szCs w:val="24"/>
        </w:rPr>
      </w:pPr>
      <w:r w:rsidRPr="000B28F2">
        <w:rPr>
          <w:rFonts w:asciiTheme="majorHAnsi" w:hAnsiTheme="majorHAnsi"/>
          <w:b/>
          <w:bCs/>
          <w:sz w:val="24"/>
          <w:szCs w:val="24"/>
        </w:rPr>
        <w:t>6.</w:t>
      </w:r>
      <w:r w:rsidR="000B28F2" w:rsidRPr="000B28F2">
        <w:rPr>
          <w:rFonts w:asciiTheme="majorHAnsi" w:hAnsiTheme="majorHAnsi"/>
          <w:b/>
          <w:bCs/>
          <w:sz w:val="24"/>
          <w:szCs w:val="24"/>
        </w:rPr>
        <w:t>4</w:t>
      </w:r>
      <w:r w:rsidRPr="000B28F2">
        <w:rPr>
          <w:rFonts w:asciiTheme="majorHAnsi" w:hAnsiTheme="majorHAnsi"/>
          <w:b/>
          <w:bCs/>
          <w:sz w:val="24"/>
          <w:szCs w:val="24"/>
        </w:rPr>
        <w:t xml:space="preserve"> </w:t>
      </w:r>
      <w:r w:rsidR="00013E2B" w:rsidRPr="000B28F2">
        <w:rPr>
          <w:rFonts w:asciiTheme="majorHAnsi" w:hAnsiTheme="majorHAnsi"/>
          <w:b/>
          <w:bCs/>
          <w:sz w:val="24"/>
          <w:szCs w:val="24"/>
        </w:rPr>
        <w:t>Late Labs</w:t>
      </w:r>
      <w:r w:rsidRPr="000B28F2">
        <w:rPr>
          <w:rFonts w:asciiTheme="majorHAnsi" w:hAnsiTheme="majorHAnsi"/>
          <w:b/>
          <w:bCs/>
          <w:sz w:val="24"/>
          <w:szCs w:val="24"/>
        </w:rPr>
        <w:t xml:space="preserve"> Reports and Neurons in Action problem sets</w:t>
      </w:r>
      <w:r w:rsidR="00013E2B" w:rsidRPr="000B28F2">
        <w:rPr>
          <w:rFonts w:asciiTheme="majorHAnsi" w:hAnsiTheme="majorHAnsi"/>
          <w:b/>
          <w:bCs/>
          <w:sz w:val="24"/>
          <w:szCs w:val="24"/>
        </w:rPr>
        <w:t xml:space="preserve">.  </w:t>
      </w:r>
    </w:p>
    <w:p w14:paraId="5EEE0813" w14:textId="61B049BD" w:rsidR="00013E2B" w:rsidRDefault="000B28F2" w:rsidP="00013E2B">
      <w:pPr>
        <w:ind w:firstLine="360"/>
        <w:rPr>
          <w:rFonts w:asciiTheme="majorHAnsi" w:hAnsiTheme="majorHAnsi"/>
          <w:sz w:val="24"/>
          <w:szCs w:val="24"/>
        </w:rPr>
      </w:pPr>
      <w:r>
        <w:rPr>
          <w:rFonts w:asciiTheme="majorHAnsi" w:hAnsiTheme="majorHAnsi"/>
          <w:sz w:val="24"/>
          <w:szCs w:val="24"/>
        </w:rPr>
        <w:t xml:space="preserve">Students have </w:t>
      </w:r>
      <w:r w:rsidR="001E51DA">
        <w:rPr>
          <w:rFonts w:asciiTheme="majorHAnsi" w:hAnsiTheme="majorHAnsi"/>
          <w:sz w:val="24"/>
          <w:szCs w:val="24"/>
        </w:rPr>
        <w:t>3</w:t>
      </w:r>
      <w:r>
        <w:rPr>
          <w:rFonts w:asciiTheme="majorHAnsi" w:hAnsiTheme="majorHAnsi"/>
          <w:sz w:val="24"/>
          <w:szCs w:val="24"/>
        </w:rPr>
        <w:t xml:space="preserve"> days after the due date to hand in </w:t>
      </w:r>
      <w:r w:rsidR="00275C53">
        <w:rPr>
          <w:rFonts w:asciiTheme="majorHAnsi" w:hAnsiTheme="majorHAnsi"/>
          <w:sz w:val="24"/>
          <w:szCs w:val="24"/>
        </w:rPr>
        <w:t>lab reports</w:t>
      </w:r>
      <w:r>
        <w:rPr>
          <w:rFonts w:asciiTheme="majorHAnsi" w:hAnsiTheme="majorHAnsi"/>
          <w:sz w:val="24"/>
          <w:szCs w:val="24"/>
        </w:rPr>
        <w:t xml:space="preserve"> without penalty.  </w:t>
      </w:r>
      <w:r w:rsidR="00013E2B">
        <w:rPr>
          <w:rFonts w:asciiTheme="majorHAnsi" w:hAnsiTheme="majorHAnsi"/>
          <w:sz w:val="24"/>
          <w:szCs w:val="24"/>
        </w:rPr>
        <w:t xml:space="preserve">Late penalties are </w:t>
      </w:r>
      <w:r w:rsidR="00DD18D5">
        <w:rPr>
          <w:rFonts w:asciiTheme="majorHAnsi" w:hAnsiTheme="majorHAnsi"/>
          <w:sz w:val="24"/>
          <w:szCs w:val="24"/>
        </w:rPr>
        <w:t>2</w:t>
      </w:r>
      <w:r w:rsidR="00013E2B">
        <w:rPr>
          <w:rFonts w:asciiTheme="majorHAnsi" w:hAnsiTheme="majorHAnsi"/>
          <w:sz w:val="24"/>
          <w:szCs w:val="24"/>
        </w:rPr>
        <w:t xml:space="preserve">% per day for the first </w:t>
      </w:r>
      <w:r w:rsidR="00DD18D5">
        <w:rPr>
          <w:rFonts w:asciiTheme="majorHAnsi" w:hAnsiTheme="majorHAnsi"/>
          <w:sz w:val="24"/>
          <w:szCs w:val="24"/>
        </w:rPr>
        <w:t>5</w:t>
      </w:r>
      <w:r w:rsidR="00013E2B">
        <w:rPr>
          <w:rFonts w:asciiTheme="majorHAnsi" w:hAnsiTheme="majorHAnsi"/>
          <w:sz w:val="24"/>
          <w:szCs w:val="24"/>
        </w:rPr>
        <w:t xml:space="preserve"> days</w:t>
      </w:r>
      <w:r w:rsidR="001E51DA">
        <w:rPr>
          <w:rFonts w:asciiTheme="majorHAnsi" w:hAnsiTheme="majorHAnsi"/>
          <w:sz w:val="24"/>
          <w:szCs w:val="24"/>
        </w:rPr>
        <w:t xml:space="preserve"> after the grace period</w:t>
      </w:r>
      <w:r w:rsidR="00013E2B">
        <w:rPr>
          <w:rFonts w:asciiTheme="majorHAnsi" w:hAnsiTheme="majorHAnsi"/>
          <w:sz w:val="24"/>
          <w:szCs w:val="24"/>
        </w:rPr>
        <w:t xml:space="preserve">, then </w:t>
      </w:r>
      <w:r w:rsidR="00DD18D5">
        <w:rPr>
          <w:rFonts w:asciiTheme="majorHAnsi" w:hAnsiTheme="majorHAnsi"/>
          <w:sz w:val="24"/>
          <w:szCs w:val="24"/>
        </w:rPr>
        <w:t>1</w:t>
      </w:r>
      <w:r w:rsidR="00013E2B">
        <w:rPr>
          <w:rFonts w:asciiTheme="majorHAnsi" w:hAnsiTheme="majorHAnsi"/>
          <w:sz w:val="24"/>
          <w:szCs w:val="24"/>
        </w:rPr>
        <w:t xml:space="preserve">% per day thereafter to a maximum of </w:t>
      </w:r>
      <w:r w:rsidR="00DD18D5">
        <w:rPr>
          <w:rFonts w:asciiTheme="majorHAnsi" w:hAnsiTheme="majorHAnsi"/>
          <w:sz w:val="24"/>
          <w:szCs w:val="24"/>
        </w:rPr>
        <w:t>2</w:t>
      </w:r>
      <w:r w:rsidR="001E51DA">
        <w:rPr>
          <w:rFonts w:asciiTheme="majorHAnsi" w:hAnsiTheme="majorHAnsi"/>
          <w:sz w:val="24"/>
          <w:szCs w:val="24"/>
        </w:rPr>
        <w:t>5</w:t>
      </w:r>
      <w:r w:rsidR="00013E2B">
        <w:rPr>
          <w:rFonts w:asciiTheme="majorHAnsi" w:hAnsiTheme="majorHAnsi"/>
          <w:sz w:val="24"/>
          <w:szCs w:val="24"/>
        </w:rPr>
        <w:t>%.</w:t>
      </w:r>
      <w:r w:rsidR="00DD18D5">
        <w:rPr>
          <w:rFonts w:asciiTheme="majorHAnsi" w:hAnsiTheme="majorHAnsi"/>
          <w:sz w:val="24"/>
          <w:szCs w:val="24"/>
        </w:rPr>
        <w:t xml:space="preserve">  Late </w:t>
      </w:r>
      <w:r w:rsidR="00275C53">
        <w:rPr>
          <w:rFonts w:asciiTheme="majorHAnsi" w:hAnsiTheme="majorHAnsi"/>
          <w:sz w:val="24"/>
          <w:szCs w:val="24"/>
        </w:rPr>
        <w:t>lab reports</w:t>
      </w:r>
      <w:r w:rsidR="00DD18D5">
        <w:rPr>
          <w:rFonts w:asciiTheme="majorHAnsi" w:hAnsiTheme="majorHAnsi"/>
          <w:sz w:val="24"/>
          <w:szCs w:val="24"/>
        </w:rPr>
        <w:t xml:space="preserve"> will be accepted until the end of the first week of final exams for the fall term.</w:t>
      </w:r>
    </w:p>
    <w:p w14:paraId="673B9E0A" w14:textId="6BF7BC87" w:rsidR="00275C53" w:rsidRPr="0017307C" w:rsidRDefault="00275C53" w:rsidP="00013E2B">
      <w:pPr>
        <w:ind w:firstLine="360"/>
        <w:rPr>
          <w:rFonts w:asciiTheme="majorHAnsi" w:hAnsiTheme="majorHAnsi"/>
          <w:sz w:val="24"/>
          <w:szCs w:val="24"/>
        </w:rPr>
      </w:pPr>
      <w:r>
        <w:rPr>
          <w:rFonts w:asciiTheme="majorHAnsi" w:hAnsiTheme="majorHAnsi"/>
          <w:sz w:val="24"/>
          <w:szCs w:val="24"/>
        </w:rPr>
        <w:t>Students have 3 days after the due date to hand in their Neurons in Action problem sets without penalty.  Late penalties are 2% per day.  Answers will be posted 2 weeks after the problem set due date – late problem sets cannot be accepted after the answers are posted.</w:t>
      </w:r>
    </w:p>
    <w:p w14:paraId="1C9F10FD" w14:textId="77777777" w:rsidR="00013E2B" w:rsidRPr="0017307C" w:rsidRDefault="00013E2B" w:rsidP="00013E2B">
      <w:pPr>
        <w:rPr>
          <w:rFonts w:asciiTheme="majorHAnsi" w:hAnsiTheme="majorHAnsi"/>
          <w:b/>
          <w:sz w:val="24"/>
          <w:szCs w:val="24"/>
        </w:rPr>
      </w:pPr>
    </w:p>
    <w:p w14:paraId="271CFE59" w14:textId="7A843E88" w:rsidR="00FD4E6A" w:rsidRPr="00033086" w:rsidRDefault="000B28F2" w:rsidP="00033086">
      <w:pPr>
        <w:widowControl w:val="0"/>
        <w:autoSpaceDE w:val="0"/>
        <w:autoSpaceDN w:val="0"/>
        <w:adjustRightInd w:val="0"/>
        <w:rPr>
          <w:rFonts w:asciiTheme="majorHAnsi" w:hAnsiTheme="majorHAnsi"/>
          <w:b/>
        </w:rPr>
      </w:pPr>
      <w:r w:rsidRPr="000B28F2">
        <w:rPr>
          <w:rFonts w:asciiTheme="majorHAnsi" w:hAnsiTheme="majorHAnsi"/>
          <w:b/>
        </w:rPr>
        <w:t>6.5</w:t>
      </w:r>
      <w:r>
        <w:rPr>
          <w:rFonts w:asciiTheme="majorHAnsi" w:hAnsiTheme="majorHAnsi"/>
          <w:b/>
        </w:rPr>
        <w:t xml:space="preserve">  </w:t>
      </w:r>
      <w:r w:rsidR="006E6507" w:rsidRPr="000B28F2">
        <w:rPr>
          <w:rFonts w:asciiTheme="majorHAnsi" w:hAnsiTheme="majorHAnsi"/>
          <w:b/>
        </w:rPr>
        <w:t xml:space="preserve">Lab </w:t>
      </w:r>
      <w:r w:rsidR="00193F0B" w:rsidRPr="000B28F2">
        <w:rPr>
          <w:rFonts w:asciiTheme="majorHAnsi" w:hAnsiTheme="majorHAnsi"/>
          <w:b/>
        </w:rPr>
        <w:t xml:space="preserve">Skills </w:t>
      </w:r>
      <w:r w:rsidR="006E6507" w:rsidRPr="000B28F2">
        <w:rPr>
          <w:rFonts w:asciiTheme="majorHAnsi" w:hAnsiTheme="majorHAnsi"/>
          <w:b/>
        </w:rPr>
        <w:t>Mark</w:t>
      </w:r>
    </w:p>
    <w:p w14:paraId="7F03D1B0" w14:textId="2CC549AB" w:rsidR="006E6507" w:rsidRPr="0017307C" w:rsidRDefault="006E6507" w:rsidP="006E6507">
      <w:pPr>
        <w:widowControl w:val="0"/>
        <w:autoSpaceDE w:val="0"/>
        <w:autoSpaceDN w:val="0"/>
        <w:adjustRightInd w:val="0"/>
        <w:rPr>
          <w:rFonts w:asciiTheme="majorHAnsi" w:hAnsiTheme="majorHAnsi"/>
          <w:sz w:val="24"/>
          <w:szCs w:val="24"/>
        </w:rPr>
      </w:pPr>
      <w:r w:rsidRPr="0017307C">
        <w:rPr>
          <w:rFonts w:asciiTheme="majorHAnsi" w:hAnsiTheme="majorHAnsi"/>
          <w:sz w:val="24"/>
          <w:szCs w:val="24"/>
        </w:rPr>
        <w:tab/>
      </w:r>
      <w:r w:rsidR="00193F0B">
        <w:rPr>
          <w:rFonts w:asciiTheme="majorHAnsi" w:hAnsiTheme="majorHAnsi"/>
          <w:sz w:val="24"/>
          <w:szCs w:val="24"/>
        </w:rPr>
        <w:t xml:space="preserve">The </w:t>
      </w:r>
      <w:r w:rsidRPr="0017307C">
        <w:rPr>
          <w:rFonts w:asciiTheme="majorHAnsi" w:hAnsiTheme="majorHAnsi"/>
          <w:sz w:val="24"/>
          <w:szCs w:val="24"/>
        </w:rPr>
        <w:t xml:space="preserve">Lab </w:t>
      </w:r>
      <w:r w:rsidR="00193F0B">
        <w:rPr>
          <w:rFonts w:asciiTheme="majorHAnsi" w:hAnsiTheme="majorHAnsi"/>
          <w:sz w:val="24"/>
          <w:szCs w:val="24"/>
        </w:rPr>
        <w:t>Skills</w:t>
      </w:r>
      <w:r w:rsidRPr="0017307C">
        <w:rPr>
          <w:rFonts w:asciiTheme="majorHAnsi" w:hAnsiTheme="majorHAnsi"/>
          <w:sz w:val="24"/>
          <w:szCs w:val="24"/>
        </w:rPr>
        <w:t xml:space="preserve"> mark will be determined by weekly performance during the lab class.  Students will be graded for organization</w:t>
      </w:r>
      <w:r w:rsidR="00894AD3">
        <w:rPr>
          <w:rFonts w:asciiTheme="majorHAnsi" w:hAnsiTheme="majorHAnsi"/>
          <w:sz w:val="24"/>
          <w:szCs w:val="24"/>
        </w:rPr>
        <w:t xml:space="preserve"> and completeness of their lab notebook</w:t>
      </w:r>
      <w:r w:rsidRPr="0017307C">
        <w:rPr>
          <w:rFonts w:asciiTheme="majorHAnsi" w:hAnsiTheme="majorHAnsi"/>
          <w:sz w:val="24"/>
          <w:szCs w:val="24"/>
        </w:rPr>
        <w:t xml:space="preserve">, </w:t>
      </w:r>
      <w:r w:rsidR="00EE5335">
        <w:rPr>
          <w:rFonts w:asciiTheme="majorHAnsi" w:hAnsiTheme="majorHAnsi"/>
          <w:sz w:val="24"/>
          <w:szCs w:val="24"/>
        </w:rPr>
        <w:t xml:space="preserve">data collection, </w:t>
      </w:r>
      <w:r w:rsidRPr="0017307C">
        <w:rPr>
          <w:rFonts w:asciiTheme="majorHAnsi" w:hAnsiTheme="majorHAnsi"/>
          <w:sz w:val="24"/>
          <w:szCs w:val="24"/>
        </w:rPr>
        <w:t>ability to focus during the lab</w:t>
      </w:r>
      <w:r w:rsidR="00894AD3">
        <w:rPr>
          <w:rFonts w:asciiTheme="majorHAnsi" w:hAnsiTheme="majorHAnsi"/>
          <w:sz w:val="24"/>
          <w:szCs w:val="24"/>
        </w:rPr>
        <w:t>,</w:t>
      </w:r>
      <w:r w:rsidRPr="0017307C">
        <w:rPr>
          <w:rFonts w:asciiTheme="majorHAnsi" w:hAnsiTheme="majorHAnsi"/>
          <w:sz w:val="24"/>
          <w:szCs w:val="24"/>
        </w:rPr>
        <w:t xml:space="preserve"> and technical skill.</w:t>
      </w:r>
      <w:r w:rsidR="00FD4E6A">
        <w:rPr>
          <w:rFonts w:asciiTheme="majorHAnsi" w:hAnsiTheme="majorHAnsi"/>
          <w:sz w:val="24"/>
          <w:szCs w:val="24"/>
        </w:rPr>
        <w:t xml:space="preserve">  </w:t>
      </w:r>
    </w:p>
    <w:p w14:paraId="64ADA0AC" w14:textId="77777777" w:rsidR="007925EA" w:rsidRPr="0017307C" w:rsidRDefault="007925EA" w:rsidP="007925EA">
      <w:pPr>
        <w:rPr>
          <w:rFonts w:asciiTheme="majorHAnsi" w:hAnsiTheme="majorHAnsi"/>
          <w:b/>
          <w:bCs/>
          <w:sz w:val="24"/>
          <w:szCs w:val="24"/>
        </w:rPr>
      </w:pPr>
    </w:p>
    <w:p w14:paraId="6638848C" w14:textId="5E869764" w:rsidR="005C001A" w:rsidRPr="0017307C" w:rsidRDefault="00BE44DC" w:rsidP="005C001A">
      <w:pPr>
        <w:widowControl w:val="0"/>
        <w:autoSpaceDE w:val="0"/>
        <w:autoSpaceDN w:val="0"/>
        <w:adjustRightInd w:val="0"/>
        <w:rPr>
          <w:rFonts w:asciiTheme="majorHAnsi" w:hAnsiTheme="majorHAnsi" w:cs="Times"/>
          <w:sz w:val="24"/>
          <w:szCs w:val="24"/>
        </w:rPr>
      </w:pPr>
      <w:r w:rsidRPr="0017307C">
        <w:rPr>
          <w:rFonts w:asciiTheme="majorHAnsi" w:hAnsiTheme="majorHAnsi" w:cs="Times"/>
          <w:b/>
          <w:bCs/>
          <w:sz w:val="24"/>
          <w:szCs w:val="24"/>
        </w:rPr>
        <w:t>6.</w:t>
      </w:r>
      <w:r w:rsidR="007925EA" w:rsidRPr="0017307C">
        <w:rPr>
          <w:rFonts w:asciiTheme="majorHAnsi" w:hAnsiTheme="majorHAnsi" w:cs="Times"/>
          <w:b/>
          <w:bCs/>
          <w:sz w:val="24"/>
          <w:szCs w:val="24"/>
        </w:rPr>
        <w:t>6</w:t>
      </w:r>
      <w:r w:rsidR="006E6507" w:rsidRPr="0017307C">
        <w:rPr>
          <w:rFonts w:asciiTheme="majorHAnsi" w:hAnsiTheme="majorHAnsi" w:cs="Times"/>
          <w:b/>
          <w:bCs/>
          <w:sz w:val="24"/>
          <w:szCs w:val="24"/>
        </w:rPr>
        <w:t xml:space="preserve"> </w:t>
      </w:r>
      <w:r w:rsidRPr="0017307C">
        <w:rPr>
          <w:rFonts w:asciiTheme="majorHAnsi" w:hAnsiTheme="majorHAnsi" w:cs="Times"/>
          <w:b/>
          <w:bCs/>
          <w:sz w:val="24"/>
          <w:szCs w:val="24"/>
        </w:rPr>
        <w:t xml:space="preserve"> </w:t>
      </w:r>
      <w:r w:rsidR="00D113E6" w:rsidRPr="0017307C">
        <w:rPr>
          <w:rFonts w:asciiTheme="majorHAnsi" w:hAnsiTheme="majorHAnsi" w:cs="Times"/>
          <w:b/>
          <w:bCs/>
          <w:sz w:val="24"/>
          <w:szCs w:val="24"/>
        </w:rPr>
        <w:t>Course</w:t>
      </w:r>
      <w:r w:rsidR="005C001A" w:rsidRPr="0017307C">
        <w:rPr>
          <w:rFonts w:asciiTheme="majorHAnsi" w:hAnsiTheme="majorHAnsi" w:cs="Times"/>
          <w:b/>
          <w:bCs/>
          <w:sz w:val="24"/>
          <w:szCs w:val="24"/>
        </w:rPr>
        <w:t xml:space="preserve"> </w:t>
      </w:r>
      <w:r w:rsidR="006E6507" w:rsidRPr="0017307C">
        <w:rPr>
          <w:rFonts w:asciiTheme="majorHAnsi" w:hAnsiTheme="majorHAnsi" w:cs="Times"/>
          <w:b/>
          <w:bCs/>
          <w:sz w:val="24"/>
          <w:szCs w:val="24"/>
        </w:rPr>
        <w:t xml:space="preserve">Grading </w:t>
      </w:r>
      <w:r w:rsidR="005C001A" w:rsidRPr="0017307C">
        <w:rPr>
          <w:rFonts w:asciiTheme="majorHAnsi" w:hAnsiTheme="majorHAnsi" w:cs="Times"/>
          <w:b/>
          <w:bCs/>
          <w:sz w:val="24"/>
          <w:szCs w:val="24"/>
        </w:rPr>
        <w:t>Scheme</w:t>
      </w:r>
    </w:p>
    <w:p w14:paraId="6787CCBC" w14:textId="77777777" w:rsidR="00263C61" w:rsidRPr="0017307C" w:rsidRDefault="00263C61" w:rsidP="00263C61">
      <w:pPr>
        <w:rPr>
          <w:rFonts w:asciiTheme="majorHAnsi" w:hAnsiTheme="majorHAnsi" w:cs="Times New Roman"/>
          <w:b/>
          <w:color w:val="000000" w:themeColor="text1"/>
          <w:sz w:val="24"/>
          <w:szCs w:val="24"/>
        </w:rPr>
      </w:pPr>
    </w:p>
    <w:p w14:paraId="535CB93E" w14:textId="77777777" w:rsidR="007A0958" w:rsidRPr="0017307C" w:rsidRDefault="007A0958" w:rsidP="007A0958">
      <w:pPr>
        <w:rPr>
          <w:rFonts w:asciiTheme="majorHAnsi" w:hAnsiTheme="majorHAnsi" w:cs="Times New Roman"/>
          <w:b/>
          <w:color w:val="000000" w:themeColor="text1"/>
          <w:sz w:val="24"/>
          <w:szCs w:val="24"/>
        </w:rPr>
      </w:pPr>
      <w:r w:rsidRPr="0017307C">
        <w:rPr>
          <w:rFonts w:asciiTheme="majorHAnsi" w:hAnsiTheme="majorHAnsi" w:cs="Times New Roman"/>
          <w:b/>
          <w:color w:val="000000" w:themeColor="text1"/>
          <w:sz w:val="24"/>
          <w:szCs w:val="24"/>
        </w:rPr>
        <w:t xml:space="preserve">Conversion of numerical grades to Final Letter Grades follows the </w:t>
      </w:r>
      <w:r w:rsidRPr="0017307C">
        <w:rPr>
          <w:rFonts w:asciiTheme="majorHAnsi" w:hAnsiTheme="majorHAnsi" w:cs="Times New Roman"/>
          <w:b/>
          <w:color w:val="000000" w:themeColor="text1"/>
          <w:sz w:val="24"/>
          <w:szCs w:val="24"/>
          <w:u w:val="single"/>
        </w:rPr>
        <w:t>Dalhousie Common Grade Scale</w:t>
      </w:r>
    </w:p>
    <w:p w14:paraId="273B5FCF" w14:textId="77777777" w:rsidR="007A0958" w:rsidRPr="0017307C" w:rsidRDefault="007A0958" w:rsidP="007A0958">
      <w:pPr>
        <w:pStyle w:val="ListParagraph"/>
        <w:ind w:left="0"/>
        <w:rPr>
          <w:rFonts w:asciiTheme="majorHAnsi" w:hAnsiTheme="majorHAnsi"/>
          <w:b/>
          <w:color w:val="000000" w:themeColor="text1"/>
        </w:rPr>
      </w:pPr>
      <w:r w:rsidRPr="0017307C">
        <w:rPr>
          <w:rFonts w:asciiTheme="majorHAnsi" w:hAnsiTheme="majorHAnsi"/>
          <w:b/>
          <w:color w:val="0000CC"/>
        </w:rPr>
        <w:tab/>
      </w:r>
      <w:r w:rsidRPr="0017307C">
        <w:rPr>
          <w:rFonts w:asciiTheme="majorHAnsi" w:hAnsiTheme="majorHAnsi"/>
          <w:b/>
          <w:color w:val="000000" w:themeColor="text1"/>
        </w:rPr>
        <w:t xml:space="preserve">A+ </w:t>
      </w:r>
      <w:r w:rsidRPr="0017307C">
        <w:rPr>
          <w:rFonts w:asciiTheme="majorHAnsi" w:hAnsiTheme="majorHAnsi"/>
          <w:color w:val="000000" w:themeColor="text1"/>
        </w:rPr>
        <w:t>(90-100)</w:t>
      </w:r>
      <w:r w:rsidRPr="0017307C">
        <w:rPr>
          <w:rFonts w:asciiTheme="majorHAnsi" w:hAnsiTheme="majorHAnsi"/>
          <w:color w:val="000000" w:themeColor="text1"/>
        </w:rPr>
        <w:tab/>
      </w:r>
      <w:r w:rsidRPr="0017307C">
        <w:rPr>
          <w:rFonts w:asciiTheme="majorHAnsi" w:hAnsiTheme="majorHAnsi"/>
          <w:b/>
          <w:color w:val="000000" w:themeColor="text1"/>
        </w:rPr>
        <w:t xml:space="preserve">B+ </w:t>
      </w:r>
      <w:r w:rsidRPr="0017307C">
        <w:rPr>
          <w:rFonts w:asciiTheme="majorHAnsi" w:hAnsiTheme="majorHAnsi"/>
          <w:color w:val="000000" w:themeColor="text1"/>
        </w:rPr>
        <w:t>(77-79)</w:t>
      </w:r>
      <w:r w:rsidRPr="0017307C">
        <w:rPr>
          <w:rFonts w:asciiTheme="majorHAnsi" w:hAnsiTheme="majorHAnsi"/>
          <w:b/>
          <w:color w:val="000000" w:themeColor="text1"/>
        </w:rPr>
        <w:tab/>
        <w:t xml:space="preserve">C+ </w:t>
      </w:r>
      <w:r w:rsidRPr="0017307C">
        <w:rPr>
          <w:rFonts w:asciiTheme="majorHAnsi" w:hAnsiTheme="majorHAnsi"/>
          <w:color w:val="000000" w:themeColor="text1"/>
        </w:rPr>
        <w:t>(65-69)</w:t>
      </w:r>
      <w:r w:rsidRPr="0017307C">
        <w:rPr>
          <w:rFonts w:asciiTheme="majorHAnsi" w:hAnsiTheme="majorHAnsi"/>
          <w:color w:val="000000" w:themeColor="text1"/>
        </w:rPr>
        <w:tab/>
      </w:r>
      <w:r w:rsidRPr="0017307C">
        <w:rPr>
          <w:rFonts w:asciiTheme="majorHAnsi" w:hAnsiTheme="majorHAnsi"/>
          <w:b/>
          <w:color w:val="000000" w:themeColor="text1"/>
        </w:rPr>
        <w:t>D</w:t>
      </w:r>
      <w:r w:rsidRPr="0017307C">
        <w:rPr>
          <w:rFonts w:asciiTheme="majorHAnsi" w:hAnsiTheme="majorHAnsi"/>
          <w:b/>
          <w:color w:val="000000" w:themeColor="text1"/>
        </w:rPr>
        <w:tab/>
      </w:r>
      <w:r w:rsidRPr="0017307C">
        <w:rPr>
          <w:rFonts w:asciiTheme="majorHAnsi" w:hAnsiTheme="majorHAnsi"/>
          <w:color w:val="000000" w:themeColor="text1"/>
        </w:rPr>
        <w:t>(50-54)</w:t>
      </w:r>
    </w:p>
    <w:p w14:paraId="2BD74B56" w14:textId="77777777" w:rsidR="007A0958" w:rsidRPr="0017307C" w:rsidRDefault="007A0958" w:rsidP="007A0958">
      <w:pPr>
        <w:pStyle w:val="ListParagraph"/>
        <w:ind w:left="0"/>
        <w:rPr>
          <w:rFonts w:asciiTheme="majorHAnsi" w:hAnsiTheme="majorHAnsi"/>
          <w:b/>
          <w:color w:val="000000" w:themeColor="text1"/>
        </w:rPr>
      </w:pPr>
      <w:r w:rsidRPr="0017307C">
        <w:rPr>
          <w:rFonts w:asciiTheme="majorHAnsi" w:hAnsiTheme="majorHAnsi"/>
          <w:b/>
          <w:color w:val="000000" w:themeColor="text1"/>
        </w:rPr>
        <w:tab/>
        <w:t xml:space="preserve">A   </w:t>
      </w:r>
      <w:r w:rsidRPr="0017307C">
        <w:rPr>
          <w:rFonts w:asciiTheme="majorHAnsi" w:hAnsiTheme="majorHAnsi"/>
          <w:color w:val="000000" w:themeColor="text1"/>
        </w:rPr>
        <w:t>(85-89)</w:t>
      </w:r>
      <w:r w:rsidRPr="0017307C">
        <w:rPr>
          <w:rFonts w:asciiTheme="majorHAnsi" w:hAnsiTheme="majorHAnsi"/>
          <w:color w:val="000000" w:themeColor="text1"/>
        </w:rPr>
        <w:tab/>
      </w:r>
      <w:r w:rsidRPr="0017307C">
        <w:rPr>
          <w:rFonts w:asciiTheme="majorHAnsi" w:hAnsiTheme="majorHAnsi"/>
          <w:b/>
          <w:color w:val="000000" w:themeColor="text1"/>
        </w:rPr>
        <w:t xml:space="preserve">B  </w:t>
      </w:r>
      <w:r w:rsidRPr="0017307C">
        <w:rPr>
          <w:rFonts w:asciiTheme="majorHAnsi" w:hAnsiTheme="majorHAnsi"/>
          <w:color w:val="000000" w:themeColor="text1"/>
        </w:rPr>
        <w:t>(73-76)</w:t>
      </w:r>
      <w:r w:rsidRPr="0017307C">
        <w:rPr>
          <w:rFonts w:asciiTheme="majorHAnsi" w:hAnsiTheme="majorHAnsi"/>
          <w:color w:val="000000" w:themeColor="text1"/>
        </w:rPr>
        <w:tab/>
      </w:r>
      <w:r w:rsidRPr="0017307C">
        <w:rPr>
          <w:rFonts w:asciiTheme="majorHAnsi" w:hAnsiTheme="majorHAnsi"/>
          <w:b/>
          <w:color w:val="000000" w:themeColor="text1"/>
        </w:rPr>
        <w:t xml:space="preserve">C  </w:t>
      </w:r>
      <w:r w:rsidRPr="0017307C">
        <w:rPr>
          <w:rFonts w:asciiTheme="majorHAnsi" w:hAnsiTheme="majorHAnsi"/>
          <w:color w:val="000000" w:themeColor="text1"/>
        </w:rPr>
        <w:t>(60-64)</w:t>
      </w:r>
      <w:r w:rsidRPr="0017307C">
        <w:rPr>
          <w:rFonts w:asciiTheme="majorHAnsi" w:hAnsiTheme="majorHAnsi"/>
          <w:color w:val="000000" w:themeColor="text1"/>
        </w:rPr>
        <w:tab/>
      </w:r>
      <w:r w:rsidRPr="0017307C">
        <w:rPr>
          <w:rFonts w:asciiTheme="majorHAnsi" w:hAnsiTheme="majorHAnsi"/>
          <w:b/>
          <w:color w:val="000000" w:themeColor="text1"/>
        </w:rPr>
        <w:t>F</w:t>
      </w:r>
      <w:r w:rsidRPr="0017307C">
        <w:rPr>
          <w:rFonts w:asciiTheme="majorHAnsi" w:hAnsiTheme="majorHAnsi"/>
          <w:b/>
          <w:color w:val="000000" w:themeColor="text1"/>
        </w:rPr>
        <w:tab/>
      </w:r>
      <w:r w:rsidRPr="0017307C">
        <w:rPr>
          <w:rFonts w:asciiTheme="majorHAnsi" w:hAnsiTheme="majorHAnsi"/>
          <w:color w:val="000000" w:themeColor="text1"/>
        </w:rPr>
        <w:t>(&lt;50)</w:t>
      </w:r>
    </w:p>
    <w:p w14:paraId="7D71F27D" w14:textId="77777777" w:rsidR="007A0958" w:rsidRPr="0017307C" w:rsidRDefault="007A0958" w:rsidP="007A0958">
      <w:pPr>
        <w:pStyle w:val="ListParagraph"/>
        <w:ind w:left="0"/>
        <w:rPr>
          <w:rFonts w:asciiTheme="majorHAnsi" w:hAnsiTheme="majorHAnsi"/>
          <w:color w:val="000000" w:themeColor="text1"/>
        </w:rPr>
      </w:pPr>
      <w:r w:rsidRPr="0017307C">
        <w:rPr>
          <w:rFonts w:asciiTheme="majorHAnsi" w:hAnsiTheme="majorHAnsi"/>
          <w:b/>
          <w:color w:val="000000" w:themeColor="text1"/>
        </w:rPr>
        <w:tab/>
        <w:t xml:space="preserve">A-  </w:t>
      </w:r>
      <w:r w:rsidRPr="0017307C">
        <w:rPr>
          <w:rFonts w:asciiTheme="majorHAnsi" w:hAnsiTheme="majorHAnsi"/>
          <w:color w:val="000000" w:themeColor="text1"/>
        </w:rPr>
        <w:t>(80-84)</w:t>
      </w:r>
      <w:r w:rsidRPr="0017307C">
        <w:rPr>
          <w:rFonts w:asciiTheme="majorHAnsi" w:hAnsiTheme="majorHAnsi"/>
          <w:color w:val="000000" w:themeColor="text1"/>
        </w:rPr>
        <w:tab/>
      </w:r>
      <w:r w:rsidRPr="0017307C">
        <w:rPr>
          <w:rFonts w:asciiTheme="majorHAnsi" w:hAnsiTheme="majorHAnsi"/>
          <w:b/>
          <w:color w:val="000000" w:themeColor="text1"/>
        </w:rPr>
        <w:t xml:space="preserve">B- </w:t>
      </w:r>
      <w:r w:rsidRPr="0017307C">
        <w:rPr>
          <w:rFonts w:asciiTheme="majorHAnsi" w:hAnsiTheme="majorHAnsi"/>
          <w:color w:val="000000" w:themeColor="text1"/>
        </w:rPr>
        <w:t>(70-72)</w:t>
      </w:r>
      <w:r w:rsidRPr="0017307C">
        <w:rPr>
          <w:rFonts w:asciiTheme="majorHAnsi" w:hAnsiTheme="majorHAnsi"/>
          <w:color w:val="000000" w:themeColor="text1"/>
        </w:rPr>
        <w:tab/>
      </w:r>
      <w:r w:rsidRPr="0017307C">
        <w:rPr>
          <w:rFonts w:asciiTheme="majorHAnsi" w:hAnsiTheme="majorHAnsi"/>
          <w:b/>
          <w:color w:val="000000" w:themeColor="text1"/>
        </w:rPr>
        <w:t xml:space="preserve">C- </w:t>
      </w:r>
      <w:r w:rsidRPr="0017307C">
        <w:rPr>
          <w:rFonts w:asciiTheme="majorHAnsi" w:hAnsiTheme="majorHAnsi"/>
          <w:color w:val="000000" w:themeColor="text1"/>
        </w:rPr>
        <w:t>(55-59)</w:t>
      </w:r>
    </w:p>
    <w:p w14:paraId="646193A0" w14:textId="77777777" w:rsidR="00887B96" w:rsidRPr="0017307C" w:rsidRDefault="00887B96" w:rsidP="007A0958">
      <w:pPr>
        <w:pStyle w:val="ListParagraph"/>
        <w:ind w:left="0"/>
        <w:rPr>
          <w:rFonts w:asciiTheme="majorHAnsi" w:hAnsiTheme="majorHAnsi"/>
          <w:color w:val="000000" w:themeColor="text1"/>
        </w:rPr>
      </w:pPr>
    </w:p>
    <w:p w14:paraId="2A22E32A" w14:textId="77777777" w:rsidR="006462D6" w:rsidRPr="0017307C" w:rsidRDefault="006462D6" w:rsidP="007A0958">
      <w:pPr>
        <w:rPr>
          <w:rFonts w:asciiTheme="majorHAnsi" w:hAnsiTheme="majorHAnsi" w:cs="Times New Roman"/>
          <w:color w:val="FF0000"/>
          <w:sz w:val="24"/>
          <w:szCs w:val="24"/>
        </w:rPr>
      </w:pPr>
    </w:p>
    <w:p w14:paraId="3C45413A" w14:textId="77777777" w:rsidR="007A0958" w:rsidRPr="0017307C" w:rsidRDefault="001A5991" w:rsidP="005B775A">
      <w:pPr>
        <w:rPr>
          <w:rFonts w:asciiTheme="majorHAnsi" w:hAnsiTheme="majorHAnsi" w:cs="Times New Roman"/>
          <w:b/>
          <w:color w:val="000000" w:themeColor="text1"/>
          <w:sz w:val="24"/>
          <w:szCs w:val="24"/>
        </w:rPr>
      </w:pPr>
      <w:r w:rsidRPr="0017307C">
        <w:rPr>
          <w:rFonts w:asciiTheme="majorHAnsi" w:hAnsiTheme="majorHAnsi" w:cs="Times New Roman"/>
          <w:b/>
          <w:color w:val="000000" w:themeColor="text1"/>
          <w:sz w:val="24"/>
          <w:szCs w:val="24"/>
        </w:rPr>
        <w:t>7. Course Policies</w:t>
      </w:r>
    </w:p>
    <w:p w14:paraId="47E41A6C" w14:textId="77777777" w:rsidR="00D05D56" w:rsidRPr="0017307C" w:rsidRDefault="00D05D56" w:rsidP="001A5991">
      <w:pPr>
        <w:rPr>
          <w:rFonts w:asciiTheme="majorHAnsi" w:hAnsiTheme="majorHAnsi" w:cs="Times New Roman"/>
          <w:sz w:val="24"/>
          <w:szCs w:val="24"/>
        </w:rPr>
      </w:pPr>
    </w:p>
    <w:p w14:paraId="14D67E99" w14:textId="77777777" w:rsidR="001A5991" w:rsidRPr="0017307C" w:rsidRDefault="001A5991" w:rsidP="001A5991">
      <w:pPr>
        <w:rPr>
          <w:rFonts w:asciiTheme="majorHAnsi" w:hAnsiTheme="majorHAnsi" w:cs="Times New Roman"/>
          <w:sz w:val="24"/>
          <w:szCs w:val="24"/>
        </w:rPr>
      </w:pPr>
      <w:r w:rsidRPr="0017307C">
        <w:rPr>
          <w:rFonts w:asciiTheme="majorHAnsi" w:hAnsiTheme="majorHAnsi" w:cs="Times New Roman"/>
          <w:b/>
          <w:sz w:val="24"/>
          <w:szCs w:val="24"/>
        </w:rPr>
        <w:t xml:space="preserve">7.1 </w:t>
      </w:r>
      <w:r w:rsidRPr="0017307C">
        <w:rPr>
          <w:rFonts w:asciiTheme="majorHAnsi" w:hAnsiTheme="majorHAnsi" w:cs="Times New Roman"/>
          <w:b/>
          <w:bCs/>
          <w:sz w:val="24"/>
          <w:szCs w:val="24"/>
        </w:rPr>
        <w:t>Recording Lectures</w:t>
      </w:r>
      <w:r w:rsidRPr="0017307C">
        <w:rPr>
          <w:rFonts w:asciiTheme="majorHAnsi" w:hAnsiTheme="majorHAnsi" w:cs="Times New Roman"/>
          <w:sz w:val="24"/>
          <w:szCs w:val="24"/>
        </w:rPr>
        <w:t xml:space="preserve"> </w:t>
      </w:r>
    </w:p>
    <w:p w14:paraId="03C37380" w14:textId="77777777" w:rsidR="001A5991" w:rsidRPr="0017307C" w:rsidRDefault="001A5991" w:rsidP="001A5991">
      <w:pPr>
        <w:pStyle w:val="NormalWeb"/>
        <w:rPr>
          <w:rFonts w:asciiTheme="majorHAnsi" w:hAnsiTheme="majorHAnsi"/>
        </w:rPr>
      </w:pPr>
      <w:r w:rsidRPr="0017307C">
        <w:rPr>
          <w:rFonts w:asciiTheme="majorHAnsi" w:hAnsiTheme="majorHAnsi"/>
        </w:rPr>
        <w:t>Students must seek permission from the instructor before recording any portion of a lecture or lab in any format - audio, audio-visual, visual, transcription, etc. Even if permission is given, under no circumstances are such recordings to be shared, posted online, or distributed in any other way; recordings must be destroyed by the end of term. Permission to record lectures/labs will generally only be granted in cases of documented disability that explicitly requires this form of assistance.</w:t>
      </w:r>
    </w:p>
    <w:p w14:paraId="7C32A6A6" w14:textId="77777777" w:rsidR="001A5991" w:rsidRPr="0017307C" w:rsidRDefault="001A5991" w:rsidP="001A5991">
      <w:pPr>
        <w:rPr>
          <w:rFonts w:asciiTheme="majorHAnsi" w:hAnsiTheme="majorHAnsi" w:cs="Times New Roman"/>
          <w:b/>
          <w:bCs/>
          <w:sz w:val="24"/>
          <w:szCs w:val="24"/>
        </w:rPr>
      </w:pPr>
      <w:bookmarkStart w:id="0" w:name="Distribution"/>
      <w:bookmarkEnd w:id="0"/>
    </w:p>
    <w:p w14:paraId="3E303480" w14:textId="77777777" w:rsidR="001A5991" w:rsidRPr="0017307C" w:rsidRDefault="001A5991" w:rsidP="001A5991">
      <w:pPr>
        <w:rPr>
          <w:rFonts w:asciiTheme="majorHAnsi" w:hAnsiTheme="majorHAnsi" w:cs="Times New Roman"/>
          <w:sz w:val="24"/>
          <w:szCs w:val="24"/>
        </w:rPr>
      </w:pPr>
      <w:r w:rsidRPr="0017307C">
        <w:rPr>
          <w:rFonts w:asciiTheme="majorHAnsi" w:hAnsiTheme="majorHAnsi" w:cs="Times New Roman"/>
          <w:b/>
          <w:bCs/>
          <w:sz w:val="24"/>
          <w:szCs w:val="24"/>
        </w:rPr>
        <w:t>7.2 Distributing Course Materials</w:t>
      </w:r>
      <w:r w:rsidRPr="0017307C">
        <w:rPr>
          <w:rFonts w:asciiTheme="majorHAnsi" w:hAnsiTheme="majorHAnsi" w:cs="Times New Roman"/>
          <w:sz w:val="24"/>
          <w:szCs w:val="24"/>
        </w:rPr>
        <w:t xml:space="preserve"> </w:t>
      </w:r>
    </w:p>
    <w:p w14:paraId="1F3032A1" w14:textId="2F694707" w:rsidR="00AD5BB5" w:rsidRPr="0017307C" w:rsidRDefault="001A5991" w:rsidP="008D5E2B">
      <w:pPr>
        <w:pStyle w:val="NormalWeb"/>
        <w:rPr>
          <w:rFonts w:asciiTheme="majorHAnsi" w:hAnsiTheme="majorHAnsi"/>
        </w:rPr>
      </w:pPr>
      <w:r w:rsidRPr="0017307C">
        <w:rPr>
          <w:rFonts w:asciiTheme="majorHAnsi" w:hAnsiTheme="majorHAnsi"/>
        </w:rPr>
        <w:t>Students do not have permission to revise, modify, share, post on-line, or redistribute in any manner - electronic or otherwise - any of the lecture or lab materials.</w:t>
      </w:r>
      <w:bookmarkStart w:id="1" w:name="EmailEtiquette"/>
      <w:bookmarkEnd w:id="1"/>
    </w:p>
    <w:p w14:paraId="17131B1D" w14:textId="77777777" w:rsidR="00AD5BB5" w:rsidRPr="0017307C" w:rsidRDefault="00AD5BB5" w:rsidP="00D05D56">
      <w:pPr>
        <w:rPr>
          <w:rFonts w:asciiTheme="majorHAnsi" w:hAnsiTheme="majorHAnsi" w:cs="Times New Roman"/>
          <w:b/>
          <w:sz w:val="24"/>
          <w:szCs w:val="24"/>
          <w:lang w:eastAsia="en-CA"/>
        </w:rPr>
      </w:pPr>
    </w:p>
    <w:p w14:paraId="73C04932" w14:textId="3B4BDB6C" w:rsidR="001A5991" w:rsidRPr="0017307C" w:rsidRDefault="00D05D56" w:rsidP="00283215">
      <w:pPr>
        <w:pStyle w:val="NoSpacing"/>
        <w:rPr>
          <w:rFonts w:asciiTheme="majorHAnsi" w:hAnsiTheme="majorHAnsi" w:cs="Times New Roman"/>
          <w:b/>
          <w:sz w:val="24"/>
          <w:szCs w:val="24"/>
          <w:lang w:eastAsia="en-CA"/>
        </w:rPr>
      </w:pPr>
      <w:bookmarkStart w:id="2" w:name="Texting"/>
      <w:bookmarkEnd w:id="2"/>
      <w:r w:rsidRPr="0017307C">
        <w:rPr>
          <w:rFonts w:asciiTheme="majorHAnsi" w:hAnsiTheme="majorHAnsi" w:cs="Times New Roman"/>
          <w:b/>
          <w:sz w:val="24"/>
          <w:szCs w:val="24"/>
          <w:lang w:eastAsia="en-CA"/>
        </w:rPr>
        <w:t>7.</w:t>
      </w:r>
      <w:r w:rsidR="00EE5335">
        <w:rPr>
          <w:rFonts w:asciiTheme="majorHAnsi" w:hAnsiTheme="majorHAnsi" w:cs="Times New Roman"/>
          <w:b/>
          <w:sz w:val="24"/>
          <w:szCs w:val="24"/>
          <w:lang w:eastAsia="en-CA"/>
        </w:rPr>
        <w:t>3</w:t>
      </w:r>
      <w:r w:rsidRPr="0017307C">
        <w:rPr>
          <w:rFonts w:asciiTheme="majorHAnsi" w:hAnsiTheme="majorHAnsi" w:cs="Times New Roman"/>
          <w:b/>
          <w:sz w:val="24"/>
          <w:szCs w:val="24"/>
          <w:lang w:eastAsia="en-CA"/>
        </w:rPr>
        <w:t xml:space="preserve"> </w:t>
      </w:r>
      <w:r w:rsidR="001A5991" w:rsidRPr="0017307C">
        <w:rPr>
          <w:rFonts w:asciiTheme="majorHAnsi" w:hAnsiTheme="majorHAnsi" w:cs="Times New Roman"/>
          <w:b/>
          <w:sz w:val="24"/>
          <w:szCs w:val="24"/>
          <w:lang w:eastAsia="en-CA"/>
        </w:rPr>
        <w:t xml:space="preserve">Texting/Email During </w:t>
      </w:r>
      <w:r w:rsidR="00D53F17" w:rsidRPr="0017307C">
        <w:rPr>
          <w:rFonts w:asciiTheme="majorHAnsi" w:hAnsiTheme="majorHAnsi" w:cs="Times New Roman"/>
          <w:b/>
          <w:sz w:val="24"/>
          <w:szCs w:val="24"/>
          <w:lang w:eastAsia="en-CA"/>
        </w:rPr>
        <w:t>Labs</w:t>
      </w:r>
    </w:p>
    <w:p w14:paraId="74D6B25A" w14:textId="77777777" w:rsidR="008D5E2B" w:rsidRPr="0017307C" w:rsidRDefault="008D5E2B" w:rsidP="00283215">
      <w:pPr>
        <w:pStyle w:val="NoSpacing"/>
        <w:rPr>
          <w:rFonts w:asciiTheme="majorHAnsi" w:hAnsiTheme="majorHAnsi" w:cs="Times New Roman"/>
          <w:sz w:val="24"/>
          <w:szCs w:val="24"/>
          <w:lang w:eastAsia="en-CA"/>
        </w:rPr>
      </w:pPr>
    </w:p>
    <w:p w14:paraId="6880255F" w14:textId="4E093BDC" w:rsidR="005D02C1" w:rsidRPr="0017307C" w:rsidRDefault="005D02C1" w:rsidP="005D02C1">
      <w:pPr>
        <w:numPr>
          <w:ilvl w:val="0"/>
          <w:numId w:val="17"/>
        </w:numPr>
        <w:rPr>
          <w:rFonts w:asciiTheme="majorHAnsi" w:hAnsiTheme="majorHAnsi" w:cs="Times New Roman"/>
          <w:color w:val="000000" w:themeColor="text1"/>
          <w:sz w:val="24"/>
          <w:szCs w:val="24"/>
        </w:rPr>
      </w:pPr>
      <w:r w:rsidRPr="0017307C">
        <w:rPr>
          <w:rFonts w:asciiTheme="majorHAnsi" w:hAnsiTheme="majorHAnsi" w:cs="Times New Roman"/>
          <w:color w:val="000000" w:themeColor="text1"/>
          <w:sz w:val="24"/>
          <w:szCs w:val="24"/>
        </w:rPr>
        <w:t>Students sometimes don't realize how distracting their texting/E-mailing can be to those around them. You are requested to put</w:t>
      </w:r>
      <w:r w:rsidR="00EE5335">
        <w:rPr>
          <w:rFonts w:asciiTheme="majorHAnsi" w:hAnsiTheme="majorHAnsi" w:cs="Times New Roman"/>
          <w:color w:val="000000" w:themeColor="text1"/>
          <w:sz w:val="24"/>
          <w:szCs w:val="24"/>
        </w:rPr>
        <w:t xml:space="preserve"> </w:t>
      </w:r>
      <w:r w:rsidRPr="0017307C">
        <w:rPr>
          <w:rFonts w:asciiTheme="majorHAnsi" w:hAnsiTheme="majorHAnsi" w:cs="Times New Roman"/>
          <w:color w:val="000000" w:themeColor="text1"/>
          <w:sz w:val="24"/>
          <w:szCs w:val="24"/>
        </w:rPr>
        <w:t>away your phones, turning off your email, etc. during the lectures and labs.  The labs, in particular, require your complete attention</w:t>
      </w:r>
      <w:r w:rsidR="003455D3" w:rsidRPr="0017307C">
        <w:rPr>
          <w:rFonts w:asciiTheme="majorHAnsi" w:hAnsiTheme="majorHAnsi" w:cs="Times New Roman"/>
          <w:color w:val="000000" w:themeColor="text1"/>
          <w:sz w:val="24"/>
          <w:szCs w:val="24"/>
        </w:rPr>
        <w:t>.</w:t>
      </w:r>
    </w:p>
    <w:p w14:paraId="17269A3C" w14:textId="4D145CA9" w:rsidR="005D02C1" w:rsidRDefault="005D02C1" w:rsidP="005D02C1">
      <w:pPr>
        <w:numPr>
          <w:ilvl w:val="0"/>
          <w:numId w:val="17"/>
        </w:numPr>
        <w:rPr>
          <w:rFonts w:asciiTheme="majorHAnsi" w:hAnsiTheme="majorHAnsi" w:cs="Times New Roman"/>
          <w:color w:val="000000" w:themeColor="text1"/>
          <w:sz w:val="24"/>
          <w:szCs w:val="24"/>
        </w:rPr>
      </w:pPr>
      <w:r w:rsidRPr="0017307C">
        <w:rPr>
          <w:rFonts w:asciiTheme="majorHAnsi" w:hAnsiTheme="majorHAnsi" w:cs="Times New Roman"/>
          <w:color w:val="000000" w:themeColor="text1"/>
          <w:sz w:val="24"/>
          <w:szCs w:val="24"/>
        </w:rPr>
        <w:t>Because of animal care regulations and safety concerns, students who are distracted by electronics during the lab will be asked to leave. Students who are asked to leave will be required to make an appointment to meet with me in person before being allowed to resume lab attendance.   Missed labs for t</w:t>
      </w:r>
      <w:r w:rsidR="003455D3" w:rsidRPr="0017307C">
        <w:rPr>
          <w:rFonts w:asciiTheme="majorHAnsi" w:hAnsiTheme="majorHAnsi" w:cs="Times New Roman"/>
          <w:color w:val="000000" w:themeColor="text1"/>
          <w:sz w:val="24"/>
          <w:szCs w:val="24"/>
        </w:rPr>
        <w:t>his reason will result in a loss</w:t>
      </w:r>
      <w:r w:rsidRPr="0017307C">
        <w:rPr>
          <w:rFonts w:asciiTheme="majorHAnsi" w:hAnsiTheme="majorHAnsi" w:cs="Times New Roman"/>
          <w:color w:val="000000" w:themeColor="text1"/>
          <w:sz w:val="24"/>
          <w:szCs w:val="24"/>
        </w:rPr>
        <w:t xml:space="preserve"> of marks for lab participation.</w:t>
      </w:r>
    </w:p>
    <w:p w14:paraId="7331ABFD" w14:textId="77777777" w:rsidR="00143E9F" w:rsidRDefault="00143E9F" w:rsidP="00143E9F">
      <w:pPr>
        <w:ind w:left="720"/>
        <w:rPr>
          <w:rFonts w:asciiTheme="majorHAnsi" w:hAnsiTheme="majorHAnsi" w:cs="Times New Roman"/>
          <w:color w:val="000000" w:themeColor="text1"/>
          <w:sz w:val="24"/>
          <w:szCs w:val="24"/>
        </w:rPr>
      </w:pPr>
    </w:p>
    <w:p w14:paraId="03FB8F89" w14:textId="535DAFF8" w:rsidR="00143E9F" w:rsidRDefault="00143E9F" w:rsidP="00143E9F">
      <w:pPr>
        <w:rPr>
          <w:rFonts w:asciiTheme="majorHAnsi" w:hAnsiTheme="majorHAnsi" w:cs="Times New Roman"/>
          <w:b/>
          <w:bCs/>
          <w:color w:val="000000" w:themeColor="text1"/>
          <w:sz w:val="24"/>
          <w:szCs w:val="24"/>
        </w:rPr>
      </w:pPr>
      <w:r w:rsidRPr="00143E9F">
        <w:rPr>
          <w:rFonts w:asciiTheme="majorHAnsi" w:hAnsiTheme="majorHAnsi" w:cs="Times New Roman"/>
          <w:b/>
          <w:bCs/>
          <w:color w:val="000000" w:themeColor="text1"/>
          <w:sz w:val="24"/>
          <w:szCs w:val="24"/>
        </w:rPr>
        <w:t>7.5  Academic Integrity</w:t>
      </w:r>
    </w:p>
    <w:p w14:paraId="5A9C0845" w14:textId="77777777" w:rsidR="00074875" w:rsidRDefault="00074875" w:rsidP="00143E9F">
      <w:pPr>
        <w:rPr>
          <w:rFonts w:asciiTheme="majorHAnsi" w:hAnsiTheme="majorHAnsi" w:cs="Times New Roman"/>
          <w:b/>
          <w:bCs/>
          <w:color w:val="000000" w:themeColor="text1"/>
          <w:sz w:val="24"/>
          <w:szCs w:val="24"/>
        </w:rPr>
      </w:pPr>
    </w:p>
    <w:p w14:paraId="347C330E" w14:textId="4927D1BE" w:rsidR="00074875" w:rsidRDefault="004D1AEA" w:rsidP="004D1AEA">
      <w:pPr>
        <w:pStyle w:val="ListParagraph"/>
        <w:numPr>
          <w:ilvl w:val="0"/>
          <w:numId w:val="20"/>
        </w:numPr>
        <w:rPr>
          <w:rFonts w:asciiTheme="majorHAnsi" w:hAnsiTheme="majorHAnsi"/>
          <w:color w:val="000000" w:themeColor="text1"/>
        </w:rPr>
      </w:pPr>
      <w:r>
        <w:rPr>
          <w:rFonts w:asciiTheme="majorHAnsi" w:hAnsiTheme="majorHAnsi"/>
          <w:color w:val="000000" w:themeColor="text1"/>
        </w:rPr>
        <w:t>Students are expected to work independently on their assignments</w:t>
      </w:r>
      <w:r w:rsidR="00033086">
        <w:rPr>
          <w:rFonts w:asciiTheme="majorHAnsi" w:hAnsiTheme="majorHAnsi"/>
          <w:color w:val="000000" w:themeColor="text1"/>
        </w:rPr>
        <w:t xml:space="preserve">, unless </w:t>
      </w:r>
      <w:r w:rsidR="00DF330E">
        <w:rPr>
          <w:rFonts w:asciiTheme="majorHAnsi" w:hAnsiTheme="majorHAnsi"/>
          <w:color w:val="000000" w:themeColor="text1"/>
        </w:rPr>
        <w:t>they are told explicitly that they can work together as part of a group</w:t>
      </w:r>
      <w:r>
        <w:rPr>
          <w:rFonts w:asciiTheme="majorHAnsi" w:hAnsiTheme="majorHAnsi"/>
          <w:color w:val="000000" w:themeColor="text1"/>
        </w:rPr>
        <w:t xml:space="preserve">.  </w:t>
      </w:r>
      <w:r w:rsidR="00DF330E">
        <w:rPr>
          <w:rFonts w:asciiTheme="majorHAnsi" w:hAnsiTheme="majorHAnsi"/>
          <w:color w:val="000000" w:themeColor="text1"/>
        </w:rPr>
        <w:t>Otherwise, t</w:t>
      </w:r>
      <w:r>
        <w:rPr>
          <w:rFonts w:asciiTheme="majorHAnsi" w:hAnsiTheme="majorHAnsi"/>
          <w:color w:val="000000" w:themeColor="text1"/>
        </w:rPr>
        <w:t xml:space="preserve">he assignments should be entirely the student’s own work (e.g. the use of large language models is not allowed).  </w:t>
      </w:r>
    </w:p>
    <w:p w14:paraId="57381EA3" w14:textId="77777777" w:rsidR="00F72B5D" w:rsidRDefault="00F72B5D" w:rsidP="00F72B5D">
      <w:pPr>
        <w:rPr>
          <w:rFonts w:asciiTheme="majorHAnsi" w:hAnsiTheme="majorHAns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72B5D" w:rsidRPr="00277CEE" w14:paraId="5674BF03" w14:textId="77777777" w:rsidTr="009A3A99">
        <w:trPr>
          <w:trHeight w:val="70"/>
        </w:trPr>
        <w:tc>
          <w:tcPr>
            <w:tcW w:w="9350" w:type="dxa"/>
            <w:gridSpan w:val="4"/>
          </w:tcPr>
          <w:p w14:paraId="201811EF" w14:textId="77777777" w:rsidR="00F72B5D" w:rsidRPr="00277CEE" w:rsidRDefault="00F72B5D" w:rsidP="009A3A99">
            <w:pPr>
              <w:jc w:val="center"/>
              <w:rPr>
                <w:rFonts w:ascii="Public Sans" w:hAnsi="Public Sans"/>
                <w:sz w:val="24"/>
                <w:szCs w:val="24"/>
              </w:rPr>
            </w:pPr>
            <w:r w:rsidRPr="00277CEE">
              <w:rPr>
                <w:rFonts w:ascii="Public Sans" w:hAnsi="Public Sans"/>
                <w:sz w:val="24"/>
                <w:szCs w:val="24"/>
              </w:rPr>
              <w:t xml:space="preserve">Conversion of numerical grades to final letter grades follows the </w:t>
            </w:r>
            <w:r>
              <w:rPr>
                <w:rFonts w:ascii="Public Sans" w:hAnsi="Public Sans"/>
                <w:sz w:val="24"/>
                <w:szCs w:val="24"/>
              </w:rPr>
              <w:br/>
            </w:r>
            <w:hyperlink r:id="rId10" w:history="1">
              <w:r w:rsidRPr="00277CEE">
                <w:rPr>
                  <w:rStyle w:val="Hyperlink"/>
                  <w:rFonts w:ascii="Public Sans" w:hAnsi="Public Sans"/>
                  <w:sz w:val="24"/>
                  <w:szCs w:val="24"/>
                </w:rPr>
                <w:t>Dalhousie Grade Scale</w:t>
              </w:r>
            </w:hyperlink>
          </w:p>
        </w:tc>
      </w:tr>
      <w:tr w:rsidR="00F72B5D" w:rsidRPr="00277CEE" w14:paraId="6A0B5909" w14:textId="77777777" w:rsidTr="009A3A99">
        <w:tc>
          <w:tcPr>
            <w:tcW w:w="2337" w:type="dxa"/>
          </w:tcPr>
          <w:p w14:paraId="57D0B0FA" w14:textId="77777777" w:rsidR="00F72B5D" w:rsidRPr="00277CEE" w:rsidRDefault="00F72B5D" w:rsidP="009A3A99">
            <w:pPr>
              <w:rPr>
                <w:rFonts w:ascii="Public Sans" w:hAnsi="Public Sans"/>
                <w:sz w:val="24"/>
                <w:szCs w:val="24"/>
              </w:rPr>
            </w:pPr>
            <w:r w:rsidRPr="00277CEE">
              <w:rPr>
                <w:rFonts w:ascii="Public Sans" w:hAnsi="Public Sans"/>
                <w:sz w:val="24"/>
                <w:szCs w:val="24"/>
              </w:rPr>
              <w:t>A+ (90-100)</w:t>
            </w:r>
          </w:p>
        </w:tc>
        <w:tc>
          <w:tcPr>
            <w:tcW w:w="2337" w:type="dxa"/>
          </w:tcPr>
          <w:p w14:paraId="7C224D52" w14:textId="77777777" w:rsidR="00F72B5D" w:rsidRPr="00277CEE" w:rsidRDefault="00F72B5D" w:rsidP="009A3A99">
            <w:pPr>
              <w:rPr>
                <w:rFonts w:ascii="Public Sans" w:hAnsi="Public Sans"/>
                <w:sz w:val="24"/>
                <w:szCs w:val="24"/>
              </w:rPr>
            </w:pPr>
            <w:r w:rsidRPr="00277CEE">
              <w:rPr>
                <w:rFonts w:ascii="Public Sans" w:hAnsi="Public Sans"/>
                <w:sz w:val="24"/>
                <w:szCs w:val="24"/>
              </w:rPr>
              <w:t>B+ (77-79)</w:t>
            </w:r>
          </w:p>
        </w:tc>
        <w:tc>
          <w:tcPr>
            <w:tcW w:w="2338" w:type="dxa"/>
          </w:tcPr>
          <w:p w14:paraId="4AFD2F36" w14:textId="77777777" w:rsidR="00F72B5D" w:rsidRPr="00277CEE" w:rsidRDefault="00F72B5D" w:rsidP="009A3A99">
            <w:pPr>
              <w:rPr>
                <w:rFonts w:ascii="Public Sans" w:hAnsi="Public Sans"/>
                <w:sz w:val="24"/>
                <w:szCs w:val="24"/>
              </w:rPr>
            </w:pPr>
            <w:r w:rsidRPr="00277CEE">
              <w:rPr>
                <w:rFonts w:ascii="Public Sans" w:hAnsi="Public Sans"/>
                <w:sz w:val="24"/>
                <w:szCs w:val="24"/>
              </w:rPr>
              <w:t>C+ (65-69)</w:t>
            </w:r>
          </w:p>
        </w:tc>
        <w:tc>
          <w:tcPr>
            <w:tcW w:w="2338" w:type="dxa"/>
          </w:tcPr>
          <w:p w14:paraId="6E08FE29" w14:textId="77777777" w:rsidR="00F72B5D" w:rsidRPr="00277CEE" w:rsidRDefault="00F72B5D" w:rsidP="009A3A99">
            <w:pPr>
              <w:rPr>
                <w:rFonts w:ascii="Public Sans" w:hAnsi="Public Sans"/>
                <w:sz w:val="24"/>
                <w:szCs w:val="24"/>
              </w:rPr>
            </w:pPr>
            <w:r w:rsidRPr="00277CEE">
              <w:rPr>
                <w:rFonts w:ascii="Public Sans" w:hAnsi="Public Sans"/>
                <w:sz w:val="24"/>
                <w:szCs w:val="24"/>
              </w:rPr>
              <w:t>D (50-54)</w:t>
            </w:r>
          </w:p>
        </w:tc>
      </w:tr>
      <w:tr w:rsidR="00F72B5D" w:rsidRPr="00277CEE" w14:paraId="684D7AB2" w14:textId="77777777" w:rsidTr="009A3A99">
        <w:tc>
          <w:tcPr>
            <w:tcW w:w="2337" w:type="dxa"/>
          </w:tcPr>
          <w:p w14:paraId="5063AEEC" w14:textId="77777777" w:rsidR="00F72B5D" w:rsidRPr="00277CEE" w:rsidRDefault="00F72B5D" w:rsidP="009A3A99">
            <w:pPr>
              <w:rPr>
                <w:rFonts w:ascii="Public Sans" w:hAnsi="Public Sans"/>
                <w:sz w:val="24"/>
                <w:szCs w:val="24"/>
              </w:rPr>
            </w:pPr>
            <w:r w:rsidRPr="00277CEE">
              <w:rPr>
                <w:rFonts w:ascii="Public Sans" w:hAnsi="Public Sans"/>
                <w:sz w:val="24"/>
                <w:szCs w:val="24"/>
              </w:rPr>
              <w:t>A (85-89)</w:t>
            </w:r>
          </w:p>
        </w:tc>
        <w:tc>
          <w:tcPr>
            <w:tcW w:w="2337" w:type="dxa"/>
          </w:tcPr>
          <w:p w14:paraId="1B3A68DB" w14:textId="77777777" w:rsidR="00F72B5D" w:rsidRPr="00277CEE" w:rsidRDefault="00F72B5D" w:rsidP="009A3A99">
            <w:pPr>
              <w:rPr>
                <w:rFonts w:ascii="Public Sans" w:hAnsi="Public Sans"/>
                <w:sz w:val="24"/>
                <w:szCs w:val="24"/>
              </w:rPr>
            </w:pPr>
            <w:r w:rsidRPr="00277CEE">
              <w:rPr>
                <w:rFonts w:ascii="Public Sans" w:hAnsi="Public Sans"/>
                <w:sz w:val="24"/>
                <w:szCs w:val="24"/>
              </w:rPr>
              <w:t>B (73-76)</w:t>
            </w:r>
          </w:p>
        </w:tc>
        <w:tc>
          <w:tcPr>
            <w:tcW w:w="2338" w:type="dxa"/>
          </w:tcPr>
          <w:p w14:paraId="2AD55A39" w14:textId="77777777" w:rsidR="00F72B5D" w:rsidRPr="00277CEE" w:rsidRDefault="00F72B5D" w:rsidP="009A3A99">
            <w:pPr>
              <w:rPr>
                <w:rFonts w:ascii="Public Sans" w:hAnsi="Public Sans"/>
                <w:sz w:val="24"/>
                <w:szCs w:val="24"/>
              </w:rPr>
            </w:pPr>
            <w:r w:rsidRPr="00277CEE">
              <w:rPr>
                <w:rFonts w:ascii="Public Sans" w:hAnsi="Public Sans"/>
                <w:sz w:val="24"/>
                <w:szCs w:val="24"/>
              </w:rPr>
              <w:t>C (60-64)</w:t>
            </w:r>
          </w:p>
        </w:tc>
        <w:tc>
          <w:tcPr>
            <w:tcW w:w="2338" w:type="dxa"/>
          </w:tcPr>
          <w:p w14:paraId="55F30D2E" w14:textId="77777777" w:rsidR="00F72B5D" w:rsidRPr="00277CEE" w:rsidRDefault="00F72B5D" w:rsidP="009A3A99">
            <w:pPr>
              <w:rPr>
                <w:rFonts w:ascii="Public Sans" w:hAnsi="Public Sans"/>
                <w:sz w:val="24"/>
                <w:szCs w:val="24"/>
              </w:rPr>
            </w:pPr>
            <w:r w:rsidRPr="00277CEE">
              <w:rPr>
                <w:rFonts w:ascii="Public Sans" w:hAnsi="Public Sans"/>
                <w:sz w:val="24"/>
                <w:szCs w:val="24"/>
              </w:rPr>
              <w:t>F (0-49)</w:t>
            </w:r>
          </w:p>
        </w:tc>
      </w:tr>
      <w:tr w:rsidR="00F72B5D" w:rsidRPr="00277CEE" w14:paraId="2EC5725F" w14:textId="77777777" w:rsidTr="009A3A99">
        <w:tc>
          <w:tcPr>
            <w:tcW w:w="2337" w:type="dxa"/>
          </w:tcPr>
          <w:p w14:paraId="7F68E876" w14:textId="77777777" w:rsidR="00F72B5D" w:rsidRPr="00277CEE" w:rsidRDefault="00F72B5D" w:rsidP="009A3A99">
            <w:pPr>
              <w:rPr>
                <w:rFonts w:ascii="Public Sans" w:hAnsi="Public Sans"/>
                <w:sz w:val="24"/>
                <w:szCs w:val="24"/>
              </w:rPr>
            </w:pPr>
            <w:r w:rsidRPr="00277CEE">
              <w:rPr>
                <w:rFonts w:ascii="Public Sans" w:hAnsi="Public Sans"/>
                <w:sz w:val="24"/>
                <w:szCs w:val="24"/>
              </w:rPr>
              <w:t>A- (80-84)</w:t>
            </w:r>
          </w:p>
        </w:tc>
        <w:tc>
          <w:tcPr>
            <w:tcW w:w="2337" w:type="dxa"/>
          </w:tcPr>
          <w:p w14:paraId="76AAE2FC" w14:textId="77777777" w:rsidR="00F72B5D" w:rsidRPr="00277CEE" w:rsidRDefault="00F72B5D" w:rsidP="009A3A99">
            <w:pPr>
              <w:rPr>
                <w:rFonts w:ascii="Public Sans" w:hAnsi="Public Sans"/>
                <w:sz w:val="24"/>
                <w:szCs w:val="24"/>
              </w:rPr>
            </w:pPr>
            <w:r w:rsidRPr="00277CEE">
              <w:rPr>
                <w:rFonts w:ascii="Public Sans" w:hAnsi="Public Sans"/>
                <w:sz w:val="24"/>
                <w:szCs w:val="24"/>
              </w:rPr>
              <w:t>B- (70-72)</w:t>
            </w:r>
          </w:p>
        </w:tc>
        <w:tc>
          <w:tcPr>
            <w:tcW w:w="2338" w:type="dxa"/>
          </w:tcPr>
          <w:p w14:paraId="14D2E1F3" w14:textId="77777777" w:rsidR="00F72B5D" w:rsidRPr="00277CEE" w:rsidRDefault="00F72B5D" w:rsidP="009A3A99">
            <w:pPr>
              <w:rPr>
                <w:rFonts w:ascii="Public Sans" w:hAnsi="Public Sans"/>
                <w:sz w:val="24"/>
                <w:szCs w:val="24"/>
              </w:rPr>
            </w:pPr>
            <w:r w:rsidRPr="00277CEE">
              <w:rPr>
                <w:rFonts w:ascii="Public Sans" w:hAnsi="Public Sans"/>
                <w:sz w:val="24"/>
                <w:szCs w:val="24"/>
              </w:rPr>
              <w:t>C- (55-59)</w:t>
            </w:r>
          </w:p>
        </w:tc>
        <w:tc>
          <w:tcPr>
            <w:tcW w:w="2338" w:type="dxa"/>
          </w:tcPr>
          <w:p w14:paraId="7932D940" w14:textId="77777777" w:rsidR="00F72B5D" w:rsidRPr="00277CEE" w:rsidRDefault="00F72B5D" w:rsidP="009A3A99">
            <w:pPr>
              <w:rPr>
                <w:rFonts w:ascii="Public Sans" w:hAnsi="Public Sans"/>
                <w:sz w:val="24"/>
                <w:szCs w:val="24"/>
              </w:rPr>
            </w:pPr>
          </w:p>
        </w:tc>
      </w:tr>
      <w:tr w:rsidR="00F72B5D" w:rsidRPr="00277CEE" w14:paraId="282D3202" w14:textId="77777777" w:rsidTr="009A3A99">
        <w:tc>
          <w:tcPr>
            <w:tcW w:w="2337" w:type="dxa"/>
          </w:tcPr>
          <w:p w14:paraId="67C18598" w14:textId="77777777" w:rsidR="00F72B5D" w:rsidRPr="00277CEE" w:rsidRDefault="00F72B5D" w:rsidP="009A3A99">
            <w:pPr>
              <w:jc w:val="center"/>
              <w:rPr>
                <w:rFonts w:ascii="Public Sans" w:hAnsi="Public Sans"/>
                <w:sz w:val="24"/>
                <w:szCs w:val="24"/>
              </w:rPr>
            </w:pPr>
          </w:p>
        </w:tc>
        <w:tc>
          <w:tcPr>
            <w:tcW w:w="2337" w:type="dxa"/>
          </w:tcPr>
          <w:p w14:paraId="062F0551" w14:textId="77777777" w:rsidR="00F72B5D" w:rsidRPr="00277CEE" w:rsidRDefault="00F72B5D" w:rsidP="009A3A99">
            <w:pPr>
              <w:jc w:val="center"/>
              <w:rPr>
                <w:rFonts w:ascii="Public Sans" w:hAnsi="Public Sans"/>
                <w:sz w:val="24"/>
                <w:szCs w:val="24"/>
              </w:rPr>
            </w:pPr>
          </w:p>
        </w:tc>
        <w:tc>
          <w:tcPr>
            <w:tcW w:w="2338" w:type="dxa"/>
          </w:tcPr>
          <w:p w14:paraId="54EBB9E2" w14:textId="77777777" w:rsidR="00F72B5D" w:rsidRPr="00277CEE" w:rsidRDefault="00F72B5D" w:rsidP="009A3A99">
            <w:pPr>
              <w:jc w:val="center"/>
              <w:rPr>
                <w:rFonts w:ascii="Public Sans" w:hAnsi="Public Sans"/>
                <w:sz w:val="24"/>
                <w:szCs w:val="24"/>
              </w:rPr>
            </w:pPr>
          </w:p>
        </w:tc>
        <w:tc>
          <w:tcPr>
            <w:tcW w:w="2338" w:type="dxa"/>
          </w:tcPr>
          <w:p w14:paraId="7246FB8D" w14:textId="77777777" w:rsidR="00F72B5D" w:rsidRPr="00277CEE" w:rsidRDefault="00F72B5D" w:rsidP="009A3A99">
            <w:pPr>
              <w:jc w:val="center"/>
              <w:rPr>
                <w:rFonts w:ascii="Public Sans" w:hAnsi="Public Sans"/>
                <w:sz w:val="24"/>
                <w:szCs w:val="24"/>
              </w:rPr>
            </w:pPr>
          </w:p>
        </w:tc>
      </w:tr>
    </w:tbl>
    <w:p w14:paraId="60365998" w14:textId="77777777" w:rsidR="00F72B5D" w:rsidRPr="00F72B5D" w:rsidRDefault="00F72B5D" w:rsidP="00F72B5D">
      <w:pPr>
        <w:rPr>
          <w:rFonts w:asciiTheme="majorHAnsi" w:hAnsiTheme="majorHAnsi"/>
          <w:color w:val="000000" w:themeColor="text1"/>
        </w:rPr>
      </w:pPr>
    </w:p>
    <w:p w14:paraId="19AA224F" w14:textId="77777777" w:rsidR="00074875" w:rsidRPr="00143E9F" w:rsidRDefault="00074875" w:rsidP="00143E9F">
      <w:pPr>
        <w:rPr>
          <w:rFonts w:asciiTheme="majorHAnsi" w:hAnsiTheme="majorHAnsi" w:cs="Times New Roman"/>
          <w:b/>
          <w:bCs/>
          <w:color w:val="000000" w:themeColor="text1"/>
          <w:sz w:val="24"/>
          <w:szCs w:val="24"/>
        </w:rPr>
      </w:pPr>
    </w:p>
    <w:p w14:paraId="4E327ACB" w14:textId="77777777" w:rsidR="00B80105" w:rsidRPr="0017307C" w:rsidRDefault="005B775A" w:rsidP="005B775A">
      <w:pPr>
        <w:rPr>
          <w:rFonts w:asciiTheme="majorHAnsi" w:hAnsiTheme="majorHAnsi" w:cs="Times New Roman"/>
          <w:color w:val="000000" w:themeColor="text1"/>
          <w:sz w:val="24"/>
          <w:szCs w:val="24"/>
        </w:rPr>
      </w:pPr>
      <w:r w:rsidRPr="0017307C">
        <w:rPr>
          <w:rFonts w:asciiTheme="majorHAnsi" w:hAnsiTheme="majorHAnsi" w:cs="Times New Roman"/>
          <w:color w:val="000000" w:themeColor="text1"/>
          <w:sz w:val="24"/>
          <w:szCs w:val="24"/>
        </w:rPr>
        <w:t>____________________________________________________________________________________</w:t>
      </w:r>
    </w:p>
    <w:p w14:paraId="019DAF57" w14:textId="77777777" w:rsidR="005B775A" w:rsidRPr="0017307C" w:rsidRDefault="005B775A">
      <w:pPr>
        <w:rPr>
          <w:rFonts w:asciiTheme="majorHAnsi" w:hAnsiTheme="majorHAnsi" w:cs="Times New Roman"/>
          <w:color w:val="000000" w:themeColor="text1"/>
          <w:sz w:val="24"/>
          <w:szCs w:val="24"/>
        </w:rPr>
      </w:pPr>
    </w:p>
    <w:p w14:paraId="195C5E2C" w14:textId="77777777" w:rsidR="00283215" w:rsidRPr="0017307C" w:rsidRDefault="00283215">
      <w:pPr>
        <w:rPr>
          <w:rFonts w:asciiTheme="majorHAnsi" w:hAnsiTheme="majorHAnsi" w:cs="Times New Roman"/>
          <w:color w:val="000000" w:themeColor="text1"/>
          <w:sz w:val="24"/>
          <w:szCs w:val="24"/>
        </w:rPr>
      </w:pPr>
    </w:p>
    <w:p w14:paraId="07956EFE" w14:textId="77777777" w:rsidR="00D05D56" w:rsidRPr="0017307C" w:rsidRDefault="00D05D56">
      <w:pPr>
        <w:rPr>
          <w:rFonts w:asciiTheme="majorHAnsi" w:hAnsiTheme="majorHAnsi" w:cs="Times New Roman"/>
          <w:color w:val="000000" w:themeColor="text1"/>
          <w:sz w:val="24"/>
          <w:szCs w:val="24"/>
        </w:rPr>
      </w:pPr>
    </w:p>
    <w:p w14:paraId="1B5C58CC" w14:textId="664AEA5E" w:rsidR="00F72B5D" w:rsidRDefault="00ED253A" w:rsidP="00F72B5D">
      <w:pPr>
        <w:jc w:val="center"/>
        <w:rPr>
          <w:rFonts w:ascii="Public Sans Medium" w:hAnsi="Public Sans Medium"/>
          <w:sz w:val="36"/>
          <w:szCs w:val="48"/>
        </w:rPr>
      </w:pPr>
      <w:r w:rsidRPr="00EA5062">
        <w:rPr>
          <w:rFonts w:ascii="Public Sans Medium" w:hAnsi="Public Sans Medium"/>
          <w:sz w:val="36"/>
          <w:szCs w:val="48"/>
        </w:rPr>
        <w:t>University Policies and Statements</w:t>
      </w:r>
    </w:p>
    <w:p w14:paraId="600AAA21" w14:textId="77777777" w:rsidR="00ED253A" w:rsidRPr="00EA5062" w:rsidRDefault="00ED253A" w:rsidP="00ED253A">
      <w:pPr>
        <w:jc w:val="center"/>
        <w:rPr>
          <w:rFonts w:ascii="Public Sans Medium" w:hAnsi="Public Sans Medium"/>
          <w:sz w:val="36"/>
          <w:szCs w:val="48"/>
        </w:rPr>
      </w:pPr>
    </w:p>
    <w:p w14:paraId="18976112" w14:textId="77777777" w:rsidR="00ED253A" w:rsidRPr="00246E08" w:rsidRDefault="00ED253A" w:rsidP="00ED253A">
      <w:pPr>
        <w:jc w:val="center"/>
        <w:rPr>
          <w:rFonts w:ascii="Public Sans" w:hAnsi="Public Sans"/>
          <w:i/>
          <w:iCs/>
        </w:rPr>
      </w:pPr>
      <w:r w:rsidRPr="00246E08">
        <w:rPr>
          <w:rFonts w:ascii="Public Sans" w:hAnsi="Public Sans"/>
          <w:i/>
          <w:iCs/>
        </w:rPr>
        <w:t xml:space="preserve">Dalhousie University acknowledges that we are in </w:t>
      </w:r>
      <w:proofErr w:type="spellStart"/>
      <w:r w:rsidRPr="00246E08">
        <w:rPr>
          <w:rFonts w:ascii="Public Sans" w:hAnsi="Public Sans"/>
          <w:i/>
          <w:iCs/>
        </w:rPr>
        <w:t>Mi’kma’ki</w:t>
      </w:r>
      <w:proofErr w:type="spellEnd"/>
      <w:r w:rsidRPr="00246E08">
        <w:rPr>
          <w:rFonts w:ascii="Public Sans" w:hAnsi="Public Sans"/>
          <w:i/>
          <w:iCs/>
        </w:rPr>
        <w:t>, the ancestral and unceded territory of the Mi’kmaq People and pays respect to the Indigenous knowledges held by the Mi’kmaq People, and to the wisdom of their Elders past and present. The Mi'kmaq People signed Peace and Friendship Treaties with the Crown, and section 35 of the Constitution Act, 1982 recognizes and affirms Aboriginal and Treaty rights. We are all Treaty people.</w:t>
      </w:r>
    </w:p>
    <w:p w14:paraId="0273B3F4" w14:textId="6EA2DE40" w:rsidR="00ED253A" w:rsidRDefault="00ED253A" w:rsidP="00ED253A">
      <w:pPr>
        <w:jc w:val="center"/>
        <w:rPr>
          <w:rFonts w:ascii="Public Sans" w:hAnsi="Public Sans"/>
          <w:i/>
          <w:iCs/>
        </w:rPr>
      </w:pPr>
      <w:r w:rsidRPr="00246E08">
        <w:rPr>
          <w:rFonts w:ascii="Public Sans" w:hAnsi="Public Sans"/>
          <w:i/>
          <w:iCs/>
        </w:rPr>
        <w:t>Dalhousie University also acknowledges the histories, contributions, and legacies of African Nova Scotians, who have been here for over 400 years</w:t>
      </w:r>
      <w:r>
        <w:rPr>
          <w:rFonts w:ascii="Public Sans" w:hAnsi="Public Sans"/>
          <w:i/>
          <w:iCs/>
        </w:rPr>
        <w:t>, and the many other cultures that have contributed to Nova Scotia.</w:t>
      </w:r>
    </w:p>
    <w:p w14:paraId="4CDED4D3" w14:textId="77777777" w:rsidR="00F72B5D" w:rsidRPr="00246E08" w:rsidRDefault="00F72B5D" w:rsidP="00ED253A">
      <w:pPr>
        <w:jc w:val="center"/>
        <w:rPr>
          <w:rFonts w:ascii="Public Sans" w:hAnsi="Public Sans"/>
          <w:i/>
          <w:iCs/>
        </w:rPr>
      </w:pPr>
    </w:p>
    <w:p w14:paraId="5632A02F" w14:textId="77777777" w:rsidR="00F72B5D" w:rsidRPr="00910E4F" w:rsidRDefault="00F72B5D" w:rsidP="00F72B5D">
      <w:pPr>
        <w:jc w:val="center"/>
        <w:rPr>
          <w:rFonts w:ascii="Public Sans" w:hAnsi="Public Sans"/>
          <w:b/>
          <w:bCs/>
          <w:sz w:val="28"/>
          <w:szCs w:val="32"/>
        </w:rPr>
      </w:pPr>
      <w:r w:rsidRPr="00910E4F">
        <w:rPr>
          <w:rFonts w:ascii="Public Sans" w:hAnsi="Public Sans"/>
          <w:b/>
          <w:bCs/>
          <w:sz w:val="28"/>
          <w:szCs w:val="32"/>
        </w:rPr>
        <w:t>Recognition of Mi’kmaq Territory</w:t>
      </w:r>
    </w:p>
    <w:p w14:paraId="6F381851" w14:textId="77777777" w:rsidR="00F72B5D" w:rsidRPr="00246E08" w:rsidRDefault="00F72B5D" w:rsidP="00F72B5D">
      <w:pPr>
        <w:rPr>
          <w:rFonts w:ascii="Public Sans" w:hAnsi="Public Sans"/>
          <w:sz w:val="24"/>
          <w:szCs w:val="24"/>
        </w:rPr>
      </w:pPr>
      <w:r w:rsidRPr="00246E08">
        <w:rPr>
          <w:rFonts w:ascii="Public Sans" w:hAnsi="Public Sans"/>
          <w:sz w:val="24"/>
          <w:szCs w:val="24"/>
        </w:rPr>
        <w:t xml:space="preserve">Dalhousie University would like to acknowledge that the University is on Traditional Mi’kmaq Territory. The Elders in Residence program provides students with access to First Nations elders </w:t>
      </w:r>
      <w:r w:rsidRPr="00246E08">
        <w:rPr>
          <w:rFonts w:ascii="Public Sans" w:hAnsi="Public Sans"/>
          <w:sz w:val="24"/>
          <w:szCs w:val="24"/>
        </w:rPr>
        <w:lastRenderedPageBreak/>
        <w:t xml:space="preserve">for guidance, counsel, and support. Visit or e-mail the Indigenous Student Centre at 1321 Edward St or </w:t>
      </w:r>
      <w:hyperlink r:id="rId11" w:history="1">
        <w:r w:rsidRPr="00246E08">
          <w:rPr>
            <w:rStyle w:val="Hyperlink"/>
            <w:rFonts w:ascii="Public Sans" w:hAnsi="Public Sans"/>
            <w:sz w:val="24"/>
            <w:szCs w:val="24"/>
          </w:rPr>
          <w:t>elders@dal.ca</w:t>
        </w:r>
      </w:hyperlink>
      <w:r w:rsidRPr="00246E08">
        <w:rPr>
          <w:rFonts w:ascii="Public Sans" w:hAnsi="Public Sans"/>
          <w:sz w:val="24"/>
          <w:szCs w:val="24"/>
        </w:rPr>
        <w:t xml:space="preserve">. Additional information regarding the Indigenous Student Centre can be found at: </w:t>
      </w:r>
      <w:hyperlink r:id="rId12" w:history="1">
        <w:r w:rsidRPr="00246E08">
          <w:rPr>
            <w:rStyle w:val="Hyperlink"/>
            <w:rFonts w:ascii="Public Sans" w:hAnsi="Public Sans"/>
            <w:sz w:val="24"/>
            <w:szCs w:val="24"/>
          </w:rPr>
          <w:t>https://www.dal.ca/campus_life/communities/indigenous.html</w:t>
        </w:r>
      </w:hyperlink>
    </w:p>
    <w:p w14:paraId="5609D52F" w14:textId="77777777" w:rsidR="00F72B5D" w:rsidRPr="00277CEE" w:rsidRDefault="00F72B5D" w:rsidP="00F72B5D">
      <w:pPr>
        <w:ind w:firstLine="720"/>
        <w:rPr>
          <w:rFonts w:ascii="Public Sans" w:hAnsi="Public Sans"/>
          <w:sz w:val="24"/>
          <w:szCs w:val="24"/>
        </w:rPr>
      </w:pPr>
    </w:p>
    <w:p w14:paraId="52444C5B" w14:textId="77777777" w:rsidR="00F72B5D" w:rsidRPr="00910E4F" w:rsidRDefault="00F72B5D" w:rsidP="00F72B5D">
      <w:pPr>
        <w:jc w:val="center"/>
        <w:rPr>
          <w:rFonts w:ascii="Public Sans" w:hAnsi="Public Sans"/>
          <w:b/>
          <w:bCs/>
          <w:sz w:val="28"/>
          <w:szCs w:val="28"/>
        </w:rPr>
      </w:pPr>
      <w:r w:rsidRPr="00910E4F">
        <w:rPr>
          <w:rFonts w:ascii="Public Sans" w:hAnsi="Public Sans"/>
          <w:b/>
          <w:bCs/>
          <w:sz w:val="28"/>
          <w:szCs w:val="28"/>
        </w:rPr>
        <w:t>Internationalization</w:t>
      </w:r>
    </w:p>
    <w:p w14:paraId="2132288F" w14:textId="77777777" w:rsidR="00F72B5D" w:rsidRPr="00277CEE" w:rsidRDefault="00F72B5D" w:rsidP="00F72B5D">
      <w:pPr>
        <w:rPr>
          <w:rFonts w:ascii="Public Sans" w:hAnsi="Public Sans"/>
          <w:sz w:val="24"/>
          <w:szCs w:val="24"/>
        </w:rPr>
      </w:pPr>
      <w:r w:rsidRPr="00277CEE">
        <w:rPr>
          <w:rFonts w:ascii="Public Sans" w:hAnsi="Public Sans"/>
          <w:sz w:val="24"/>
          <w:szCs w:val="24"/>
        </w:rPr>
        <w:t xml:space="preserve">At Dalhousie, ‘thinking and acting globally’ enhances the quality and impact of education, supporting learning that is “interdisciplinary, cross-cultural, global in reach, and orientated toward solving problems that extend across national borders.” Additional internationalization information can be found at: </w:t>
      </w:r>
      <w:hyperlink r:id="rId13" w:history="1">
        <w:r w:rsidRPr="00277CEE">
          <w:rPr>
            <w:rStyle w:val="Hyperlink"/>
            <w:rFonts w:ascii="Public Sans" w:hAnsi="Public Sans"/>
            <w:sz w:val="24"/>
            <w:szCs w:val="24"/>
          </w:rPr>
          <w:t>https://www.dal.ca/about-dal/internationalization.html</w:t>
        </w:r>
      </w:hyperlink>
    </w:p>
    <w:p w14:paraId="1C4AC633" w14:textId="77777777" w:rsidR="00F72B5D" w:rsidRPr="00277CEE" w:rsidRDefault="00F72B5D" w:rsidP="00F72B5D">
      <w:pPr>
        <w:rPr>
          <w:rFonts w:ascii="Public Sans" w:hAnsi="Public Sans"/>
          <w:sz w:val="24"/>
          <w:szCs w:val="24"/>
        </w:rPr>
      </w:pPr>
    </w:p>
    <w:p w14:paraId="7BA25A9B" w14:textId="77777777" w:rsidR="00F72B5D" w:rsidRPr="00910E4F" w:rsidRDefault="00F72B5D" w:rsidP="00F72B5D">
      <w:pPr>
        <w:jc w:val="center"/>
        <w:rPr>
          <w:rFonts w:ascii="Public Sans" w:hAnsi="Public Sans"/>
          <w:b/>
          <w:bCs/>
          <w:sz w:val="28"/>
          <w:szCs w:val="32"/>
        </w:rPr>
      </w:pPr>
      <w:r w:rsidRPr="00910E4F">
        <w:rPr>
          <w:rFonts w:ascii="Public Sans" w:hAnsi="Public Sans"/>
          <w:b/>
          <w:bCs/>
          <w:sz w:val="28"/>
          <w:szCs w:val="32"/>
        </w:rPr>
        <w:t>Academic Integrity</w:t>
      </w:r>
    </w:p>
    <w:p w14:paraId="1E7AE279" w14:textId="77777777" w:rsidR="00F72B5D" w:rsidRPr="00277CEE" w:rsidRDefault="00F72B5D" w:rsidP="00F72B5D">
      <w:pPr>
        <w:rPr>
          <w:rFonts w:ascii="Public Sans" w:hAnsi="Public Sans"/>
          <w:sz w:val="24"/>
          <w:szCs w:val="24"/>
        </w:rPr>
      </w:pPr>
      <w:r w:rsidRPr="00277CEE">
        <w:rPr>
          <w:rFonts w:ascii="Public Sans" w:hAnsi="Public Sans"/>
          <w:sz w:val="24"/>
          <w:szCs w:val="24"/>
        </w:rPr>
        <w:t xml:space="preserve">At Dalhousie University, we are guided in all our work by the values of academic integrity: honesty, trust, fairness, responsibility, and respect. As a student, you are required to demonstrate these values in all the work you do. The University provides policies and procedures that every member of the university community is required to follow to ensure academic integrity. Additional academic integrity information can be found at: </w:t>
      </w:r>
      <w:hyperlink r:id="rId14" w:history="1">
        <w:r w:rsidRPr="00277CEE">
          <w:rPr>
            <w:rStyle w:val="Hyperlink"/>
            <w:rFonts w:ascii="Public Sans" w:hAnsi="Public Sans"/>
            <w:sz w:val="24"/>
            <w:szCs w:val="24"/>
          </w:rPr>
          <w:t>https://www.dal.ca/dept/university_secretariat/academic-integrity.html</w:t>
        </w:r>
      </w:hyperlink>
    </w:p>
    <w:p w14:paraId="6B4F00AA" w14:textId="77777777" w:rsidR="00F72B5D" w:rsidRPr="00277CEE" w:rsidRDefault="00F72B5D" w:rsidP="00F72B5D">
      <w:pPr>
        <w:rPr>
          <w:rFonts w:ascii="Public Sans" w:hAnsi="Public Sans"/>
          <w:sz w:val="24"/>
          <w:szCs w:val="24"/>
        </w:rPr>
      </w:pPr>
    </w:p>
    <w:p w14:paraId="50D96940" w14:textId="77777777" w:rsidR="00F72B5D" w:rsidRPr="00910E4F" w:rsidRDefault="00F72B5D" w:rsidP="00F72B5D">
      <w:pPr>
        <w:jc w:val="center"/>
        <w:rPr>
          <w:rFonts w:ascii="Public Sans" w:hAnsi="Public Sans"/>
          <w:b/>
          <w:bCs/>
          <w:sz w:val="28"/>
          <w:szCs w:val="32"/>
        </w:rPr>
      </w:pPr>
      <w:r w:rsidRPr="00910E4F">
        <w:rPr>
          <w:rFonts w:ascii="Public Sans" w:hAnsi="Public Sans"/>
          <w:b/>
          <w:bCs/>
          <w:sz w:val="28"/>
          <w:szCs w:val="32"/>
        </w:rPr>
        <w:t>Accessibility</w:t>
      </w:r>
    </w:p>
    <w:p w14:paraId="3FA7A0E1" w14:textId="77777777" w:rsidR="00F72B5D" w:rsidRPr="00277CEE" w:rsidRDefault="00F72B5D" w:rsidP="00F72B5D">
      <w:pPr>
        <w:rPr>
          <w:rFonts w:ascii="Public Sans" w:hAnsi="Public Sans"/>
          <w:sz w:val="24"/>
          <w:szCs w:val="24"/>
        </w:rPr>
      </w:pPr>
      <w:r w:rsidRPr="00277CEE">
        <w:rPr>
          <w:rFonts w:ascii="Public Sans" w:hAnsi="Public Sans"/>
          <w:sz w:val="24"/>
          <w:szCs w:val="24"/>
        </w:rPr>
        <w:t>The Student Accessibility Centre is Dalhousie's centre of expertise for matters related to student accessibility and accommodation. If there are aspects of the design, instruction, and/or experiences within this course (online or in-person) that result in barriers to your inclusion, please contact the Student Accessibility Centre (</w:t>
      </w:r>
      <w:hyperlink r:id="rId15" w:history="1">
        <w:r w:rsidRPr="00277CEE">
          <w:rPr>
            <w:rStyle w:val="Hyperlink"/>
            <w:rFonts w:ascii="Public Sans" w:hAnsi="Public Sans"/>
            <w:sz w:val="24"/>
            <w:szCs w:val="24"/>
          </w:rPr>
          <w:t>https://www.dal.ca/campus_life/academic-support/accessibility.html</w:t>
        </w:r>
      </w:hyperlink>
      <w:r w:rsidRPr="00277CEE">
        <w:rPr>
          <w:rFonts w:ascii="Public Sans" w:hAnsi="Public Sans"/>
          <w:sz w:val="24"/>
          <w:szCs w:val="24"/>
        </w:rPr>
        <w:t>) for all courses offered by Dalhousie with the exception of Truro. For courses offered by the Faculty of Agriculture, please contact the Student Success Centre in Truro (</w:t>
      </w:r>
      <w:hyperlink r:id="rId16" w:history="1">
        <w:r w:rsidRPr="00277CEE">
          <w:rPr>
            <w:rStyle w:val="Hyperlink"/>
            <w:rFonts w:ascii="Public Sans" w:hAnsi="Public Sans"/>
            <w:sz w:val="24"/>
            <w:szCs w:val="24"/>
          </w:rPr>
          <w:t>https://www.dal.ca/about-dal/agricultural-campus/student-success-centre.html</w:t>
        </w:r>
      </w:hyperlink>
      <w:r w:rsidRPr="00277CEE">
        <w:rPr>
          <w:rFonts w:ascii="Public Sans" w:hAnsi="Public Sans"/>
          <w:sz w:val="24"/>
          <w:szCs w:val="24"/>
        </w:rPr>
        <w:t>)</w:t>
      </w:r>
    </w:p>
    <w:p w14:paraId="1CD3AF68" w14:textId="77777777" w:rsidR="00F72B5D" w:rsidRPr="00277CEE" w:rsidRDefault="00F72B5D" w:rsidP="00F72B5D">
      <w:pPr>
        <w:ind w:firstLine="720"/>
        <w:rPr>
          <w:rFonts w:ascii="Public Sans" w:hAnsi="Public Sans"/>
          <w:sz w:val="24"/>
          <w:szCs w:val="24"/>
        </w:rPr>
      </w:pPr>
    </w:p>
    <w:p w14:paraId="7FFCF02F" w14:textId="77777777" w:rsidR="00F72B5D" w:rsidRPr="00910E4F" w:rsidRDefault="00F72B5D" w:rsidP="00F72B5D">
      <w:pPr>
        <w:jc w:val="center"/>
        <w:rPr>
          <w:rFonts w:ascii="Public Sans" w:hAnsi="Public Sans"/>
          <w:b/>
          <w:bCs/>
          <w:sz w:val="24"/>
          <w:szCs w:val="24"/>
        </w:rPr>
      </w:pPr>
      <w:r w:rsidRPr="00910E4F">
        <w:rPr>
          <w:rFonts w:ascii="Public Sans" w:hAnsi="Public Sans"/>
          <w:b/>
          <w:bCs/>
          <w:sz w:val="28"/>
          <w:szCs w:val="28"/>
        </w:rPr>
        <w:t>Conduct in the Classroom – Culture of Respect</w:t>
      </w:r>
    </w:p>
    <w:p w14:paraId="25973F40" w14:textId="77777777" w:rsidR="00F72B5D" w:rsidRPr="00277CEE" w:rsidRDefault="00F72B5D" w:rsidP="00F72B5D">
      <w:pPr>
        <w:rPr>
          <w:rFonts w:ascii="Public Sans" w:hAnsi="Public Sans"/>
          <w:sz w:val="24"/>
          <w:szCs w:val="24"/>
        </w:rPr>
      </w:pPr>
      <w:r w:rsidRPr="00277CEE">
        <w:rPr>
          <w:rFonts w:ascii="Public Sans" w:hAnsi="Public Sans"/>
          <w:sz w:val="24"/>
          <w:szCs w:val="24"/>
        </w:rPr>
        <w:t>Substantial and constructive dialogue on challenging issues is an important part of academic inquiry and exchange. It requires willingness to listen and tolerance of opposing points of view. Consideration of individual differences and alternative viewpoints is required of all class members, towards each other, towards instructors, and towards guest speakers. While expressions of differing perspectives are welcome and encouraged, the words and language used should remain within acceptable bounds of civility and respect.</w:t>
      </w:r>
    </w:p>
    <w:p w14:paraId="36623D9D" w14:textId="77777777" w:rsidR="00F72B5D" w:rsidRPr="00277CEE" w:rsidRDefault="00F72B5D" w:rsidP="00F72B5D">
      <w:pPr>
        <w:rPr>
          <w:rFonts w:ascii="Public Sans" w:hAnsi="Public Sans"/>
          <w:sz w:val="24"/>
          <w:szCs w:val="24"/>
        </w:rPr>
      </w:pPr>
    </w:p>
    <w:p w14:paraId="71E26ED3" w14:textId="77777777" w:rsidR="00F72B5D" w:rsidRPr="00910E4F" w:rsidRDefault="00F72B5D" w:rsidP="00F72B5D">
      <w:pPr>
        <w:jc w:val="center"/>
        <w:rPr>
          <w:rFonts w:ascii="Public Sans" w:hAnsi="Public Sans"/>
          <w:b/>
          <w:bCs/>
          <w:sz w:val="28"/>
          <w:szCs w:val="32"/>
        </w:rPr>
      </w:pPr>
      <w:r w:rsidRPr="00910E4F">
        <w:rPr>
          <w:rFonts w:ascii="Public Sans" w:hAnsi="Public Sans"/>
          <w:b/>
          <w:bCs/>
          <w:sz w:val="28"/>
          <w:szCs w:val="32"/>
        </w:rPr>
        <w:t>Diversity and Inclusion – Culture of Respect</w:t>
      </w:r>
    </w:p>
    <w:p w14:paraId="16C276BC" w14:textId="77777777" w:rsidR="00F72B5D" w:rsidRPr="00277CEE" w:rsidRDefault="00F72B5D" w:rsidP="00F72B5D">
      <w:pPr>
        <w:rPr>
          <w:rFonts w:ascii="Public Sans" w:hAnsi="Public Sans"/>
          <w:sz w:val="24"/>
          <w:szCs w:val="24"/>
        </w:rPr>
      </w:pPr>
      <w:r w:rsidRPr="00277CEE">
        <w:rPr>
          <w:rFonts w:ascii="Public Sans" w:hAnsi="Public Sans"/>
          <w:sz w:val="24"/>
          <w:szCs w:val="24"/>
        </w:rPr>
        <w:t xml:space="preserve">Every person at Dalhousie has a right to be respected and safe. We believe inclusiveness is fundamental to education. We stand for equality. Dalhousie is strengthened in our diversity. We are a respectful and inclusive community. We are committed to being a place where everyone feels welcome and supported, which is why our Strategic Direction prioritizes fostering a culture of diversity and inclusiveness (Strategic Priority 5.2). Additional diversity and inclusion information can be found at: </w:t>
      </w:r>
      <w:hyperlink r:id="rId17" w:history="1">
        <w:r w:rsidRPr="00277CEE">
          <w:rPr>
            <w:rStyle w:val="Hyperlink"/>
            <w:rFonts w:ascii="Public Sans" w:hAnsi="Public Sans"/>
            <w:sz w:val="24"/>
            <w:szCs w:val="24"/>
          </w:rPr>
          <w:t>http://www.dal.ca/cultureofrespect.html</w:t>
        </w:r>
      </w:hyperlink>
    </w:p>
    <w:p w14:paraId="3D51DB4B" w14:textId="77777777" w:rsidR="00F72B5D" w:rsidRPr="00277CEE" w:rsidRDefault="00F72B5D" w:rsidP="00F72B5D">
      <w:pPr>
        <w:rPr>
          <w:rFonts w:ascii="Public Sans" w:hAnsi="Public Sans"/>
          <w:sz w:val="24"/>
          <w:szCs w:val="24"/>
        </w:rPr>
      </w:pPr>
    </w:p>
    <w:p w14:paraId="0856B3A7" w14:textId="77777777" w:rsidR="00F72B5D" w:rsidRPr="00910E4F" w:rsidRDefault="00F72B5D" w:rsidP="00F72B5D">
      <w:pPr>
        <w:jc w:val="center"/>
        <w:rPr>
          <w:rFonts w:ascii="Public Sans" w:hAnsi="Public Sans"/>
          <w:b/>
          <w:bCs/>
          <w:sz w:val="28"/>
          <w:szCs w:val="32"/>
        </w:rPr>
      </w:pPr>
      <w:r w:rsidRPr="00910E4F">
        <w:rPr>
          <w:rFonts w:ascii="Public Sans" w:hAnsi="Public Sans"/>
          <w:b/>
          <w:bCs/>
          <w:sz w:val="28"/>
          <w:szCs w:val="32"/>
        </w:rPr>
        <w:lastRenderedPageBreak/>
        <w:t>Student Code of Conduct</w:t>
      </w:r>
    </w:p>
    <w:p w14:paraId="0136B443" w14:textId="77777777" w:rsidR="00F72B5D" w:rsidRPr="00277CEE" w:rsidRDefault="00F72B5D" w:rsidP="00F72B5D">
      <w:pPr>
        <w:rPr>
          <w:rFonts w:ascii="Public Sans" w:hAnsi="Public Sans"/>
          <w:sz w:val="24"/>
          <w:szCs w:val="24"/>
        </w:rPr>
      </w:pPr>
      <w:r w:rsidRPr="00277CEE">
        <w:rPr>
          <w:rFonts w:ascii="Public Sans" w:hAnsi="Public Sans"/>
          <w:sz w:val="24"/>
          <w:szCs w:val="24"/>
        </w:rPr>
        <w:t xml:space="preserve">Everyone at Dalhousie is expected to treat others with dignity and respect. The Code of Student Conduct allows Dalhousie to take disciplinary action if students don’t follow this community expectation. When appropriate, violations of the code can be resolved in a reasonable and informal manner - perhaps through a restorative justice process. If an informal resolution can’t be reached, or would be inappropriate, procedures exist for formal dispute resolution. The full Code of Student Conduct can be found at: </w:t>
      </w:r>
      <w:hyperlink r:id="rId18" w:history="1">
        <w:r w:rsidRPr="00277CEE">
          <w:rPr>
            <w:rStyle w:val="Hyperlink"/>
            <w:rFonts w:ascii="Public Sans" w:hAnsi="Public Sans"/>
            <w:sz w:val="24"/>
            <w:szCs w:val="24"/>
          </w:rPr>
          <w:t>https://www.dal.ca/dept/university_secretariat/policies/student-life/code-of-student-conduct.html</w:t>
        </w:r>
      </w:hyperlink>
    </w:p>
    <w:p w14:paraId="2AAE105C" w14:textId="77777777" w:rsidR="00F72B5D" w:rsidRPr="00277CEE" w:rsidRDefault="00F72B5D" w:rsidP="00F72B5D">
      <w:pPr>
        <w:rPr>
          <w:rFonts w:ascii="Public Sans" w:hAnsi="Public Sans"/>
          <w:sz w:val="24"/>
          <w:szCs w:val="24"/>
        </w:rPr>
      </w:pPr>
    </w:p>
    <w:p w14:paraId="72B65EBB" w14:textId="77777777" w:rsidR="00F72B5D" w:rsidRPr="00910E4F" w:rsidRDefault="00F72B5D" w:rsidP="00F72B5D">
      <w:pPr>
        <w:jc w:val="center"/>
        <w:rPr>
          <w:rFonts w:ascii="Public Sans" w:hAnsi="Public Sans"/>
          <w:b/>
          <w:bCs/>
          <w:sz w:val="28"/>
          <w:szCs w:val="28"/>
        </w:rPr>
      </w:pPr>
      <w:r w:rsidRPr="00910E4F">
        <w:rPr>
          <w:rFonts w:ascii="Public Sans" w:hAnsi="Public Sans"/>
          <w:b/>
          <w:bCs/>
          <w:sz w:val="28"/>
          <w:szCs w:val="28"/>
        </w:rPr>
        <w:t>Fair Dealing Policy</w:t>
      </w:r>
    </w:p>
    <w:p w14:paraId="595D11F2" w14:textId="77777777" w:rsidR="00F72B5D" w:rsidRPr="00277CEE" w:rsidRDefault="00F72B5D" w:rsidP="00F72B5D">
      <w:pPr>
        <w:rPr>
          <w:rFonts w:ascii="Public Sans" w:hAnsi="Public Sans"/>
          <w:sz w:val="24"/>
          <w:szCs w:val="24"/>
        </w:rPr>
      </w:pPr>
      <w:r w:rsidRPr="00277CEE">
        <w:rPr>
          <w:rFonts w:ascii="Public Sans" w:hAnsi="Public Sans"/>
          <w:sz w:val="24"/>
          <w:szCs w:val="24"/>
        </w:rPr>
        <w:t xml:space="preserve">The Dalhousie University Fair Dealing Policy provides guidance for the limited use of copyright protected material without the risk of infringement and without having to seek the permission of copyright owners. It is intended to provide a balance between the rights of creators and the rights of users at Dalhousie. Additional information regarding the Fair Dealing Policy can be found at: </w:t>
      </w:r>
      <w:hyperlink r:id="rId19" w:history="1">
        <w:r w:rsidRPr="00277CEE">
          <w:rPr>
            <w:rStyle w:val="Hyperlink"/>
            <w:rFonts w:ascii="Public Sans" w:hAnsi="Public Sans"/>
            <w:sz w:val="24"/>
            <w:szCs w:val="24"/>
          </w:rPr>
          <w:t>https://www.dal.ca/dept/university_secretariat/policies/academic/fair-dealing-policy-.html</w:t>
        </w:r>
      </w:hyperlink>
    </w:p>
    <w:p w14:paraId="6286699F" w14:textId="77777777" w:rsidR="00F72B5D" w:rsidRPr="00277CEE" w:rsidRDefault="00F72B5D" w:rsidP="00F72B5D">
      <w:pPr>
        <w:rPr>
          <w:rFonts w:ascii="Public Sans" w:hAnsi="Public Sans"/>
          <w:sz w:val="24"/>
          <w:szCs w:val="24"/>
        </w:rPr>
      </w:pPr>
    </w:p>
    <w:p w14:paraId="598EEA80" w14:textId="77777777" w:rsidR="00F72B5D" w:rsidRPr="00910E4F" w:rsidRDefault="00F72B5D" w:rsidP="00F72B5D">
      <w:pPr>
        <w:jc w:val="center"/>
        <w:rPr>
          <w:rFonts w:ascii="Public Sans" w:hAnsi="Public Sans"/>
          <w:b/>
          <w:bCs/>
          <w:sz w:val="24"/>
          <w:szCs w:val="24"/>
        </w:rPr>
      </w:pPr>
      <w:r w:rsidRPr="00910E4F">
        <w:rPr>
          <w:rFonts w:ascii="Public Sans" w:hAnsi="Public Sans"/>
          <w:b/>
          <w:bCs/>
          <w:sz w:val="28"/>
          <w:szCs w:val="28"/>
        </w:rPr>
        <w:t>Originality Checking Software</w:t>
      </w:r>
    </w:p>
    <w:p w14:paraId="5AC7265C" w14:textId="77777777" w:rsidR="00F72B5D" w:rsidRPr="00FD3B4C" w:rsidRDefault="00F72B5D" w:rsidP="00F72B5D">
      <w:pPr>
        <w:ind w:firstLine="720"/>
        <w:rPr>
          <w:rFonts w:ascii="Public Sans" w:hAnsi="Public Sans"/>
          <w:sz w:val="24"/>
          <w:szCs w:val="24"/>
        </w:rPr>
      </w:pPr>
      <w:r w:rsidRPr="00277CEE">
        <w:rPr>
          <w:rFonts w:ascii="Public Sans" w:hAnsi="Public Sans"/>
          <w:sz w:val="24"/>
          <w:szCs w:val="24"/>
        </w:rPr>
        <w:t xml:space="preserve">The course instructor may use Dalhousie’s approved originality checking software and Google to check the originality of any work submitted for credit, in accordance with the Student Submission of Assignments and Use of Originality Checking Software Policy. Students are free, without penalty of grade, to choose an alternative method of attesting to the authenticity of their work and must inform the instructor no later than the last day to add/drop classes of their intent to choose an alternate method. Additional information regarding Originality Checking Software can be found at: </w:t>
      </w:r>
      <w:hyperlink r:id="rId20" w:history="1">
        <w:r w:rsidRPr="00FD3B4C">
          <w:rPr>
            <w:rStyle w:val="Hyperlink"/>
            <w:rFonts w:ascii="Public Sans" w:hAnsi="Public Sans"/>
            <w:sz w:val="24"/>
            <w:szCs w:val="24"/>
          </w:rPr>
          <w:t>https://www.dal.ca/about/leadership-governance/academic-integrity/faculty-resources/ouriginal-plagiarism-detection.html</w:t>
        </w:r>
      </w:hyperlink>
    </w:p>
    <w:p w14:paraId="25178CE9" w14:textId="77777777" w:rsidR="00F72B5D" w:rsidRPr="00277CEE" w:rsidRDefault="00F72B5D" w:rsidP="00F72B5D">
      <w:pPr>
        <w:rPr>
          <w:rFonts w:ascii="Public Sans" w:hAnsi="Public Sans"/>
          <w:sz w:val="24"/>
          <w:szCs w:val="24"/>
        </w:rPr>
      </w:pPr>
    </w:p>
    <w:p w14:paraId="1385994B" w14:textId="77777777" w:rsidR="00F72B5D" w:rsidRPr="00910E4F" w:rsidRDefault="00F72B5D" w:rsidP="00F72B5D">
      <w:pPr>
        <w:jc w:val="center"/>
        <w:rPr>
          <w:rFonts w:ascii="Public Sans" w:hAnsi="Public Sans"/>
          <w:b/>
          <w:bCs/>
          <w:sz w:val="28"/>
          <w:szCs w:val="28"/>
        </w:rPr>
      </w:pPr>
      <w:r w:rsidRPr="00910E4F">
        <w:rPr>
          <w:rFonts w:ascii="Public Sans" w:hAnsi="Public Sans"/>
          <w:b/>
          <w:bCs/>
          <w:sz w:val="28"/>
          <w:szCs w:val="28"/>
        </w:rPr>
        <w:t>Student Use of Course Materials</w:t>
      </w:r>
    </w:p>
    <w:p w14:paraId="07569323" w14:textId="77777777" w:rsidR="00F72B5D" w:rsidRPr="00277CEE" w:rsidRDefault="00F72B5D" w:rsidP="00F72B5D">
      <w:pPr>
        <w:ind w:firstLine="720"/>
        <w:rPr>
          <w:rFonts w:ascii="Public Sans" w:hAnsi="Public Sans"/>
          <w:sz w:val="24"/>
          <w:szCs w:val="24"/>
        </w:rPr>
      </w:pPr>
      <w:r w:rsidRPr="00277CEE">
        <w:rPr>
          <w:rFonts w:ascii="Public Sans" w:hAnsi="Public Sans"/>
          <w:sz w:val="24"/>
          <w:szCs w:val="24"/>
        </w:rPr>
        <w:t>Course materials are designed for use as part of this course at Dalhousie University and are the property of the instructor unless otherwise stated. Third party copyrighted materials (such as books, journal articles, music, videos, etc.) have either been licensed for use in this course or fall under an exception or limitation in Canadian Copyright law. Copying this course material for distribution (e.g. uploading to a commercial third-party website) may lead to a violation of Copyright law.</w:t>
      </w:r>
    </w:p>
    <w:p w14:paraId="1F5764BB" w14:textId="77777777" w:rsidR="00F72B5D" w:rsidRPr="00277CEE" w:rsidRDefault="00F72B5D" w:rsidP="00F72B5D">
      <w:pPr>
        <w:rPr>
          <w:rFonts w:ascii="Public Sans" w:hAnsi="Public Sans"/>
          <w:sz w:val="24"/>
          <w:szCs w:val="24"/>
        </w:rPr>
      </w:pPr>
    </w:p>
    <w:p w14:paraId="1E64E4F8" w14:textId="77777777" w:rsidR="00ED253A" w:rsidRPr="00277CEE" w:rsidRDefault="00ED253A" w:rsidP="00F72B5D">
      <w:pPr>
        <w:rPr>
          <w:rFonts w:ascii="Public Sans" w:hAnsi="Public Sans"/>
          <w:sz w:val="24"/>
          <w:szCs w:val="24"/>
        </w:rPr>
      </w:pPr>
    </w:p>
    <w:p w14:paraId="2FE1D5EB" w14:textId="77777777" w:rsidR="00F72B5D" w:rsidRPr="00663B77" w:rsidRDefault="00F72B5D" w:rsidP="00F72B5D">
      <w:pPr>
        <w:jc w:val="center"/>
        <w:rPr>
          <w:rFonts w:ascii="Public Sans Light" w:hAnsi="Public Sans Light"/>
          <w:sz w:val="56"/>
          <w:szCs w:val="56"/>
        </w:rPr>
      </w:pPr>
      <w:r w:rsidRPr="00663B77">
        <w:rPr>
          <w:rFonts w:ascii="Public Sans Light" w:hAnsi="Public Sans Light"/>
          <w:sz w:val="56"/>
          <w:szCs w:val="56"/>
        </w:rPr>
        <w:t>Student Resources and Support</w:t>
      </w:r>
    </w:p>
    <w:p w14:paraId="05D85D29" w14:textId="77777777" w:rsidR="00F72B5D" w:rsidRDefault="00F72B5D" w:rsidP="00F72B5D">
      <w:pPr>
        <w:rPr>
          <w:rFonts w:ascii="Public Sans" w:hAnsi="Public Sans"/>
          <w:b/>
          <w:bCs/>
          <w:sz w:val="28"/>
          <w:szCs w:val="32"/>
        </w:rPr>
      </w:pPr>
    </w:p>
    <w:p w14:paraId="587A97A1" w14:textId="77777777" w:rsidR="00F72B5D" w:rsidRPr="00663B77" w:rsidRDefault="00F72B5D" w:rsidP="00F72B5D">
      <w:pPr>
        <w:rPr>
          <w:rFonts w:ascii="Public Sans" w:hAnsi="Public Sans"/>
          <w:b/>
          <w:bCs/>
          <w:sz w:val="28"/>
          <w:szCs w:val="32"/>
        </w:rPr>
      </w:pPr>
      <w:r w:rsidRPr="00663B77">
        <w:rPr>
          <w:rFonts w:ascii="Public Sans" w:hAnsi="Public Sans"/>
          <w:b/>
          <w:bCs/>
          <w:sz w:val="28"/>
          <w:szCs w:val="32"/>
        </w:rPr>
        <w:t>University Policies and Programs</w:t>
      </w:r>
    </w:p>
    <w:p w14:paraId="7217DBFE" w14:textId="77777777" w:rsidR="00F72B5D" w:rsidRPr="00FB16A4" w:rsidRDefault="00F72B5D" w:rsidP="00F72B5D">
      <w:pPr>
        <w:rPr>
          <w:rFonts w:ascii="Public Sans" w:hAnsi="Public Sans"/>
          <w:sz w:val="24"/>
          <w:szCs w:val="28"/>
        </w:rPr>
      </w:pPr>
      <w:r w:rsidRPr="00FB16A4">
        <w:rPr>
          <w:rFonts w:ascii="Public Sans" w:hAnsi="Public Sans"/>
          <w:sz w:val="24"/>
          <w:szCs w:val="28"/>
        </w:rPr>
        <w:lastRenderedPageBreak/>
        <w:t xml:space="preserve">Important Dates in the Academic Year (including add/drop dates): </w:t>
      </w:r>
      <w:hyperlink r:id="rId21" w:history="1">
        <w:r w:rsidRPr="00FB16A4">
          <w:rPr>
            <w:rStyle w:val="Hyperlink"/>
            <w:rFonts w:ascii="Public Sans" w:hAnsi="Public Sans"/>
            <w:sz w:val="24"/>
            <w:szCs w:val="28"/>
          </w:rPr>
          <w:t>http://www.dal.ca/academics/important_dates.html</w:t>
        </w:r>
      </w:hyperlink>
    </w:p>
    <w:p w14:paraId="185F9DAE" w14:textId="77777777" w:rsidR="00F72B5D" w:rsidRPr="00FB16A4" w:rsidRDefault="00F72B5D" w:rsidP="00F72B5D">
      <w:pPr>
        <w:rPr>
          <w:rFonts w:ascii="Public Sans" w:hAnsi="Public Sans"/>
          <w:sz w:val="24"/>
          <w:szCs w:val="28"/>
        </w:rPr>
      </w:pPr>
      <w:r w:rsidRPr="00FB16A4">
        <w:rPr>
          <w:rFonts w:ascii="Public Sans" w:hAnsi="Public Sans"/>
          <w:sz w:val="24"/>
          <w:szCs w:val="28"/>
        </w:rPr>
        <w:t xml:space="preserve">Classroom Recording Protocol: </w:t>
      </w:r>
      <w:hyperlink r:id="rId22" w:history="1">
        <w:r w:rsidRPr="00FB16A4">
          <w:rPr>
            <w:rStyle w:val="Hyperlink"/>
            <w:rFonts w:ascii="Public Sans" w:hAnsi="Public Sans"/>
            <w:sz w:val="24"/>
            <w:szCs w:val="28"/>
          </w:rPr>
          <w:t>https://www.dal.ca/dept/university_secretariat/policies/academic/classroom-recording-protocol.html</w:t>
        </w:r>
      </w:hyperlink>
    </w:p>
    <w:p w14:paraId="2730E02C" w14:textId="77777777" w:rsidR="00F72B5D" w:rsidRPr="00FB16A4" w:rsidRDefault="00F72B5D" w:rsidP="00F72B5D">
      <w:pPr>
        <w:rPr>
          <w:rFonts w:ascii="Public Sans" w:hAnsi="Public Sans"/>
          <w:sz w:val="24"/>
          <w:szCs w:val="28"/>
        </w:rPr>
      </w:pPr>
      <w:r w:rsidRPr="00FB16A4">
        <w:rPr>
          <w:rFonts w:ascii="Public Sans" w:hAnsi="Public Sans"/>
          <w:sz w:val="24"/>
          <w:szCs w:val="28"/>
        </w:rPr>
        <w:t xml:space="preserve">Dalhousie Grading Practices Policies: </w:t>
      </w:r>
      <w:hyperlink r:id="rId23" w:history="1">
        <w:r w:rsidRPr="00FB16A4">
          <w:rPr>
            <w:rStyle w:val="Hyperlink"/>
            <w:rFonts w:ascii="Public Sans" w:hAnsi="Public Sans"/>
            <w:sz w:val="24"/>
            <w:szCs w:val="28"/>
          </w:rPr>
          <w:t>https://www.dal.ca/dept/university_secretariat/policies/academic/grading-practices-policy.html</w:t>
        </w:r>
      </w:hyperlink>
    </w:p>
    <w:p w14:paraId="1914C829" w14:textId="77777777" w:rsidR="00F72B5D" w:rsidRPr="00FB16A4" w:rsidRDefault="00F72B5D" w:rsidP="00F72B5D">
      <w:pPr>
        <w:rPr>
          <w:rFonts w:ascii="Public Sans" w:hAnsi="Public Sans"/>
          <w:sz w:val="24"/>
          <w:szCs w:val="28"/>
        </w:rPr>
      </w:pPr>
      <w:r w:rsidRPr="00FB16A4">
        <w:rPr>
          <w:rFonts w:ascii="Public Sans" w:hAnsi="Public Sans"/>
          <w:sz w:val="24"/>
          <w:szCs w:val="28"/>
        </w:rPr>
        <w:t xml:space="preserve">Grade Appeal Process: </w:t>
      </w:r>
      <w:hyperlink r:id="rId24" w:history="1">
        <w:r w:rsidRPr="00FB16A4">
          <w:rPr>
            <w:rStyle w:val="Hyperlink"/>
            <w:rFonts w:ascii="Public Sans" w:hAnsi="Public Sans"/>
            <w:sz w:val="24"/>
            <w:szCs w:val="28"/>
          </w:rPr>
          <w:t>https://www.dal.ca/campus_life/academic-support/grades-and-student-records/appealing-a-grade.html</w:t>
        </w:r>
      </w:hyperlink>
    </w:p>
    <w:p w14:paraId="4D4F8E02" w14:textId="77777777" w:rsidR="00F72B5D" w:rsidRPr="00FB16A4" w:rsidRDefault="00F72B5D" w:rsidP="00F72B5D">
      <w:pPr>
        <w:rPr>
          <w:rFonts w:ascii="Public Sans" w:hAnsi="Public Sans"/>
          <w:sz w:val="24"/>
          <w:szCs w:val="28"/>
        </w:rPr>
      </w:pPr>
      <w:r w:rsidRPr="00FB16A4">
        <w:rPr>
          <w:rFonts w:ascii="Public Sans" w:hAnsi="Public Sans"/>
          <w:sz w:val="24"/>
          <w:szCs w:val="28"/>
        </w:rPr>
        <w:t xml:space="preserve">Sexualized Violence Policy: </w:t>
      </w:r>
      <w:hyperlink r:id="rId25" w:history="1">
        <w:r w:rsidRPr="00FB16A4">
          <w:rPr>
            <w:rStyle w:val="Hyperlink"/>
            <w:rFonts w:ascii="Public Sans" w:hAnsi="Public Sans"/>
            <w:sz w:val="24"/>
            <w:szCs w:val="28"/>
          </w:rPr>
          <w:t>https://www.dal.ca/dept/university_secretariat/policies/health-and-safety/sexualized-violence-policy.html</w:t>
        </w:r>
      </w:hyperlink>
    </w:p>
    <w:p w14:paraId="0007B6A7" w14:textId="77777777" w:rsidR="00F72B5D" w:rsidRPr="00FB16A4" w:rsidRDefault="00F72B5D" w:rsidP="00F72B5D">
      <w:pPr>
        <w:rPr>
          <w:rFonts w:ascii="Public Sans" w:hAnsi="Public Sans"/>
          <w:sz w:val="24"/>
          <w:szCs w:val="28"/>
        </w:rPr>
      </w:pPr>
      <w:r w:rsidRPr="00FB16A4">
        <w:rPr>
          <w:rFonts w:ascii="Public Sans" w:hAnsi="Public Sans"/>
          <w:sz w:val="24"/>
          <w:szCs w:val="28"/>
        </w:rPr>
        <w:t xml:space="preserve">Scent-Free Program: </w:t>
      </w:r>
      <w:hyperlink r:id="rId26" w:history="1">
        <w:r w:rsidRPr="00FB16A4">
          <w:rPr>
            <w:rStyle w:val="Hyperlink"/>
            <w:rFonts w:ascii="Public Sans" w:hAnsi="Public Sans"/>
            <w:sz w:val="24"/>
            <w:szCs w:val="28"/>
          </w:rPr>
          <w:t>https://www.dal.ca/dept/safety/programs-services/occupational-safety/scent-free.html</w:t>
        </w:r>
      </w:hyperlink>
    </w:p>
    <w:p w14:paraId="42F6C291" w14:textId="77777777" w:rsidR="00F72B5D" w:rsidRPr="00FB16A4" w:rsidRDefault="00F72B5D" w:rsidP="00F72B5D">
      <w:pPr>
        <w:rPr>
          <w:rFonts w:ascii="Public Sans" w:hAnsi="Public Sans"/>
          <w:sz w:val="24"/>
          <w:szCs w:val="28"/>
        </w:rPr>
      </w:pPr>
    </w:p>
    <w:p w14:paraId="0F92FA5D" w14:textId="77777777" w:rsidR="00F72B5D" w:rsidRPr="00663B77" w:rsidRDefault="00F72B5D" w:rsidP="00F72B5D">
      <w:pPr>
        <w:rPr>
          <w:rFonts w:ascii="Public Sans" w:hAnsi="Public Sans"/>
          <w:b/>
          <w:bCs/>
          <w:sz w:val="28"/>
          <w:szCs w:val="32"/>
        </w:rPr>
      </w:pPr>
      <w:r w:rsidRPr="00663B77">
        <w:rPr>
          <w:rFonts w:ascii="Public Sans" w:hAnsi="Public Sans"/>
          <w:b/>
          <w:bCs/>
          <w:sz w:val="28"/>
          <w:szCs w:val="32"/>
        </w:rPr>
        <w:t>Learning and Support Resources</w:t>
      </w:r>
    </w:p>
    <w:p w14:paraId="149B800E" w14:textId="77777777" w:rsidR="00F72B5D" w:rsidRPr="00FB16A4" w:rsidRDefault="00F72B5D" w:rsidP="00F72B5D">
      <w:pPr>
        <w:rPr>
          <w:rFonts w:ascii="Public Sans" w:hAnsi="Public Sans"/>
          <w:sz w:val="24"/>
          <w:szCs w:val="28"/>
        </w:rPr>
      </w:pPr>
      <w:r w:rsidRPr="00FB16A4">
        <w:rPr>
          <w:rFonts w:ascii="Public Sans" w:hAnsi="Public Sans"/>
          <w:sz w:val="24"/>
          <w:szCs w:val="28"/>
        </w:rPr>
        <w:t xml:space="preserve">General Academic Support – Advising (Halifax): </w:t>
      </w:r>
      <w:hyperlink r:id="rId27" w:history="1">
        <w:r w:rsidRPr="00FB16A4">
          <w:rPr>
            <w:rStyle w:val="Hyperlink"/>
            <w:rFonts w:ascii="Public Sans" w:hAnsi="Public Sans"/>
            <w:sz w:val="24"/>
            <w:szCs w:val="28"/>
          </w:rPr>
          <w:t>https://www.dal.ca/campus_life/academic-support/advising.html</w:t>
        </w:r>
      </w:hyperlink>
    </w:p>
    <w:p w14:paraId="2C8C4A64" w14:textId="77777777" w:rsidR="00F72B5D" w:rsidRPr="00FB16A4" w:rsidRDefault="00F72B5D" w:rsidP="00F72B5D">
      <w:pPr>
        <w:rPr>
          <w:rFonts w:ascii="Public Sans" w:hAnsi="Public Sans"/>
          <w:sz w:val="24"/>
          <w:szCs w:val="28"/>
        </w:rPr>
      </w:pPr>
      <w:r w:rsidRPr="00FB16A4">
        <w:rPr>
          <w:rFonts w:ascii="Public Sans" w:hAnsi="Public Sans"/>
          <w:sz w:val="24"/>
          <w:szCs w:val="28"/>
        </w:rPr>
        <w:t xml:space="preserve">General Academic Support – Advising (Truro): </w:t>
      </w:r>
      <w:hyperlink r:id="rId28" w:history="1">
        <w:r w:rsidRPr="00FB16A4">
          <w:rPr>
            <w:rStyle w:val="Hyperlink"/>
            <w:rFonts w:ascii="Public Sans" w:hAnsi="Public Sans"/>
            <w:sz w:val="24"/>
            <w:szCs w:val="28"/>
          </w:rPr>
          <w:t>https://www.dal.ca/about-dal/agricultural-campus/ssc/academic-support/advising.html</w:t>
        </w:r>
      </w:hyperlink>
    </w:p>
    <w:p w14:paraId="1D0EA5BD" w14:textId="77777777" w:rsidR="00F72B5D" w:rsidRPr="00FB16A4" w:rsidRDefault="00F72B5D" w:rsidP="00F72B5D">
      <w:pPr>
        <w:rPr>
          <w:rFonts w:ascii="Public Sans" w:hAnsi="Public Sans"/>
          <w:sz w:val="24"/>
          <w:szCs w:val="28"/>
        </w:rPr>
      </w:pPr>
      <w:r w:rsidRPr="00FB16A4">
        <w:rPr>
          <w:rFonts w:ascii="Public Sans" w:hAnsi="Public Sans"/>
          <w:sz w:val="24"/>
          <w:szCs w:val="28"/>
        </w:rPr>
        <w:t xml:space="preserve">Student Health &amp; Wellness Centre: </w:t>
      </w:r>
      <w:hyperlink r:id="rId29" w:history="1">
        <w:r w:rsidRPr="00FB16A4">
          <w:rPr>
            <w:rStyle w:val="Hyperlink"/>
            <w:rFonts w:ascii="Public Sans" w:hAnsi="Public Sans"/>
            <w:sz w:val="24"/>
            <w:szCs w:val="28"/>
          </w:rPr>
          <w:t>https://www.dal.ca/campus_life/health-and-wellness.html</w:t>
        </w:r>
      </w:hyperlink>
    </w:p>
    <w:p w14:paraId="55F8FB1B" w14:textId="77777777" w:rsidR="00F72B5D" w:rsidRPr="00FB16A4" w:rsidRDefault="00F72B5D" w:rsidP="00F72B5D">
      <w:pPr>
        <w:rPr>
          <w:rFonts w:ascii="Public Sans" w:hAnsi="Public Sans"/>
          <w:sz w:val="24"/>
          <w:szCs w:val="28"/>
        </w:rPr>
      </w:pPr>
      <w:r w:rsidRPr="00FB16A4">
        <w:rPr>
          <w:rFonts w:ascii="Public Sans" w:hAnsi="Public Sans"/>
          <w:sz w:val="24"/>
          <w:szCs w:val="28"/>
        </w:rPr>
        <w:t xml:space="preserve">On Track (helps you transition into university, and supports you through your first year at Dalhousie and beyond): </w:t>
      </w:r>
      <w:hyperlink r:id="rId30" w:history="1">
        <w:r w:rsidRPr="00FB16A4">
          <w:rPr>
            <w:rStyle w:val="Hyperlink"/>
            <w:rFonts w:ascii="Public Sans" w:hAnsi="Public Sans"/>
            <w:sz w:val="24"/>
            <w:szCs w:val="28"/>
          </w:rPr>
          <w:t>https://www.dal.ca/campus_life/academic-support/On-track.html</w:t>
        </w:r>
      </w:hyperlink>
    </w:p>
    <w:p w14:paraId="4BC62488" w14:textId="77777777" w:rsidR="00F72B5D" w:rsidRPr="00FB16A4" w:rsidRDefault="00F72B5D" w:rsidP="00F72B5D">
      <w:pPr>
        <w:rPr>
          <w:rFonts w:ascii="Public Sans" w:hAnsi="Public Sans"/>
          <w:sz w:val="24"/>
          <w:szCs w:val="28"/>
        </w:rPr>
      </w:pPr>
      <w:r w:rsidRPr="00FB16A4">
        <w:rPr>
          <w:rFonts w:ascii="Public Sans" w:hAnsi="Public Sans"/>
          <w:sz w:val="24"/>
          <w:szCs w:val="28"/>
        </w:rPr>
        <w:t xml:space="preserve">Indigenous Student Centre: </w:t>
      </w:r>
      <w:hyperlink r:id="rId31" w:history="1">
        <w:r w:rsidRPr="00FB16A4">
          <w:rPr>
            <w:rStyle w:val="Hyperlink"/>
            <w:rFonts w:ascii="Public Sans" w:hAnsi="Public Sans"/>
            <w:sz w:val="24"/>
            <w:szCs w:val="28"/>
          </w:rPr>
          <w:t>https://www.dal.ca/campus_life/communities/indigenous.html</w:t>
        </w:r>
      </w:hyperlink>
    </w:p>
    <w:p w14:paraId="0B745A90" w14:textId="77777777" w:rsidR="00F72B5D" w:rsidRPr="00FB16A4" w:rsidRDefault="00F72B5D" w:rsidP="00F72B5D">
      <w:pPr>
        <w:rPr>
          <w:rFonts w:ascii="Public Sans" w:hAnsi="Public Sans"/>
          <w:sz w:val="24"/>
          <w:szCs w:val="28"/>
        </w:rPr>
      </w:pPr>
      <w:r w:rsidRPr="00FB16A4">
        <w:rPr>
          <w:rFonts w:ascii="Public Sans" w:hAnsi="Public Sans"/>
          <w:sz w:val="24"/>
          <w:szCs w:val="28"/>
        </w:rPr>
        <w:t xml:space="preserve">Indigenous Connection: </w:t>
      </w:r>
      <w:hyperlink r:id="rId32" w:history="1">
        <w:r w:rsidRPr="00FB16A4">
          <w:rPr>
            <w:rStyle w:val="Hyperlink"/>
            <w:rFonts w:ascii="Public Sans" w:hAnsi="Public Sans"/>
            <w:sz w:val="24"/>
            <w:szCs w:val="28"/>
          </w:rPr>
          <w:t>https://www.dal.ca/about-dal/indigenous-connection.html</w:t>
        </w:r>
      </w:hyperlink>
    </w:p>
    <w:p w14:paraId="09C30209" w14:textId="77777777" w:rsidR="00F72B5D" w:rsidRPr="00FB16A4" w:rsidRDefault="00F72B5D" w:rsidP="00F72B5D">
      <w:pPr>
        <w:rPr>
          <w:rFonts w:ascii="Public Sans" w:hAnsi="Public Sans"/>
          <w:sz w:val="24"/>
          <w:szCs w:val="28"/>
        </w:rPr>
      </w:pPr>
      <w:r w:rsidRPr="00FB16A4">
        <w:rPr>
          <w:rFonts w:ascii="Public Sans" w:hAnsi="Public Sans"/>
          <w:sz w:val="24"/>
          <w:szCs w:val="28"/>
        </w:rPr>
        <w:t xml:space="preserve">Elders-in-Residence (The Elders in Residence program provides students with access to First Nations elders for guidance, counsel, and support. Visit the office in the Indigenous Student Centre or contact the program at </w:t>
      </w:r>
      <w:hyperlink r:id="rId33" w:history="1">
        <w:r w:rsidRPr="00FB16A4">
          <w:rPr>
            <w:rStyle w:val="Hyperlink"/>
            <w:rFonts w:ascii="Public Sans" w:hAnsi="Public Sans"/>
            <w:sz w:val="24"/>
            <w:szCs w:val="28"/>
          </w:rPr>
          <w:t>elders@dal.ca</w:t>
        </w:r>
      </w:hyperlink>
      <w:r w:rsidRPr="00FB16A4">
        <w:rPr>
          <w:rFonts w:ascii="Public Sans" w:hAnsi="Public Sans"/>
          <w:sz w:val="24"/>
          <w:szCs w:val="28"/>
        </w:rPr>
        <w:t xml:space="preserve"> or 902-494-6803: </w:t>
      </w:r>
      <w:hyperlink r:id="rId34" w:history="1">
        <w:r w:rsidRPr="00FB16A4">
          <w:rPr>
            <w:rStyle w:val="Hyperlink"/>
            <w:rFonts w:ascii="Public Sans" w:hAnsi="Public Sans"/>
            <w:sz w:val="24"/>
            <w:szCs w:val="28"/>
          </w:rPr>
          <w:t>https://cdn.dal.ca/content/dam/dalhousie/pdf/academics/UG/indigenous-studies/Elder-Protocol-July2018.pdf</w:t>
        </w:r>
      </w:hyperlink>
    </w:p>
    <w:p w14:paraId="1931BDD5" w14:textId="77777777" w:rsidR="00F72B5D" w:rsidRPr="00FB16A4" w:rsidRDefault="00F72B5D" w:rsidP="00F72B5D">
      <w:pPr>
        <w:rPr>
          <w:rFonts w:ascii="Public Sans" w:hAnsi="Public Sans"/>
          <w:sz w:val="24"/>
          <w:szCs w:val="28"/>
        </w:rPr>
      </w:pPr>
      <w:r w:rsidRPr="00FB16A4">
        <w:rPr>
          <w:rFonts w:ascii="Public Sans" w:hAnsi="Public Sans"/>
          <w:sz w:val="24"/>
          <w:szCs w:val="28"/>
        </w:rPr>
        <w:t xml:space="preserve">Black Student Advising Centre: </w:t>
      </w:r>
      <w:hyperlink r:id="rId35" w:history="1">
        <w:r w:rsidRPr="00FB16A4">
          <w:rPr>
            <w:rStyle w:val="Hyperlink"/>
            <w:rFonts w:ascii="Public Sans" w:hAnsi="Public Sans"/>
            <w:sz w:val="24"/>
            <w:szCs w:val="28"/>
          </w:rPr>
          <w:t>https://www.dal.ca/campus_life/communities/black-student-advising.html</w:t>
        </w:r>
      </w:hyperlink>
    </w:p>
    <w:p w14:paraId="244C4E73" w14:textId="77777777" w:rsidR="00F72B5D" w:rsidRPr="00FB16A4" w:rsidRDefault="00F72B5D" w:rsidP="00F72B5D">
      <w:pPr>
        <w:rPr>
          <w:rFonts w:ascii="Public Sans" w:hAnsi="Public Sans"/>
          <w:sz w:val="24"/>
          <w:szCs w:val="28"/>
        </w:rPr>
      </w:pPr>
      <w:r w:rsidRPr="00FB16A4">
        <w:rPr>
          <w:rFonts w:ascii="Public Sans" w:hAnsi="Public Sans"/>
          <w:sz w:val="24"/>
          <w:szCs w:val="28"/>
        </w:rPr>
        <w:t xml:space="preserve">International Centre: </w:t>
      </w:r>
      <w:hyperlink r:id="rId36" w:history="1">
        <w:r w:rsidRPr="00FB16A4">
          <w:rPr>
            <w:rStyle w:val="Hyperlink"/>
            <w:rFonts w:ascii="Public Sans" w:hAnsi="Public Sans"/>
            <w:sz w:val="24"/>
            <w:szCs w:val="28"/>
          </w:rPr>
          <w:t>https://www.dal.ca/campus_life/international-centre.html</w:t>
        </w:r>
      </w:hyperlink>
    </w:p>
    <w:p w14:paraId="1E6A62DA" w14:textId="77777777" w:rsidR="00F72B5D" w:rsidRPr="00FB16A4" w:rsidRDefault="00F72B5D" w:rsidP="00F72B5D">
      <w:pPr>
        <w:rPr>
          <w:rFonts w:ascii="Public Sans" w:hAnsi="Public Sans"/>
          <w:sz w:val="24"/>
          <w:szCs w:val="24"/>
        </w:rPr>
      </w:pPr>
      <w:r w:rsidRPr="00FB16A4">
        <w:rPr>
          <w:rFonts w:ascii="Public Sans" w:hAnsi="Public Sans"/>
          <w:sz w:val="24"/>
          <w:szCs w:val="28"/>
        </w:rPr>
        <w:t xml:space="preserve">LGBTQ2SIA+ </w:t>
      </w:r>
      <w:r w:rsidRPr="00FB16A4">
        <w:rPr>
          <w:rFonts w:ascii="Public Sans" w:hAnsi="Public Sans"/>
          <w:sz w:val="24"/>
          <w:szCs w:val="24"/>
        </w:rPr>
        <w:t xml:space="preserve">Collaborative: </w:t>
      </w:r>
      <w:hyperlink r:id="rId37" w:history="1">
        <w:r w:rsidRPr="00FB16A4">
          <w:rPr>
            <w:rStyle w:val="Hyperlink"/>
            <w:rFonts w:ascii="Public Sans" w:hAnsi="Public Sans"/>
            <w:sz w:val="24"/>
            <w:szCs w:val="24"/>
          </w:rPr>
          <w:t>https://www.dal.ca/dept/vpei/edia/education/community-specific-spaces/LGBTQ2SIA-collaborative.html</w:t>
        </w:r>
      </w:hyperlink>
    </w:p>
    <w:p w14:paraId="725F0D33" w14:textId="77777777" w:rsidR="00F72B5D" w:rsidRPr="00FB16A4" w:rsidRDefault="00F72B5D" w:rsidP="00F72B5D">
      <w:pPr>
        <w:rPr>
          <w:rFonts w:ascii="Public Sans" w:hAnsi="Public Sans"/>
          <w:sz w:val="24"/>
          <w:szCs w:val="28"/>
        </w:rPr>
      </w:pPr>
      <w:r w:rsidRPr="00FB16A4">
        <w:rPr>
          <w:rFonts w:ascii="Public Sans" w:hAnsi="Public Sans"/>
          <w:sz w:val="24"/>
          <w:szCs w:val="28"/>
        </w:rPr>
        <w:t xml:space="preserve">Dalhousie Libraries: </w:t>
      </w:r>
      <w:hyperlink r:id="rId38" w:history="1">
        <w:r w:rsidRPr="00FB16A4">
          <w:rPr>
            <w:rStyle w:val="Hyperlink"/>
            <w:rFonts w:ascii="Public Sans" w:hAnsi="Public Sans"/>
            <w:sz w:val="24"/>
            <w:szCs w:val="28"/>
          </w:rPr>
          <w:t>http://libraries.dal.ca/</w:t>
        </w:r>
      </w:hyperlink>
    </w:p>
    <w:p w14:paraId="438A4CB9" w14:textId="77777777" w:rsidR="00F72B5D" w:rsidRPr="00FB16A4" w:rsidRDefault="00F72B5D" w:rsidP="00F72B5D">
      <w:pPr>
        <w:rPr>
          <w:rFonts w:ascii="Public Sans" w:hAnsi="Public Sans"/>
          <w:sz w:val="24"/>
          <w:szCs w:val="28"/>
        </w:rPr>
      </w:pPr>
      <w:r w:rsidRPr="00FB16A4">
        <w:rPr>
          <w:rFonts w:ascii="Public Sans" w:hAnsi="Public Sans"/>
          <w:sz w:val="24"/>
          <w:szCs w:val="28"/>
        </w:rPr>
        <w:t xml:space="preserve">Copyright Office: </w:t>
      </w:r>
      <w:hyperlink r:id="rId39" w:history="1">
        <w:r w:rsidRPr="00FB16A4">
          <w:rPr>
            <w:rStyle w:val="Hyperlink"/>
            <w:rFonts w:ascii="Public Sans" w:hAnsi="Public Sans"/>
            <w:sz w:val="24"/>
            <w:szCs w:val="28"/>
          </w:rPr>
          <w:t>https://libraries.dal.ca/services/copyright-office.html</w:t>
        </w:r>
      </w:hyperlink>
    </w:p>
    <w:p w14:paraId="2BAE1DF7" w14:textId="77777777" w:rsidR="00F72B5D" w:rsidRPr="00FB16A4" w:rsidRDefault="00F72B5D" w:rsidP="00F72B5D">
      <w:pPr>
        <w:rPr>
          <w:rFonts w:ascii="Public Sans" w:hAnsi="Public Sans"/>
          <w:sz w:val="24"/>
          <w:szCs w:val="28"/>
        </w:rPr>
      </w:pPr>
      <w:r w:rsidRPr="00FB16A4">
        <w:rPr>
          <w:rFonts w:ascii="Public Sans" w:hAnsi="Public Sans"/>
          <w:sz w:val="24"/>
          <w:szCs w:val="28"/>
        </w:rPr>
        <w:t xml:space="preserve">Dalhousie Student Advocacy Services: </w:t>
      </w:r>
      <w:hyperlink r:id="rId40" w:history="1">
        <w:r w:rsidRPr="00FB16A4">
          <w:rPr>
            <w:rStyle w:val="Hyperlink"/>
            <w:rFonts w:ascii="Public Sans" w:hAnsi="Public Sans"/>
            <w:sz w:val="24"/>
            <w:szCs w:val="28"/>
          </w:rPr>
          <w:t>https://www.dsu.ca/dsas?rq=student%20advocacy</w:t>
        </w:r>
      </w:hyperlink>
    </w:p>
    <w:p w14:paraId="51C04E84" w14:textId="77777777" w:rsidR="00F72B5D" w:rsidRPr="00FB16A4" w:rsidRDefault="00F72B5D" w:rsidP="00F72B5D">
      <w:pPr>
        <w:rPr>
          <w:rFonts w:ascii="Public Sans" w:hAnsi="Public Sans"/>
          <w:sz w:val="24"/>
          <w:szCs w:val="28"/>
        </w:rPr>
      </w:pPr>
      <w:r w:rsidRPr="00FB16A4">
        <w:rPr>
          <w:rFonts w:ascii="Public Sans" w:hAnsi="Public Sans"/>
          <w:sz w:val="24"/>
          <w:szCs w:val="28"/>
        </w:rPr>
        <w:t xml:space="preserve">Dalhousie Ombudsperson: </w:t>
      </w:r>
      <w:hyperlink r:id="rId41" w:history="1">
        <w:r w:rsidRPr="00FB16A4">
          <w:rPr>
            <w:rStyle w:val="Hyperlink"/>
            <w:rFonts w:ascii="Public Sans" w:hAnsi="Public Sans"/>
            <w:sz w:val="24"/>
            <w:szCs w:val="28"/>
          </w:rPr>
          <w:t>https://www.dal.ca/campus_life/safety-respect/student-rights-and-responsibilities/where-to-get-help/ombudsperson.html</w:t>
        </w:r>
      </w:hyperlink>
    </w:p>
    <w:p w14:paraId="59910A39" w14:textId="77777777" w:rsidR="00F72B5D" w:rsidRPr="00FB16A4" w:rsidRDefault="00F72B5D" w:rsidP="00F72B5D">
      <w:pPr>
        <w:rPr>
          <w:rFonts w:ascii="Public Sans" w:hAnsi="Public Sans"/>
          <w:sz w:val="24"/>
          <w:szCs w:val="28"/>
        </w:rPr>
      </w:pPr>
      <w:r w:rsidRPr="00FB16A4">
        <w:rPr>
          <w:rFonts w:ascii="Public Sans" w:hAnsi="Public Sans"/>
          <w:sz w:val="24"/>
          <w:szCs w:val="28"/>
        </w:rPr>
        <w:t xml:space="preserve">Human Rights and Equity Services: </w:t>
      </w:r>
      <w:hyperlink r:id="rId42" w:history="1">
        <w:r w:rsidRPr="00FB16A4">
          <w:rPr>
            <w:rStyle w:val="Hyperlink"/>
            <w:rFonts w:ascii="Public Sans" w:hAnsi="Public Sans"/>
            <w:sz w:val="24"/>
            <w:szCs w:val="28"/>
          </w:rPr>
          <w:t>https://www.dal.ca/dept/hres.html</w:t>
        </w:r>
      </w:hyperlink>
    </w:p>
    <w:p w14:paraId="2C42189B" w14:textId="77777777" w:rsidR="00F72B5D" w:rsidRPr="00FB16A4" w:rsidRDefault="00F72B5D" w:rsidP="00F72B5D">
      <w:pPr>
        <w:rPr>
          <w:rFonts w:ascii="Public Sans" w:hAnsi="Public Sans"/>
          <w:sz w:val="24"/>
          <w:szCs w:val="28"/>
        </w:rPr>
      </w:pPr>
      <w:r w:rsidRPr="00FB16A4">
        <w:rPr>
          <w:rFonts w:ascii="Public Sans" w:hAnsi="Public Sans"/>
          <w:sz w:val="24"/>
          <w:szCs w:val="28"/>
        </w:rPr>
        <w:t xml:space="preserve">Writing Centre: </w:t>
      </w:r>
      <w:hyperlink r:id="rId43" w:history="1">
        <w:r w:rsidRPr="00FB16A4">
          <w:rPr>
            <w:rStyle w:val="Hyperlink"/>
            <w:rFonts w:ascii="Public Sans" w:hAnsi="Public Sans"/>
            <w:sz w:val="24"/>
            <w:szCs w:val="28"/>
          </w:rPr>
          <w:t>https://www.dal.ca/campus_life/academic-support/writing-and-study-skills.html</w:t>
        </w:r>
      </w:hyperlink>
    </w:p>
    <w:p w14:paraId="7EB6BB5C" w14:textId="77777777" w:rsidR="00F72B5D" w:rsidRPr="00FB16A4" w:rsidRDefault="00F72B5D" w:rsidP="00F72B5D">
      <w:pPr>
        <w:rPr>
          <w:rFonts w:ascii="Public Sans" w:hAnsi="Public Sans"/>
          <w:sz w:val="24"/>
          <w:szCs w:val="28"/>
        </w:rPr>
      </w:pPr>
      <w:r w:rsidRPr="00FB16A4">
        <w:rPr>
          <w:rFonts w:ascii="Public Sans" w:hAnsi="Public Sans"/>
          <w:sz w:val="24"/>
          <w:szCs w:val="28"/>
        </w:rPr>
        <w:lastRenderedPageBreak/>
        <w:t xml:space="preserve">Study Skills/Tutoring: </w:t>
      </w:r>
      <w:hyperlink r:id="rId44" w:history="1">
        <w:r w:rsidRPr="00FB16A4">
          <w:rPr>
            <w:rStyle w:val="Hyperlink"/>
            <w:rFonts w:ascii="Public Sans" w:hAnsi="Public Sans"/>
            <w:sz w:val="24"/>
            <w:szCs w:val="28"/>
          </w:rPr>
          <w:t>http://www.dal.ca/campus_life/academic-support/study-skills-and-tutoring.html</w:t>
        </w:r>
      </w:hyperlink>
    </w:p>
    <w:p w14:paraId="433EBC72" w14:textId="77777777" w:rsidR="00F72B5D" w:rsidRPr="00FB16A4" w:rsidRDefault="00F72B5D" w:rsidP="00F72B5D">
      <w:pPr>
        <w:rPr>
          <w:rFonts w:ascii="Public Sans" w:hAnsi="Public Sans"/>
          <w:sz w:val="24"/>
          <w:szCs w:val="28"/>
        </w:rPr>
      </w:pPr>
      <w:r w:rsidRPr="00FB16A4">
        <w:rPr>
          <w:rFonts w:ascii="Public Sans" w:hAnsi="Public Sans"/>
          <w:sz w:val="24"/>
          <w:szCs w:val="28"/>
        </w:rPr>
        <w:t xml:space="preserve">Faculty of Science Advising Support: </w:t>
      </w:r>
      <w:hyperlink r:id="rId45" w:history="1">
        <w:r w:rsidRPr="00FB16A4">
          <w:rPr>
            <w:rStyle w:val="Hyperlink"/>
            <w:rFonts w:ascii="Public Sans" w:hAnsi="Public Sans"/>
            <w:sz w:val="24"/>
            <w:szCs w:val="28"/>
          </w:rPr>
          <w:t>https://www.dal.ca/faculty/science/current-students/undergrad-students/degree-planning.html</w:t>
        </w:r>
      </w:hyperlink>
    </w:p>
    <w:p w14:paraId="58D03D33" w14:textId="77777777" w:rsidR="00F72B5D" w:rsidRPr="00FB16A4" w:rsidRDefault="00F72B5D" w:rsidP="00F72B5D">
      <w:pPr>
        <w:rPr>
          <w:rFonts w:ascii="Public Sans" w:hAnsi="Public Sans"/>
          <w:sz w:val="24"/>
          <w:szCs w:val="28"/>
        </w:rPr>
      </w:pPr>
    </w:p>
    <w:p w14:paraId="47C8BAEC" w14:textId="77777777" w:rsidR="00F72B5D" w:rsidRPr="00663B77" w:rsidRDefault="00F72B5D" w:rsidP="00F72B5D">
      <w:pPr>
        <w:rPr>
          <w:rFonts w:ascii="Public Sans" w:hAnsi="Public Sans"/>
          <w:b/>
          <w:bCs/>
          <w:sz w:val="28"/>
          <w:szCs w:val="32"/>
        </w:rPr>
      </w:pPr>
      <w:r w:rsidRPr="00663B77">
        <w:rPr>
          <w:rFonts w:ascii="Public Sans" w:hAnsi="Public Sans"/>
          <w:b/>
          <w:bCs/>
          <w:sz w:val="28"/>
          <w:szCs w:val="32"/>
        </w:rPr>
        <w:t>Safety</w:t>
      </w:r>
    </w:p>
    <w:p w14:paraId="7AB7D110" w14:textId="77777777" w:rsidR="00F72B5D" w:rsidRPr="00FB16A4" w:rsidRDefault="00F72B5D" w:rsidP="00F72B5D">
      <w:pPr>
        <w:rPr>
          <w:rFonts w:ascii="Public Sans" w:hAnsi="Public Sans"/>
          <w:sz w:val="24"/>
          <w:szCs w:val="28"/>
        </w:rPr>
      </w:pPr>
      <w:r w:rsidRPr="00FB16A4">
        <w:rPr>
          <w:rFonts w:ascii="Public Sans" w:hAnsi="Public Sans"/>
          <w:sz w:val="24"/>
          <w:szCs w:val="28"/>
        </w:rPr>
        <w:t xml:space="preserve">Biosafety: </w:t>
      </w:r>
      <w:hyperlink r:id="rId46" w:history="1">
        <w:r w:rsidRPr="00FB16A4">
          <w:rPr>
            <w:rStyle w:val="Hyperlink"/>
            <w:rFonts w:ascii="Public Sans" w:hAnsi="Public Sans"/>
            <w:sz w:val="24"/>
            <w:szCs w:val="28"/>
          </w:rPr>
          <w:t>http://www.dal.ca/dept/safety/programs-services/biosafety.html</w:t>
        </w:r>
      </w:hyperlink>
    </w:p>
    <w:p w14:paraId="78DC5123" w14:textId="77777777" w:rsidR="00F72B5D" w:rsidRPr="00FB16A4" w:rsidRDefault="00F72B5D" w:rsidP="00F72B5D">
      <w:pPr>
        <w:rPr>
          <w:rFonts w:ascii="Public Sans" w:hAnsi="Public Sans"/>
          <w:sz w:val="24"/>
          <w:szCs w:val="28"/>
        </w:rPr>
      </w:pPr>
      <w:r w:rsidRPr="00FB16A4">
        <w:rPr>
          <w:rFonts w:ascii="Public Sans" w:hAnsi="Public Sans"/>
          <w:sz w:val="24"/>
          <w:szCs w:val="28"/>
        </w:rPr>
        <w:t xml:space="preserve">Chemical Safety: </w:t>
      </w:r>
      <w:hyperlink r:id="rId47" w:history="1">
        <w:r w:rsidRPr="00FB16A4">
          <w:rPr>
            <w:rStyle w:val="Hyperlink"/>
            <w:rFonts w:ascii="Public Sans" w:hAnsi="Public Sans"/>
            <w:sz w:val="24"/>
            <w:szCs w:val="28"/>
          </w:rPr>
          <w:t>https://www.dal.ca/dept/safety/programs-services/chemical-safety.html</w:t>
        </w:r>
      </w:hyperlink>
    </w:p>
    <w:p w14:paraId="3721B55C" w14:textId="77777777" w:rsidR="00F72B5D" w:rsidRPr="00FB16A4" w:rsidRDefault="00F72B5D" w:rsidP="00F72B5D">
      <w:pPr>
        <w:rPr>
          <w:rFonts w:ascii="Public Sans" w:hAnsi="Public Sans"/>
          <w:sz w:val="24"/>
          <w:szCs w:val="28"/>
        </w:rPr>
      </w:pPr>
      <w:r w:rsidRPr="00FB16A4">
        <w:rPr>
          <w:rFonts w:ascii="Public Sans" w:hAnsi="Public Sans"/>
          <w:sz w:val="24"/>
          <w:szCs w:val="28"/>
        </w:rPr>
        <w:t xml:space="preserve">Radiation Safety: </w:t>
      </w:r>
      <w:hyperlink r:id="rId48" w:history="1">
        <w:r w:rsidRPr="00FB16A4">
          <w:rPr>
            <w:rStyle w:val="Hyperlink"/>
            <w:rFonts w:ascii="Public Sans" w:hAnsi="Public Sans"/>
            <w:sz w:val="24"/>
            <w:szCs w:val="28"/>
          </w:rPr>
          <w:t>http://www.dal.ca/dept/safety/programs-services/radiation-safety.html</w:t>
        </w:r>
      </w:hyperlink>
    </w:p>
    <w:p w14:paraId="233757D3" w14:textId="77777777" w:rsidR="00F72B5D" w:rsidRPr="00FB16A4" w:rsidRDefault="00F72B5D" w:rsidP="00F72B5D">
      <w:pPr>
        <w:rPr>
          <w:rFonts w:ascii="Public Sans" w:hAnsi="Public Sans"/>
          <w:sz w:val="24"/>
          <w:szCs w:val="28"/>
        </w:rPr>
      </w:pPr>
      <w:r w:rsidRPr="00FB16A4">
        <w:rPr>
          <w:rFonts w:ascii="Public Sans" w:hAnsi="Public Sans"/>
          <w:sz w:val="24"/>
          <w:szCs w:val="28"/>
        </w:rPr>
        <w:t xml:space="preserve">Laser Safety: </w:t>
      </w:r>
      <w:hyperlink r:id="rId49" w:history="1">
        <w:r w:rsidRPr="00FB16A4">
          <w:rPr>
            <w:rStyle w:val="Hyperlink"/>
            <w:rFonts w:ascii="Public Sans" w:hAnsi="Public Sans"/>
            <w:sz w:val="24"/>
            <w:szCs w:val="28"/>
          </w:rPr>
          <w:t>https://www.dal.ca/dept/safety/programs-services/radiation-safety/laser-safety.html</w:t>
        </w:r>
      </w:hyperlink>
    </w:p>
    <w:p w14:paraId="0820824A" w14:textId="761FC1AC" w:rsidR="008F01DC" w:rsidRPr="00DF330E" w:rsidRDefault="008F01DC" w:rsidP="00FD0A62"/>
    <w:sectPr w:rsidR="008F01DC" w:rsidRPr="00DF330E" w:rsidSect="00211B7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1C14D" w14:textId="77777777" w:rsidR="00360133" w:rsidRDefault="00360133" w:rsidP="00A356B9">
      <w:r>
        <w:separator/>
      </w:r>
    </w:p>
  </w:endnote>
  <w:endnote w:type="continuationSeparator" w:id="0">
    <w:p w14:paraId="4FF7C8F0" w14:textId="77777777" w:rsidR="00360133" w:rsidRDefault="00360133" w:rsidP="00A3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Humnst Ult BT">
    <w:altName w:val="Tahoma"/>
    <w:panose1 w:val="020B0604020202020204"/>
    <w:charset w:val="00"/>
    <w:family w:val="swiss"/>
    <w:pitch w:val="variable"/>
  </w:font>
  <w:font w:name="Tms Rmn">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auto"/>
    <w:pitch w:val="variable"/>
    <w:sig w:usb0="E00002FF" w:usb1="5000205A" w:usb2="00000000" w:usb3="00000000" w:csb0="0000019F" w:csb1="00000000"/>
  </w:font>
  <w:font w:name="ClassicGrotesqueW01-Bk">
    <w:altName w:val="Cambria"/>
    <w:panose1 w:val="020B0604020202020204"/>
    <w:charset w:val="00"/>
    <w:family w:val="auto"/>
    <w:notTrueType/>
    <w:pitch w:val="default"/>
    <w:sig w:usb0="00000003" w:usb1="00000000" w:usb2="00000000" w:usb3="00000000" w:csb0="00000001" w:csb1="00000000"/>
  </w:font>
  <w:font w:name="Public Sans">
    <w:altName w:val="Calibri"/>
    <w:panose1 w:val="020B0604020202020204"/>
    <w:charset w:val="4D"/>
    <w:family w:val="auto"/>
    <w:pitch w:val="variable"/>
    <w:sig w:usb0="A00000FF" w:usb1="4000205B" w:usb2="00000000" w:usb3="00000000" w:csb0="00000193" w:csb1="00000000"/>
  </w:font>
  <w:font w:name="Public Sans Medium">
    <w:altName w:val="Calibri"/>
    <w:panose1 w:val="020B0604020202020204"/>
    <w:charset w:val="4D"/>
    <w:family w:val="auto"/>
    <w:pitch w:val="variable"/>
    <w:sig w:usb0="A00000FF" w:usb1="4000205B" w:usb2="00000000" w:usb3="00000000" w:csb0="00000193" w:csb1="00000000"/>
  </w:font>
  <w:font w:name="Public Sans Light">
    <w:altName w:val="Calibri"/>
    <w:panose1 w:val="020B0604020202020204"/>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C5C95" w14:textId="77777777" w:rsidR="00360133" w:rsidRDefault="00360133" w:rsidP="00A356B9">
      <w:r>
        <w:separator/>
      </w:r>
    </w:p>
  </w:footnote>
  <w:footnote w:type="continuationSeparator" w:id="0">
    <w:p w14:paraId="3111ED15" w14:textId="77777777" w:rsidR="00360133" w:rsidRDefault="00360133" w:rsidP="00A35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0999"/>
    <w:multiLevelType w:val="hybridMultilevel"/>
    <w:tmpl w:val="A7283848"/>
    <w:lvl w:ilvl="0" w:tplc="9BEC4A28">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94D98"/>
    <w:multiLevelType w:val="hybridMultilevel"/>
    <w:tmpl w:val="1908A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A043E9"/>
    <w:multiLevelType w:val="multilevel"/>
    <w:tmpl w:val="1B9EEE02"/>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CAB1294"/>
    <w:multiLevelType w:val="hybridMultilevel"/>
    <w:tmpl w:val="B994FAFE"/>
    <w:lvl w:ilvl="0" w:tplc="AE103B7E">
      <w:start w:val="4530"/>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9C40DD7"/>
    <w:multiLevelType w:val="hybridMultilevel"/>
    <w:tmpl w:val="5450D738"/>
    <w:lvl w:ilvl="0" w:tplc="3B84B6EE">
      <w:start w:val="1"/>
      <w:numFmt w:val="bullet"/>
      <w:lvlText w:val="•"/>
      <w:lvlJc w:val="left"/>
      <w:pPr>
        <w:tabs>
          <w:tab w:val="num" w:pos="720"/>
        </w:tabs>
        <w:ind w:left="720" w:hanging="360"/>
      </w:pPr>
      <w:rPr>
        <w:rFonts w:ascii="Arial" w:hAnsi="Arial" w:hint="default"/>
      </w:rPr>
    </w:lvl>
    <w:lvl w:ilvl="1" w:tplc="69A09D8A" w:tentative="1">
      <w:start w:val="1"/>
      <w:numFmt w:val="bullet"/>
      <w:lvlText w:val="•"/>
      <w:lvlJc w:val="left"/>
      <w:pPr>
        <w:tabs>
          <w:tab w:val="num" w:pos="1440"/>
        </w:tabs>
        <w:ind w:left="1440" w:hanging="360"/>
      </w:pPr>
      <w:rPr>
        <w:rFonts w:ascii="Arial" w:hAnsi="Arial" w:hint="default"/>
      </w:rPr>
    </w:lvl>
    <w:lvl w:ilvl="2" w:tplc="52981592" w:tentative="1">
      <w:start w:val="1"/>
      <w:numFmt w:val="bullet"/>
      <w:lvlText w:val="•"/>
      <w:lvlJc w:val="left"/>
      <w:pPr>
        <w:tabs>
          <w:tab w:val="num" w:pos="2160"/>
        </w:tabs>
        <w:ind w:left="2160" w:hanging="360"/>
      </w:pPr>
      <w:rPr>
        <w:rFonts w:ascii="Arial" w:hAnsi="Arial" w:hint="default"/>
      </w:rPr>
    </w:lvl>
    <w:lvl w:ilvl="3" w:tplc="FE467D2C" w:tentative="1">
      <w:start w:val="1"/>
      <w:numFmt w:val="bullet"/>
      <w:lvlText w:val="•"/>
      <w:lvlJc w:val="left"/>
      <w:pPr>
        <w:tabs>
          <w:tab w:val="num" w:pos="2880"/>
        </w:tabs>
        <w:ind w:left="2880" w:hanging="360"/>
      </w:pPr>
      <w:rPr>
        <w:rFonts w:ascii="Arial" w:hAnsi="Arial" w:hint="default"/>
      </w:rPr>
    </w:lvl>
    <w:lvl w:ilvl="4" w:tplc="983E2486" w:tentative="1">
      <w:start w:val="1"/>
      <w:numFmt w:val="bullet"/>
      <w:lvlText w:val="•"/>
      <w:lvlJc w:val="left"/>
      <w:pPr>
        <w:tabs>
          <w:tab w:val="num" w:pos="3600"/>
        </w:tabs>
        <w:ind w:left="3600" w:hanging="360"/>
      </w:pPr>
      <w:rPr>
        <w:rFonts w:ascii="Arial" w:hAnsi="Arial" w:hint="default"/>
      </w:rPr>
    </w:lvl>
    <w:lvl w:ilvl="5" w:tplc="6EBA3E22" w:tentative="1">
      <w:start w:val="1"/>
      <w:numFmt w:val="bullet"/>
      <w:lvlText w:val="•"/>
      <w:lvlJc w:val="left"/>
      <w:pPr>
        <w:tabs>
          <w:tab w:val="num" w:pos="4320"/>
        </w:tabs>
        <w:ind w:left="4320" w:hanging="360"/>
      </w:pPr>
      <w:rPr>
        <w:rFonts w:ascii="Arial" w:hAnsi="Arial" w:hint="default"/>
      </w:rPr>
    </w:lvl>
    <w:lvl w:ilvl="6" w:tplc="1EF6281C" w:tentative="1">
      <w:start w:val="1"/>
      <w:numFmt w:val="bullet"/>
      <w:lvlText w:val="•"/>
      <w:lvlJc w:val="left"/>
      <w:pPr>
        <w:tabs>
          <w:tab w:val="num" w:pos="5040"/>
        </w:tabs>
        <w:ind w:left="5040" w:hanging="360"/>
      </w:pPr>
      <w:rPr>
        <w:rFonts w:ascii="Arial" w:hAnsi="Arial" w:hint="default"/>
      </w:rPr>
    </w:lvl>
    <w:lvl w:ilvl="7" w:tplc="298669EC" w:tentative="1">
      <w:start w:val="1"/>
      <w:numFmt w:val="bullet"/>
      <w:lvlText w:val="•"/>
      <w:lvlJc w:val="left"/>
      <w:pPr>
        <w:tabs>
          <w:tab w:val="num" w:pos="5760"/>
        </w:tabs>
        <w:ind w:left="5760" w:hanging="360"/>
      </w:pPr>
      <w:rPr>
        <w:rFonts w:ascii="Arial" w:hAnsi="Arial" w:hint="default"/>
      </w:rPr>
    </w:lvl>
    <w:lvl w:ilvl="8" w:tplc="029442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21184B"/>
    <w:multiLevelType w:val="multilevel"/>
    <w:tmpl w:val="4CA2515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445F2F"/>
    <w:multiLevelType w:val="hybridMultilevel"/>
    <w:tmpl w:val="B3263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A4DBE"/>
    <w:multiLevelType w:val="hybridMultilevel"/>
    <w:tmpl w:val="DF36D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BA01AE5"/>
    <w:multiLevelType w:val="hybridMultilevel"/>
    <w:tmpl w:val="CE60C1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C177C0A"/>
    <w:multiLevelType w:val="hybridMultilevel"/>
    <w:tmpl w:val="C012EA76"/>
    <w:lvl w:ilvl="0" w:tplc="429A93E6">
      <w:start w:val="1"/>
      <w:numFmt w:val="bullet"/>
      <w:lvlText w:val="•"/>
      <w:lvlJc w:val="left"/>
      <w:pPr>
        <w:tabs>
          <w:tab w:val="num" w:pos="720"/>
        </w:tabs>
        <w:ind w:left="720" w:hanging="360"/>
      </w:pPr>
      <w:rPr>
        <w:rFonts w:ascii="Arial" w:hAnsi="Arial" w:hint="default"/>
      </w:rPr>
    </w:lvl>
    <w:lvl w:ilvl="1" w:tplc="74041F40" w:tentative="1">
      <w:start w:val="1"/>
      <w:numFmt w:val="bullet"/>
      <w:lvlText w:val="•"/>
      <w:lvlJc w:val="left"/>
      <w:pPr>
        <w:tabs>
          <w:tab w:val="num" w:pos="1440"/>
        </w:tabs>
        <w:ind w:left="1440" w:hanging="360"/>
      </w:pPr>
      <w:rPr>
        <w:rFonts w:ascii="Arial" w:hAnsi="Arial" w:hint="default"/>
      </w:rPr>
    </w:lvl>
    <w:lvl w:ilvl="2" w:tplc="23FE44A8" w:tentative="1">
      <w:start w:val="1"/>
      <w:numFmt w:val="bullet"/>
      <w:lvlText w:val="•"/>
      <w:lvlJc w:val="left"/>
      <w:pPr>
        <w:tabs>
          <w:tab w:val="num" w:pos="2160"/>
        </w:tabs>
        <w:ind w:left="2160" w:hanging="360"/>
      </w:pPr>
      <w:rPr>
        <w:rFonts w:ascii="Arial" w:hAnsi="Arial" w:hint="default"/>
      </w:rPr>
    </w:lvl>
    <w:lvl w:ilvl="3" w:tplc="4F4C68F4" w:tentative="1">
      <w:start w:val="1"/>
      <w:numFmt w:val="bullet"/>
      <w:lvlText w:val="•"/>
      <w:lvlJc w:val="left"/>
      <w:pPr>
        <w:tabs>
          <w:tab w:val="num" w:pos="2880"/>
        </w:tabs>
        <w:ind w:left="2880" w:hanging="360"/>
      </w:pPr>
      <w:rPr>
        <w:rFonts w:ascii="Arial" w:hAnsi="Arial" w:hint="default"/>
      </w:rPr>
    </w:lvl>
    <w:lvl w:ilvl="4" w:tplc="AF20EDCE" w:tentative="1">
      <w:start w:val="1"/>
      <w:numFmt w:val="bullet"/>
      <w:lvlText w:val="•"/>
      <w:lvlJc w:val="left"/>
      <w:pPr>
        <w:tabs>
          <w:tab w:val="num" w:pos="3600"/>
        </w:tabs>
        <w:ind w:left="3600" w:hanging="360"/>
      </w:pPr>
      <w:rPr>
        <w:rFonts w:ascii="Arial" w:hAnsi="Arial" w:hint="default"/>
      </w:rPr>
    </w:lvl>
    <w:lvl w:ilvl="5" w:tplc="B2E809E0" w:tentative="1">
      <w:start w:val="1"/>
      <w:numFmt w:val="bullet"/>
      <w:lvlText w:val="•"/>
      <w:lvlJc w:val="left"/>
      <w:pPr>
        <w:tabs>
          <w:tab w:val="num" w:pos="4320"/>
        </w:tabs>
        <w:ind w:left="4320" w:hanging="360"/>
      </w:pPr>
      <w:rPr>
        <w:rFonts w:ascii="Arial" w:hAnsi="Arial" w:hint="default"/>
      </w:rPr>
    </w:lvl>
    <w:lvl w:ilvl="6" w:tplc="5A583B0E" w:tentative="1">
      <w:start w:val="1"/>
      <w:numFmt w:val="bullet"/>
      <w:lvlText w:val="•"/>
      <w:lvlJc w:val="left"/>
      <w:pPr>
        <w:tabs>
          <w:tab w:val="num" w:pos="5040"/>
        </w:tabs>
        <w:ind w:left="5040" w:hanging="360"/>
      </w:pPr>
      <w:rPr>
        <w:rFonts w:ascii="Arial" w:hAnsi="Arial" w:hint="default"/>
      </w:rPr>
    </w:lvl>
    <w:lvl w:ilvl="7" w:tplc="E1203728" w:tentative="1">
      <w:start w:val="1"/>
      <w:numFmt w:val="bullet"/>
      <w:lvlText w:val="•"/>
      <w:lvlJc w:val="left"/>
      <w:pPr>
        <w:tabs>
          <w:tab w:val="num" w:pos="5760"/>
        </w:tabs>
        <w:ind w:left="5760" w:hanging="360"/>
      </w:pPr>
      <w:rPr>
        <w:rFonts w:ascii="Arial" w:hAnsi="Arial" w:hint="default"/>
      </w:rPr>
    </w:lvl>
    <w:lvl w:ilvl="8" w:tplc="5FC8F00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044EA1"/>
    <w:multiLevelType w:val="hybridMultilevel"/>
    <w:tmpl w:val="83D4F0BE"/>
    <w:lvl w:ilvl="0" w:tplc="AE103B7E">
      <w:start w:val="4530"/>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189586C"/>
    <w:multiLevelType w:val="hybridMultilevel"/>
    <w:tmpl w:val="E4CAA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5C7B19"/>
    <w:multiLevelType w:val="hybridMultilevel"/>
    <w:tmpl w:val="6BC6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5704C"/>
    <w:multiLevelType w:val="hybridMultilevel"/>
    <w:tmpl w:val="E9448D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1C83349"/>
    <w:multiLevelType w:val="hybridMultilevel"/>
    <w:tmpl w:val="7C24E7E0"/>
    <w:lvl w:ilvl="0" w:tplc="AE103B7E">
      <w:start w:val="4530"/>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A6522B6"/>
    <w:multiLevelType w:val="hybridMultilevel"/>
    <w:tmpl w:val="A63835C0"/>
    <w:lvl w:ilvl="0" w:tplc="7D1AB02E">
      <w:start w:val="1"/>
      <w:numFmt w:val="decimal"/>
      <w:lvlText w:val="%1."/>
      <w:lvlJc w:val="left"/>
      <w:pPr>
        <w:ind w:left="360" w:hanging="360"/>
      </w:pPr>
      <w:rPr>
        <w:rFonts w:ascii="Shruti" w:hAnsi="Shruti" w:cs="Shruti" w:hint="default"/>
        <w:sz w:val="18"/>
        <w:szCs w:val="1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634A569A"/>
    <w:multiLevelType w:val="hybridMultilevel"/>
    <w:tmpl w:val="2884D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6B5C85"/>
    <w:multiLevelType w:val="hybridMultilevel"/>
    <w:tmpl w:val="67B26F8A"/>
    <w:lvl w:ilvl="0" w:tplc="620A8CE2">
      <w:start w:val="1"/>
      <w:numFmt w:val="bullet"/>
      <w:lvlText w:val="•"/>
      <w:lvlJc w:val="left"/>
      <w:pPr>
        <w:tabs>
          <w:tab w:val="num" w:pos="720"/>
        </w:tabs>
        <w:ind w:left="720" w:hanging="360"/>
      </w:pPr>
      <w:rPr>
        <w:rFonts w:ascii="Arial" w:hAnsi="Arial" w:hint="default"/>
      </w:rPr>
    </w:lvl>
    <w:lvl w:ilvl="1" w:tplc="50C86146" w:tentative="1">
      <w:start w:val="1"/>
      <w:numFmt w:val="bullet"/>
      <w:lvlText w:val="•"/>
      <w:lvlJc w:val="left"/>
      <w:pPr>
        <w:tabs>
          <w:tab w:val="num" w:pos="1440"/>
        </w:tabs>
        <w:ind w:left="1440" w:hanging="360"/>
      </w:pPr>
      <w:rPr>
        <w:rFonts w:ascii="Arial" w:hAnsi="Arial" w:hint="default"/>
      </w:rPr>
    </w:lvl>
    <w:lvl w:ilvl="2" w:tplc="1D349FE6" w:tentative="1">
      <w:start w:val="1"/>
      <w:numFmt w:val="bullet"/>
      <w:lvlText w:val="•"/>
      <w:lvlJc w:val="left"/>
      <w:pPr>
        <w:tabs>
          <w:tab w:val="num" w:pos="2160"/>
        </w:tabs>
        <w:ind w:left="2160" w:hanging="360"/>
      </w:pPr>
      <w:rPr>
        <w:rFonts w:ascii="Arial" w:hAnsi="Arial" w:hint="default"/>
      </w:rPr>
    </w:lvl>
    <w:lvl w:ilvl="3" w:tplc="C740597A" w:tentative="1">
      <w:start w:val="1"/>
      <w:numFmt w:val="bullet"/>
      <w:lvlText w:val="•"/>
      <w:lvlJc w:val="left"/>
      <w:pPr>
        <w:tabs>
          <w:tab w:val="num" w:pos="2880"/>
        </w:tabs>
        <w:ind w:left="2880" w:hanging="360"/>
      </w:pPr>
      <w:rPr>
        <w:rFonts w:ascii="Arial" w:hAnsi="Arial" w:hint="default"/>
      </w:rPr>
    </w:lvl>
    <w:lvl w:ilvl="4" w:tplc="30B018AA" w:tentative="1">
      <w:start w:val="1"/>
      <w:numFmt w:val="bullet"/>
      <w:lvlText w:val="•"/>
      <w:lvlJc w:val="left"/>
      <w:pPr>
        <w:tabs>
          <w:tab w:val="num" w:pos="3600"/>
        </w:tabs>
        <w:ind w:left="3600" w:hanging="360"/>
      </w:pPr>
      <w:rPr>
        <w:rFonts w:ascii="Arial" w:hAnsi="Arial" w:hint="default"/>
      </w:rPr>
    </w:lvl>
    <w:lvl w:ilvl="5" w:tplc="B5786366" w:tentative="1">
      <w:start w:val="1"/>
      <w:numFmt w:val="bullet"/>
      <w:lvlText w:val="•"/>
      <w:lvlJc w:val="left"/>
      <w:pPr>
        <w:tabs>
          <w:tab w:val="num" w:pos="4320"/>
        </w:tabs>
        <w:ind w:left="4320" w:hanging="360"/>
      </w:pPr>
      <w:rPr>
        <w:rFonts w:ascii="Arial" w:hAnsi="Arial" w:hint="default"/>
      </w:rPr>
    </w:lvl>
    <w:lvl w:ilvl="6" w:tplc="9F94A16C" w:tentative="1">
      <w:start w:val="1"/>
      <w:numFmt w:val="bullet"/>
      <w:lvlText w:val="•"/>
      <w:lvlJc w:val="left"/>
      <w:pPr>
        <w:tabs>
          <w:tab w:val="num" w:pos="5040"/>
        </w:tabs>
        <w:ind w:left="5040" w:hanging="360"/>
      </w:pPr>
      <w:rPr>
        <w:rFonts w:ascii="Arial" w:hAnsi="Arial" w:hint="default"/>
      </w:rPr>
    </w:lvl>
    <w:lvl w:ilvl="7" w:tplc="25C0828C" w:tentative="1">
      <w:start w:val="1"/>
      <w:numFmt w:val="bullet"/>
      <w:lvlText w:val="•"/>
      <w:lvlJc w:val="left"/>
      <w:pPr>
        <w:tabs>
          <w:tab w:val="num" w:pos="5760"/>
        </w:tabs>
        <w:ind w:left="5760" w:hanging="360"/>
      </w:pPr>
      <w:rPr>
        <w:rFonts w:ascii="Arial" w:hAnsi="Arial" w:hint="default"/>
      </w:rPr>
    </w:lvl>
    <w:lvl w:ilvl="8" w:tplc="922C394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C0E21EB"/>
    <w:multiLevelType w:val="hybridMultilevel"/>
    <w:tmpl w:val="E9E20CE2"/>
    <w:lvl w:ilvl="0" w:tplc="AE103B7E">
      <w:start w:val="4530"/>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F2F29E2"/>
    <w:multiLevelType w:val="multilevel"/>
    <w:tmpl w:val="FDFC4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580320">
    <w:abstractNumId w:val="14"/>
  </w:num>
  <w:num w:numId="2" w16cid:durableId="1669822881">
    <w:abstractNumId w:val="10"/>
  </w:num>
  <w:num w:numId="3" w16cid:durableId="1771969649">
    <w:abstractNumId w:val="3"/>
  </w:num>
  <w:num w:numId="4" w16cid:durableId="864682674">
    <w:abstractNumId w:val="18"/>
  </w:num>
  <w:num w:numId="5" w16cid:durableId="1815178014">
    <w:abstractNumId w:val="13"/>
  </w:num>
  <w:num w:numId="6" w16cid:durableId="519783913">
    <w:abstractNumId w:val="8"/>
  </w:num>
  <w:num w:numId="7" w16cid:durableId="867718450">
    <w:abstractNumId w:val="15"/>
  </w:num>
  <w:num w:numId="8" w16cid:durableId="1045445573">
    <w:abstractNumId w:val="7"/>
  </w:num>
  <w:num w:numId="9" w16cid:durableId="809976343">
    <w:abstractNumId w:val="16"/>
  </w:num>
  <w:num w:numId="10" w16cid:durableId="1003163398">
    <w:abstractNumId w:val="6"/>
  </w:num>
  <w:num w:numId="11" w16cid:durableId="185145368">
    <w:abstractNumId w:val="11"/>
  </w:num>
  <w:num w:numId="12" w16cid:durableId="498664048">
    <w:abstractNumId w:val="1"/>
  </w:num>
  <w:num w:numId="13" w16cid:durableId="186022909">
    <w:abstractNumId w:val="19"/>
  </w:num>
  <w:num w:numId="14" w16cid:durableId="2146894372">
    <w:abstractNumId w:val="17"/>
  </w:num>
  <w:num w:numId="15" w16cid:durableId="682782086">
    <w:abstractNumId w:val="2"/>
  </w:num>
  <w:num w:numId="16" w16cid:durableId="10298049">
    <w:abstractNumId w:val="4"/>
  </w:num>
  <w:num w:numId="17" w16cid:durableId="1873571939">
    <w:abstractNumId w:val="9"/>
  </w:num>
  <w:num w:numId="18" w16cid:durableId="515731299">
    <w:abstractNumId w:val="12"/>
  </w:num>
  <w:num w:numId="19" w16cid:durableId="151868857">
    <w:abstractNumId w:val="5"/>
  </w:num>
  <w:num w:numId="20" w16cid:durableId="97487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29"/>
    <w:rsid w:val="00000F8B"/>
    <w:rsid w:val="0000170D"/>
    <w:rsid w:val="000046C1"/>
    <w:rsid w:val="00006A65"/>
    <w:rsid w:val="0001012B"/>
    <w:rsid w:val="00013E2B"/>
    <w:rsid w:val="0001676C"/>
    <w:rsid w:val="00024746"/>
    <w:rsid w:val="00032BF3"/>
    <w:rsid w:val="00033086"/>
    <w:rsid w:val="00034787"/>
    <w:rsid w:val="000347D2"/>
    <w:rsid w:val="00035603"/>
    <w:rsid w:val="0004180D"/>
    <w:rsid w:val="000444C9"/>
    <w:rsid w:val="000543DE"/>
    <w:rsid w:val="00057B86"/>
    <w:rsid w:val="00057FE6"/>
    <w:rsid w:val="00074875"/>
    <w:rsid w:val="0007658A"/>
    <w:rsid w:val="00081485"/>
    <w:rsid w:val="00091CAA"/>
    <w:rsid w:val="00096486"/>
    <w:rsid w:val="000B28F2"/>
    <w:rsid w:val="000B4CF6"/>
    <w:rsid w:val="000B6A04"/>
    <w:rsid w:val="000C03A2"/>
    <w:rsid w:val="000C05D4"/>
    <w:rsid w:val="000C40E0"/>
    <w:rsid w:val="000D47FE"/>
    <w:rsid w:val="000D5EA9"/>
    <w:rsid w:val="000D63C6"/>
    <w:rsid w:val="000E1766"/>
    <w:rsid w:val="000E3029"/>
    <w:rsid w:val="001167D9"/>
    <w:rsid w:val="00121CC9"/>
    <w:rsid w:val="0012339E"/>
    <w:rsid w:val="00123B60"/>
    <w:rsid w:val="00130ED3"/>
    <w:rsid w:val="001310B3"/>
    <w:rsid w:val="00142BAF"/>
    <w:rsid w:val="00143E9F"/>
    <w:rsid w:val="00144E26"/>
    <w:rsid w:val="00153B35"/>
    <w:rsid w:val="00155E02"/>
    <w:rsid w:val="00160A90"/>
    <w:rsid w:val="0017307C"/>
    <w:rsid w:val="001775F7"/>
    <w:rsid w:val="00193F0B"/>
    <w:rsid w:val="00197AC1"/>
    <w:rsid w:val="001A10B5"/>
    <w:rsid w:val="001A3F56"/>
    <w:rsid w:val="001A5991"/>
    <w:rsid w:val="001A7B87"/>
    <w:rsid w:val="001B1BDE"/>
    <w:rsid w:val="001B3AA8"/>
    <w:rsid w:val="001B424F"/>
    <w:rsid w:val="001B63B3"/>
    <w:rsid w:val="001C1A25"/>
    <w:rsid w:val="001C41C9"/>
    <w:rsid w:val="001D7185"/>
    <w:rsid w:val="001E2A62"/>
    <w:rsid w:val="001E51DA"/>
    <w:rsid w:val="00211B73"/>
    <w:rsid w:val="00226F06"/>
    <w:rsid w:val="0023438D"/>
    <w:rsid w:val="00235731"/>
    <w:rsid w:val="00237E61"/>
    <w:rsid w:val="0024288C"/>
    <w:rsid w:val="002505CE"/>
    <w:rsid w:val="00252D2B"/>
    <w:rsid w:val="0025497E"/>
    <w:rsid w:val="00262ED0"/>
    <w:rsid w:val="00263C61"/>
    <w:rsid w:val="00266F97"/>
    <w:rsid w:val="00271045"/>
    <w:rsid w:val="00272711"/>
    <w:rsid w:val="002753BD"/>
    <w:rsid w:val="00275A62"/>
    <w:rsid w:val="00275C53"/>
    <w:rsid w:val="00282E4F"/>
    <w:rsid w:val="00283215"/>
    <w:rsid w:val="002846A8"/>
    <w:rsid w:val="00284795"/>
    <w:rsid w:val="002903E4"/>
    <w:rsid w:val="00295A8B"/>
    <w:rsid w:val="002978D9"/>
    <w:rsid w:val="002A1A6B"/>
    <w:rsid w:val="002A3D8B"/>
    <w:rsid w:val="002A53C8"/>
    <w:rsid w:val="002B41C8"/>
    <w:rsid w:val="002B4399"/>
    <w:rsid w:val="002C4DE9"/>
    <w:rsid w:val="002E5CAC"/>
    <w:rsid w:val="002E7040"/>
    <w:rsid w:val="002F3228"/>
    <w:rsid w:val="002F5EC2"/>
    <w:rsid w:val="002F6FF3"/>
    <w:rsid w:val="002F75B1"/>
    <w:rsid w:val="0030358A"/>
    <w:rsid w:val="00303940"/>
    <w:rsid w:val="00323996"/>
    <w:rsid w:val="00324F83"/>
    <w:rsid w:val="003255F7"/>
    <w:rsid w:val="003271EB"/>
    <w:rsid w:val="00332289"/>
    <w:rsid w:val="00332670"/>
    <w:rsid w:val="003455D3"/>
    <w:rsid w:val="0034715A"/>
    <w:rsid w:val="00354288"/>
    <w:rsid w:val="003542B4"/>
    <w:rsid w:val="00354366"/>
    <w:rsid w:val="00355BF9"/>
    <w:rsid w:val="00360133"/>
    <w:rsid w:val="0036673A"/>
    <w:rsid w:val="00372447"/>
    <w:rsid w:val="00375F46"/>
    <w:rsid w:val="00377A90"/>
    <w:rsid w:val="00377AF7"/>
    <w:rsid w:val="0038331B"/>
    <w:rsid w:val="00397E93"/>
    <w:rsid w:val="003A2AE4"/>
    <w:rsid w:val="003B4B47"/>
    <w:rsid w:val="003C2BAF"/>
    <w:rsid w:val="003C39DC"/>
    <w:rsid w:val="003D2B04"/>
    <w:rsid w:val="003D7F75"/>
    <w:rsid w:val="003F5409"/>
    <w:rsid w:val="003F546E"/>
    <w:rsid w:val="00402BD9"/>
    <w:rsid w:val="00402D7E"/>
    <w:rsid w:val="004056DE"/>
    <w:rsid w:val="0041095E"/>
    <w:rsid w:val="00410B90"/>
    <w:rsid w:val="00426DE9"/>
    <w:rsid w:val="004435D3"/>
    <w:rsid w:val="0044675E"/>
    <w:rsid w:val="00450504"/>
    <w:rsid w:val="00455E0F"/>
    <w:rsid w:val="0047169A"/>
    <w:rsid w:val="00474717"/>
    <w:rsid w:val="00475B40"/>
    <w:rsid w:val="0048014A"/>
    <w:rsid w:val="004A1B73"/>
    <w:rsid w:val="004A1F50"/>
    <w:rsid w:val="004A2C3B"/>
    <w:rsid w:val="004A6195"/>
    <w:rsid w:val="004A6B9E"/>
    <w:rsid w:val="004B1A68"/>
    <w:rsid w:val="004B43B2"/>
    <w:rsid w:val="004C24FA"/>
    <w:rsid w:val="004C672D"/>
    <w:rsid w:val="004C7D7A"/>
    <w:rsid w:val="004D1AEA"/>
    <w:rsid w:val="004D49BB"/>
    <w:rsid w:val="004E29D3"/>
    <w:rsid w:val="004E5853"/>
    <w:rsid w:val="004F517D"/>
    <w:rsid w:val="00500495"/>
    <w:rsid w:val="00501223"/>
    <w:rsid w:val="00501747"/>
    <w:rsid w:val="005056B1"/>
    <w:rsid w:val="00506B15"/>
    <w:rsid w:val="00522901"/>
    <w:rsid w:val="0052683C"/>
    <w:rsid w:val="005422CE"/>
    <w:rsid w:val="00542FB5"/>
    <w:rsid w:val="00544B66"/>
    <w:rsid w:val="005470AB"/>
    <w:rsid w:val="0054784F"/>
    <w:rsid w:val="00553E98"/>
    <w:rsid w:val="005618C4"/>
    <w:rsid w:val="00564580"/>
    <w:rsid w:val="00565C40"/>
    <w:rsid w:val="00566F7E"/>
    <w:rsid w:val="00573C8C"/>
    <w:rsid w:val="00577B2D"/>
    <w:rsid w:val="005821FA"/>
    <w:rsid w:val="00584D0C"/>
    <w:rsid w:val="005A12F6"/>
    <w:rsid w:val="005A31E2"/>
    <w:rsid w:val="005A4CAE"/>
    <w:rsid w:val="005B08E7"/>
    <w:rsid w:val="005B57FD"/>
    <w:rsid w:val="005B775A"/>
    <w:rsid w:val="005C001A"/>
    <w:rsid w:val="005C0639"/>
    <w:rsid w:val="005C70D6"/>
    <w:rsid w:val="005D02C1"/>
    <w:rsid w:val="005D39C9"/>
    <w:rsid w:val="005D5119"/>
    <w:rsid w:val="005D60F8"/>
    <w:rsid w:val="005D7D49"/>
    <w:rsid w:val="005F1E52"/>
    <w:rsid w:val="005F3882"/>
    <w:rsid w:val="005F5B79"/>
    <w:rsid w:val="00602252"/>
    <w:rsid w:val="006032D4"/>
    <w:rsid w:val="00606CFC"/>
    <w:rsid w:val="0061517C"/>
    <w:rsid w:val="006321CE"/>
    <w:rsid w:val="0063747A"/>
    <w:rsid w:val="00640B51"/>
    <w:rsid w:val="00646109"/>
    <w:rsid w:val="006462D6"/>
    <w:rsid w:val="006471D5"/>
    <w:rsid w:val="00651C6B"/>
    <w:rsid w:val="00655C7C"/>
    <w:rsid w:val="00661860"/>
    <w:rsid w:val="00661C41"/>
    <w:rsid w:val="00663AC2"/>
    <w:rsid w:val="0067247C"/>
    <w:rsid w:val="006911B4"/>
    <w:rsid w:val="0069162B"/>
    <w:rsid w:val="00692475"/>
    <w:rsid w:val="00693656"/>
    <w:rsid w:val="00694544"/>
    <w:rsid w:val="00695829"/>
    <w:rsid w:val="006959ED"/>
    <w:rsid w:val="0069724A"/>
    <w:rsid w:val="006A116B"/>
    <w:rsid w:val="006A40B8"/>
    <w:rsid w:val="006A6832"/>
    <w:rsid w:val="006B5670"/>
    <w:rsid w:val="006C3CA3"/>
    <w:rsid w:val="006C59DA"/>
    <w:rsid w:val="006C5B68"/>
    <w:rsid w:val="006D0443"/>
    <w:rsid w:val="006D5153"/>
    <w:rsid w:val="006E2654"/>
    <w:rsid w:val="006E6507"/>
    <w:rsid w:val="006F416E"/>
    <w:rsid w:val="006F60EC"/>
    <w:rsid w:val="006F6E9C"/>
    <w:rsid w:val="006F7F8F"/>
    <w:rsid w:val="007004EE"/>
    <w:rsid w:val="00711D11"/>
    <w:rsid w:val="00713A47"/>
    <w:rsid w:val="00716143"/>
    <w:rsid w:val="007168EA"/>
    <w:rsid w:val="007205D3"/>
    <w:rsid w:val="007233F0"/>
    <w:rsid w:val="00740256"/>
    <w:rsid w:val="007419A8"/>
    <w:rsid w:val="00750180"/>
    <w:rsid w:val="00751B70"/>
    <w:rsid w:val="00752439"/>
    <w:rsid w:val="00752F81"/>
    <w:rsid w:val="00754968"/>
    <w:rsid w:val="007600E3"/>
    <w:rsid w:val="00761873"/>
    <w:rsid w:val="00765461"/>
    <w:rsid w:val="00765C74"/>
    <w:rsid w:val="00766509"/>
    <w:rsid w:val="0076669D"/>
    <w:rsid w:val="007722BB"/>
    <w:rsid w:val="00772DA4"/>
    <w:rsid w:val="007745FE"/>
    <w:rsid w:val="007848B0"/>
    <w:rsid w:val="007925EA"/>
    <w:rsid w:val="00793AD1"/>
    <w:rsid w:val="00796D07"/>
    <w:rsid w:val="007A090F"/>
    <w:rsid w:val="007A0958"/>
    <w:rsid w:val="007C0904"/>
    <w:rsid w:val="007C45ED"/>
    <w:rsid w:val="007D42E2"/>
    <w:rsid w:val="007D5581"/>
    <w:rsid w:val="007D660E"/>
    <w:rsid w:val="007F0A85"/>
    <w:rsid w:val="007F1A42"/>
    <w:rsid w:val="007F50BB"/>
    <w:rsid w:val="00805751"/>
    <w:rsid w:val="00826FB4"/>
    <w:rsid w:val="0083024A"/>
    <w:rsid w:val="00830A51"/>
    <w:rsid w:val="008332E7"/>
    <w:rsid w:val="00843C52"/>
    <w:rsid w:val="00860D9F"/>
    <w:rsid w:val="00867FD0"/>
    <w:rsid w:val="00873D60"/>
    <w:rsid w:val="00880E2C"/>
    <w:rsid w:val="0088248C"/>
    <w:rsid w:val="00885899"/>
    <w:rsid w:val="00885FEB"/>
    <w:rsid w:val="008864E1"/>
    <w:rsid w:val="00887B96"/>
    <w:rsid w:val="00892611"/>
    <w:rsid w:val="00894AD3"/>
    <w:rsid w:val="00895E4F"/>
    <w:rsid w:val="00896750"/>
    <w:rsid w:val="008979D0"/>
    <w:rsid w:val="008A2627"/>
    <w:rsid w:val="008C58B8"/>
    <w:rsid w:val="008C7316"/>
    <w:rsid w:val="008D5E2B"/>
    <w:rsid w:val="008E00F5"/>
    <w:rsid w:val="008E7088"/>
    <w:rsid w:val="008F01DC"/>
    <w:rsid w:val="008F16FE"/>
    <w:rsid w:val="008F457E"/>
    <w:rsid w:val="008F4BD1"/>
    <w:rsid w:val="00902CA3"/>
    <w:rsid w:val="00903B0D"/>
    <w:rsid w:val="00904AE8"/>
    <w:rsid w:val="00913789"/>
    <w:rsid w:val="009160BB"/>
    <w:rsid w:val="009222C5"/>
    <w:rsid w:val="00925C89"/>
    <w:rsid w:val="00936811"/>
    <w:rsid w:val="00943D36"/>
    <w:rsid w:val="00945D11"/>
    <w:rsid w:val="0095091F"/>
    <w:rsid w:val="00956B2F"/>
    <w:rsid w:val="00972038"/>
    <w:rsid w:val="0097266D"/>
    <w:rsid w:val="009726BD"/>
    <w:rsid w:val="00973E21"/>
    <w:rsid w:val="0097667B"/>
    <w:rsid w:val="009771AB"/>
    <w:rsid w:val="00981D3B"/>
    <w:rsid w:val="00982440"/>
    <w:rsid w:val="0098299E"/>
    <w:rsid w:val="00982E19"/>
    <w:rsid w:val="0098612D"/>
    <w:rsid w:val="00990701"/>
    <w:rsid w:val="009A02D3"/>
    <w:rsid w:val="009A4201"/>
    <w:rsid w:val="009A7E10"/>
    <w:rsid w:val="009B36AD"/>
    <w:rsid w:val="009B5AE8"/>
    <w:rsid w:val="009C2827"/>
    <w:rsid w:val="009C51B0"/>
    <w:rsid w:val="009C768A"/>
    <w:rsid w:val="009D00F8"/>
    <w:rsid w:val="009D129F"/>
    <w:rsid w:val="009D6C21"/>
    <w:rsid w:val="009F174F"/>
    <w:rsid w:val="009F441B"/>
    <w:rsid w:val="00A00004"/>
    <w:rsid w:val="00A03830"/>
    <w:rsid w:val="00A04737"/>
    <w:rsid w:val="00A06231"/>
    <w:rsid w:val="00A148FE"/>
    <w:rsid w:val="00A14A8C"/>
    <w:rsid w:val="00A1601E"/>
    <w:rsid w:val="00A17971"/>
    <w:rsid w:val="00A3368F"/>
    <w:rsid w:val="00A3557E"/>
    <w:rsid w:val="00A356B9"/>
    <w:rsid w:val="00A3715C"/>
    <w:rsid w:val="00A374F4"/>
    <w:rsid w:val="00A37EB2"/>
    <w:rsid w:val="00A40AAC"/>
    <w:rsid w:val="00A45CA6"/>
    <w:rsid w:val="00A46D05"/>
    <w:rsid w:val="00A4780B"/>
    <w:rsid w:val="00A60F8B"/>
    <w:rsid w:val="00A63291"/>
    <w:rsid w:val="00A67EA8"/>
    <w:rsid w:val="00A8228C"/>
    <w:rsid w:val="00A83615"/>
    <w:rsid w:val="00A8431F"/>
    <w:rsid w:val="00A90DE7"/>
    <w:rsid w:val="00A96F34"/>
    <w:rsid w:val="00AA672D"/>
    <w:rsid w:val="00AC157E"/>
    <w:rsid w:val="00AC5D6C"/>
    <w:rsid w:val="00AC7150"/>
    <w:rsid w:val="00AC76D1"/>
    <w:rsid w:val="00AD1434"/>
    <w:rsid w:val="00AD1976"/>
    <w:rsid w:val="00AD28CE"/>
    <w:rsid w:val="00AD5BB5"/>
    <w:rsid w:val="00AE114D"/>
    <w:rsid w:val="00AE1BF6"/>
    <w:rsid w:val="00AE1DC4"/>
    <w:rsid w:val="00AE4D04"/>
    <w:rsid w:val="00AF034D"/>
    <w:rsid w:val="00AF47F1"/>
    <w:rsid w:val="00B01E64"/>
    <w:rsid w:val="00B03B8C"/>
    <w:rsid w:val="00B106A4"/>
    <w:rsid w:val="00B1499C"/>
    <w:rsid w:val="00B252B5"/>
    <w:rsid w:val="00B30813"/>
    <w:rsid w:val="00B326AE"/>
    <w:rsid w:val="00B36664"/>
    <w:rsid w:val="00B36C2A"/>
    <w:rsid w:val="00B46B96"/>
    <w:rsid w:val="00B500E0"/>
    <w:rsid w:val="00B50D05"/>
    <w:rsid w:val="00B54757"/>
    <w:rsid w:val="00B54ED5"/>
    <w:rsid w:val="00B55E9E"/>
    <w:rsid w:val="00B62F84"/>
    <w:rsid w:val="00B65819"/>
    <w:rsid w:val="00B66347"/>
    <w:rsid w:val="00B7157E"/>
    <w:rsid w:val="00B74495"/>
    <w:rsid w:val="00B80105"/>
    <w:rsid w:val="00B86E2E"/>
    <w:rsid w:val="00BA3F80"/>
    <w:rsid w:val="00BB04E5"/>
    <w:rsid w:val="00BB2567"/>
    <w:rsid w:val="00BB40A3"/>
    <w:rsid w:val="00BB71DC"/>
    <w:rsid w:val="00BC275C"/>
    <w:rsid w:val="00BC59A2"/>
    <w:rsid w:val="00BD1B83"/>
    <w:rsid w:val="00BD23DB"/>
    <w:rsid w:val="00BD5238"/>
    <w:rsid w:val="00BD68B6"/>
    <w:rsid w:val="00BE44DC"/>
    <w:rsid w:val="00BE4527"/>
    <w:rsid w:val="00BF4960"/>
    <w:rsid w:val="00BF7167"/>
    <w:rsid w:val="00C044D0"/>
    <w:rsid w:val="00C06501"/>
    <w:rsid w:val="00C06777"/>
    <w:rsid w:val="00C1098D"/>
    <w:rsid w:val="00C12EF5"/>
    <w:rsid w:val="00C132BF"/>
    <w:rsid w:val="00C14D25"/>
    <w:rsid w:val="00C2033D"/>
    <w:rsid w:val="00C20927"/>
    <w:rsid w:val="00C245F5"/>
    <w:rsid w:val="00C346E7"/>
    <w:rsid w:val="00C34BA4"/>
    <w:rsid w:val="00C36CC5"/>
    <w:rsid w:val="00C412CB"/>
    <w:rsid w:val="00C42AA6"/>
    <w:rsid w:val="00C430C7"/>
    <w:rsid w:val="00C558A2"/>
    <w:rsid w:val="00C60DAD"/>
    <w:rsid w:val="00C70999"/>
    <w:rsid w:val="00C74D9E"/>
    <w:rsid w:val="00C76822"/>
    <w:rsid w:val="00C911DA"/>
    <w:rsid w:val="00C92949"/>
    <w:rsid w:val="00C94789"/>
    <w:rsid w:val="00C96A65"/>
    <w:rsid w:val="00CA0A47"/>
    <w:rsid w:val="00CA2751"/>
    <w:rsid w:val="00CB1FFF"/>
    <w:rsid w:val="00CB2989"/>
    <w:rsid w:val="00CB54FC"/>
    <w:rsid w:val="00CC0AF7"/>
    <w:rsid w:val="00CC492B"/>
    <w:rsid w:val="00CD1BE8"/>
    <w:rsid w:val="00CD39B0"/>
    <w:rsid w:val="00CD43AF"/>
    <w:rsid w:val="00CD495E"/>
    <w:rsid w:val="00CD5A1B"/>
    <w:rsid w:val="00CF2E9F"/>
    <w:rsid w:val="00CF4BD3"/>
    <w:rsid w:val="00D04667"/>
    <w:rsid w:val="00D05D56"/>
    <w:rsid w:val="00D113E6"/>
    <w:rsid w:val="00D2219D"/>
    <w:rsid w:val="00D23641"/>
    <w:rsid w:val="00D242C5"/>
    <w:rsid w:val="00D30409"/>
    <w:rsid w:val="00D31A19"/>
    <w:rsid w:val="00D44809"/>
    <w:rsid w:val="00D5233B"/>
    <w:rsid w:val="00D52ED9"/>
    <w:rsid w:val="00D53F17"/>
    <w:rsid w:val="00D631D0"/>
    <w:rsid w:val="00D6586A"/>
    <w:rsid w:val="00D71EEC"/>
    <w:rsid w:val="00D77353"/>
    <w:rsid w:val="00D92CC2"/>
    <w:rsid w:val="00DA12B8"/>
    <w:rsid w:val="00DA12C5"/>
    <w:rsid w:val="00DA22EC"/>
    <w:rsid w:val="00DA23F9"/>
    <w:rsid w:val="00DA57CC"/>
    <w:rsid w:val="00DA610D"/>
    <w:rsid w:val="00DC0A28"/>
    <w:rsid w:val="00DC1BE8"/>
    <w:rsid w:val="00DC5144"/>
    <w:rsid w:val="00DD185D"/>
    <w:rsid w:val="00DD18D5"/>
    <w:rsid w:val="00DD2F85"/>
    <w:rsid w:val="00DD42CA"/>
    <w:rsid w:val="00DD71CA"/>
    <w:rsid w:val="00DE28ED"/>
    <w:rsid w:val="00DF0560"/>
    <w:rsid w:val="00DF330E"/>
    <w:rsid w:val="00E16056"/>
    <w:rsid w:val="00E16B7D"/>
    <w:rsid w:val="00E2724F"/>
    <w:rsid w:val="00E30A3C"/>
    <w:rsid w:val="00E35164"/>
    <w:rsid w:val="00E37837"/>
    <w:rsid w:val="00E41000"/>
    <w:rsid w:val="00E43152"/>
    <w:rsid w:val="00E466AA"/>
    <w:rsid w:val="00E506B9"/>
    <w:rsid w:val="00E528DB"/>
    <w:rsid w:val="00E56355"/>
    <w:rsid w:val="00E56A96"/>
    <w:rsid w:val="00E652B1"/>
    <w:rsid w:val="00E6538C"/>
    <w:rsid w:val="00E726DA"/>
    <w:rsid w:val="00EA0163"/>
    <w:rsid w:val="00EB3958"/>
    <w:rsid w:val="00EB6486"/>
    <w:rsid w:val="00EC1613"/>
    <w:rsid w:val="00EC308A"/>
    <w:rsid w:val="00EC4A2D"/>
    <w:rsid w:val="00EC6F76"/>
    <w:rsid w:val="00ED253A"/>
    <w:rsid w:val="00ED3279"/>
    <w:rsid w:val="00ED6882"/>
    <w:rsid w:val="00EE0275"/>
    <w:rsid w:val="00EE5335"/>
    <w:rsid w:val="00EE67FB"/>
    <w:rsid w:val="00EE6EDD"/>
    <w:rsid w:val="00EE7481"/>
    <w:rsid w:val="00EF0252"/>
    <w:rsid w:val="00EF1279"/>
    <w:rsid w:val="00EF3EF0"/>
    <w:rsid w:val="00F00ED9"/>
    <w:rsid w:val="00F01688"/>
    <w:rsid w:val="00F12CDC"/>
    <w:rsid w:val="00F14DBC"/>
    <w:rsid w:val="00F15051"/>
    <w:rsid w:val="00F15903"/>
    <w:rsid w:val="00F20B14"/>
    <w:rsid w:val="00F22EFD"/>
    <w:rsid w:val="00F406AD"/>
    <w:rsid w:val="00F424FE"/>
    <w:rsid w:val="00F44BB3"/>
    <w:rsid w:val="00F475EB"/>
    <w:rsid w:val="00F5072D"/>
    <w:rsid w:val="00F5131B"/>
    <w:rsid w:val="00F53700"/>
    <w:rsid w:val="00F53BF1"/>
    <w:rsid w:val="00F5513B"/>
    <w:rsid w:val="00F709A9"/>
    <w:rsid w:val="00F72B5D"/>
    <w:rsid w:val="00F72C41"/>
    <w:rsid w:val="00F73EB8"/>
    <w:rsid w:val="00F73F5F"/>
    <w:rsid w:val="00F8105B"/>
    <w:rsid w:val="00F815D1"/>
    <w:rsid w:val="00F84F8E"/>
    <w:rsid w:val="00F93D9E"/>
    <w:rsid w:val="00F94FEF"/>
    <w:rsid w:val="00FA2248"/>
    <w:rsid w:val="00FA29D3"/>
    <w:rsid w:val="00FB5BBF"/>
    <w:rsid w:val="00FC2DF9"/>
    <w:rsid w:val="00FC6983"/>
    <w:rsid w:val="00FD0554"/>
    <w:rsid w:val="00FD0A62"/>
    <w:rsid w:val="00FD4B06"/>
    <w:rsid w:val="00FD4E6A"/>
    <w:rsid w:val="00FD77CB"/>
    <w:rsid w:val="00FE7EB6"/>
    <w:rsid w:val="00FF0584"/>
    <w:rsid w:val="00FF2B8E"/>
    <w:rsid w:val="00FF4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D67F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9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8431F"/>
    <w:pPr>
      <w:keepNext/>
      <w:tabs>
        <w:tab w:val="num" w:pos="576"/>
      </w:tabs>
      <w:suppressAutoHyphens/>
      <w:spacing w:before="240" w:after="120"/>
      <w:ind w:left="576" w:hanging="576"/>
      <w:outlineLvl w:val="1"/>
    </w:pPr>
    <w:rPr>
      <w:rFonts w:ascii="ZapfHumnst Ult BT" w:eastAsia="Times New Roman" w:hAnsi="ZapfHumnst Ult BT" w:cs="Tms Rmn"/>
      <w:b/>
      <w:sz w:val="20"/>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829"/>
    <w:rPr>
      <w:color w:val="0000FF" w:themeColor="hyperlink"/>
      <w:u w:val="single"/>
    </w:rPr>
  </w:style>
  <w:style w:type="character" w:styleId="Strong">
    <w:name w:val="Strong"/>
    <w:basedOn w:val="DefaultParagraphFont"/>
    <w:uiPriority w:val="22"/>
    <w:qFormat/>
    <w:rsid w:val="001B3AA8"/>
    <w:rPr>
      <w:b/>
      <w:bCs/>
    </w:rPr>
  </w:style>
  <w:style w:type="paragraph" w:styleId="ListParagraph">
    <w:name w:val="List Paragraph"/>
    <w:basedOn w:val="Normal"/>
    <w:uiPriority w:val="34"/>
    <w:qFormat/>
    <w:rsid w:val="001B3AA8"/>
    <w:pPr>
      <w:ind w:left="720"/>
      <w:contextualSpacing/>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873D60"/>
    <w:rPr>
      <w:rFonts w:ascii="Tahoma" w:hAnsi="Tahoma" w:cs="Tahoma"/>
      <w:sz w:val="16"/>
      <w:szCs w:val="16"/>
    </w:rPr>
  </w:style>
  <w:style w:type="character" w:customStyle="1" w:styleId="BalloonTextChar">
    <w:name w:val="Balloon Text Char"/>
    <w:basedOn w:val="DefaultParagraphFont"/>
    <w:link w:val="BalloonText"/>
    <w:uiPriority w:val="99"/>
    <w:semiHidden/>
    <w:rsid w:val="00873D60"/>
    <w:rPr>
      <w:rFonts w:ascii="Tahoma" w:hAnsi="Tahoma" w:cs="Tahoma"/>
      <w:sz w:val="16"/>
      <w:szCs w:val="16"/>
    </w:rPr>
  </w:style>
  <w:style w:type="table" w:styleId="TableGrid">
    <w:name w:val="Table Grid"/>
    <w:basedOn w:val="TableNormal"/>
    <w:uiPriority w:val="39"/>
    <w:rsid w:val="00DA1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rsid w:val="00DA12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2Char">
    <w:name w:val="Heading 2 Char"/>
    <w:basedOn w:val="DefaultParagraphFont"/>
    <w:link w:val="Heading2"/>
    <w:rsid w:val="00A8431F"/>
    <w:rPr>
      <w:rFonts w:ascii="ZapfHumnst Ult BT" w:eastAsia="Times New Roman" w:hAnsi="ZapfHumnst Ult BT" w:cs="Tms Rmn"/>
      <w:b/>
      <w:sz w:val="20"/>
      <w:szCs w:val="20"/>
      <w:lang w:val="en-US" w:eastAsia="ar-SA"/>
    </w:rPr>
  </w:style>
  <w:style w:type="paragraph" w:styleId="Header">
    <w:name w:val="header"/>
    <w:basedOn w:val="Normal"/>
    <w:link w:val="HeaderChar"/>
    <w:uiPriority w:val="99"/>
    <w:unhideWhenUsed/>
    <w:rsid w:val="00A356B9"/>
    <w:pPr>
      <w:tabs>
        <w:tab w:val="center" w:pos="4680"/>
        <w:tab w:val="right" w:pos="9360"/>
      </w:tabs>
    </w:pPr>
  </w:style>
  <w:style w:type="character" w:customStyle="1" w:styleId="HeaderChar">
    <w:name w:val="Header Char"/>
    <w:basedOn w:val="DefaultParagraphFont"/>
    <w:link w:val="Header"/>
    <w:uiPriority w:val="99"/>
    <w:rsid w:val="00A356B9"/>
  </w:style>
  <w:style w:type="paragraph" w:styleId="Footer">
    <w:name w:val="footer"/>
    <w:basedOn w:val="Normal"/>
    <w:link w:val="FooterChar"/>
    <w:uiPriority w:val="99"/>
    <w:unhideWhenUsed/>
    <w:rsid w:val="00A356B9"/>
    <w:pPr>
      <w:tabs>
        <w:tab w:val="center" w:pos="4680"/>
        <w:tab w:val="right" w:pos="9360"/>
      </w:tabs>
    </w:pPr>
  </w:style>
  <w:style w:type="character" w:customStyle="1" w:styleId="FooterChar">
    <w:name w:val="Footer Char"/>
    <w:basedOn w:val="DefaultParagraphFont"/>
    <w:link w:val="Footer"/>
    <w:uiPriority w:val="99"/>
    <w:rsid w:val="00A356B9"/>
  </w:style>
  <w:style w:type="paragraph" w:styleId="NormalWeb">
    <w:name w:val="Normal (Web)"/>
    <w:basedOn w:val="Normal"/>
    <w:uiPriority w:val="99"/>
    <w:unhideWhenUsed/>
    <w:rsid w:val="007168EA"/>
    <w:rPr>
      <w:rFonts w:ascii="Times New Roman" w:hAnsi="Times New Roman" w:cs="Times New Roman"/>
      <w:sz w:val="24"/>
      <w:szCs w:val="24"/>
      <w:lang w:eastAsia="en-CA"/>
    </w:rPr>
  </w:style>
  <w:style w:type="paragraph" w:customStyle="1" w:styleId="xmsonormal">
    <w:name w:val="x_msonormal"/>
    <w:basedOn w:val="Normal"/>
    <w:rsid w:val="00D6586A"/>
    <w:pPr>
      <w:spacing w:before="100" w:beforeAutospacing="1" w:after="100" w:afterAutospacing="1"/>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63C61"/>
    <w:rPr>
      <w:i/>
      <w:iCs/>
    </w:rPr>
  </w:style>
  <w:style w:type="character" w:customStyle="1" w:styleId="Heading1Char">
    <w:name w:val="Heading 1 Char"/>
    <w:basedOn w:val="DefaultParagraphFont"/>
    <w:link w:val="Heading1"/>
    <w:uiPriority w:val="9"/>
    <w:rsid w:val="007A095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83215"/>
  </w:style>
  <w:style w:type="paragraph" w:styleId="BodyTextIndent">
    <w:name w:val="Body Text Indent"/>
    <w:basedOn w:val="Normal"/>
    <w:link w:val="BodyTextIndentChar"/>
    <w:rsid w:val="006462D6"/>
    <w:pPr>
      <w:ind w:left="180" w:hanging="180"/>
    </w:pPr>
    <w:rPr>
      <w:rFonts w:ascii="Times" w:eastAsia="Times New Roman" w:hAnsi="Times" w:cs="Times New Roman"/>
      <w:noProof/>
      <w:sz w:val="24"/>
      <w:szCs w:val="20"/>
    </w:rPr>
  </w:style>
  <w:style w:type="character" w:customStyle="1" w:styleId="BodyTextIndentChar">
    <w:name w:val="Body Text Indent Char"/>
    <w:basedOn w:val="DefaultParagraphFont"/>
    <w:link w:val="BodyTextIndent"/>
    <w:rsid w:val="006462D6"/>
    <w:rPr>
      <w:rFonts w:ascii="Times" w:eastAsia="Times New Roman" w:hAnsi="Times" w:cs="Times New Roman"/>
      <w:noProof/>
      <w:sz w:val="24"/>
      <w:szCs w:val="20"/>
    </w:rPr>
  </w:style>
  <w:style w:type="paragraph" w:customStyle="1" w:styleId="Default">
    <w:name w:val="Default"/>
    <w:rsid w:val="00013E2B"/>
    <w:pPr>
      <w:autoSpaceDE w:val="0"/>
      <w:autoSpaceDN w:val="0"/>
      <w:adjustRightInd w:val="0"/>
    </w:pPr>
    <w:rPr>
      <w:rFonts w:ascii="Calibri" w:hAnsi="Calibri" w:cs="Calibri"/>
      <w:color w:val="000000"/>
      <w:sz w:val="24"/>
      <w:szCs w:val="24"/>
      <w:lang w:val="en-US"/>
    </w:rPr>
  </w:style>
  <w:style w:type="character" w:styleId="UnresolvedMention">
    <w:name w:val="Unresolved Mention"/>
    <w:basedOn w:val="DefaultParagraphFont"/>
    <w:uiPriority w:val="99"/>
    <w:rsid w:val="0052683C"/>
    <w:rPr>
      <w:color w:val="605E5C"/>
      <w:shd w:val="clear" w:color="auto" w:fill="E1DFDD"/>
    </w:rPr>
  </w:style>
  <w:style w:type="character" w:styleId="FollowedHyperlink">
    <w:name w:val="FollowedHyperlink"/>
    <w:basedOn w:val="DefaultParagraphFont"/>
    <w:uiPriority w:val="99"/>
    <w:semiHidden/>
    <w:unhideWhenUsed/>
    <w:rsid w:val="000D63C6"/>
    <w:rPr>
      <w:color w:val="800080" w:themeColor="followedHyperlink"/>
      <w:u w:val="single"/>
    </w:rPr>
  </w:style>
  <w:style w:type="character" w:customStyle="1" w:styleId="apple-converted-space">
    <w:name w:val="apple-converted-space"/>
    <w:basedOn w:val="DefaultParagraphFont"/>
    <w:rsid w:val="001B6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628605">
      <w:bodyDiv w:val="1"/>
      <w:marLeft w:val="0"/>
      <w:marRight w:val="0"/>
      <w:marTop w:val="0"/>
      <w:marBottom w:val="0"/>
      <w:divBdr>
        <w:top w:val="none" w:sz="0" w:space="0" w:color="auto"/>
        <w:left w:val="none" w:sz="0" w:space="0" w:color="auto"/>
        <w:bottom w:val="none" w:sz="0" w:space="0" w:color="auto"/>
        <w:right w:val="none" w:sz="0" w:space="0" w:color="auto"/>
      </w:divBdr>
    </w:div>
    <w:div w:id="835995553">
      <w:bodyDiv w:val="1"/>
      <w:marLeft w:val="0"/>
      <w:marRight w:val="0"/>
      <w:marTop w:val="0"/>
      <w:marBottom w:val="0"/>
      <w:divBdr>
        <w:top w:val="none" w:sz="0" w:space="0" w:color="auto"/>
        <w:left w:val="none" w:sz="0" w:space="0" w:color="auto"/>
        <w:bottom w:val="none" w:sz="0" w:space="0" w:color="auto"/>
        <w:right w:val="none" w:sz="0" w:space="0" w:color="auto"/>
      </w:divBdr>
    </w:div>
    <w:div w:id="869490561">
      <w:bodyDiv w:val="1"/>
      <w:marLeft w:val="0"/>
      <w:marRight w:val="0"/>
      <w:marTop w:val="0"/>
      <w:marBottom w:val="0"/>
      <w:divBdr>
        <w:top w:val="none" w:sz="0" w:space="0" w:color="auto"/>
        <w:left w:val="none" w:sz="0" w:space="0" w:color="auto"/>
        <w:bottom w:val="none" w:sz="0" w:space="0" w:color="auto"/>
        <w:right w:val="none" w:sz="0" w:space="0" w:color="auto"/>
      </w:divBdr>
    </w:div>
    <w:div w:id="1062094129">
      <w:bodyDiv w:val="1"/>
      <w:marLeft w:val="0"/>
      <w:marRight w:val="0"/>
      <w:marTop w:val="0"/>
      <w:marBottom w:val="0"/>
      <w:divBdr>
        <w:top w:val="none" w:sz="0" w:space="0" w:color="auto"/>
        <w:left w:val="none" w:sz="0" w:space="0" w:color="auto"/>
        <w:bottom w:val="none" w:sz="0" w:space="0" w:color="auto"/>
        <w:right w:val="none" w:sz="0" w:space="0" w:color="auto"/>
      </w:divBdr>
      <w:divsChild>
        <w:div w:id="451438961">
          <w:marLeft w:val="0"/>
          <w:marRight w:val="0"/>
          <w:marTop w:val="0"/>
          <w:marBottom w:val="0"/>
          <w:divBdr>
            <w:top w:val="none" w:sz="0" w:space="0" w:color="auto"/>
            <w:left w:val="none" w:sz="0" w:space="0" w:color="auto"/>
            <w:bottom w:val="none" w:sz="0" w:space="0" w:color="auto"/>
            <w:right w:val="none" w:sz="0" w:space="0" w:color="auto"/>
          </w:divBdr>
        </w:div>
        <w:div w:id="940185795">
          <w:marLeft w:val="0"/>
          <w:marRight w:val="0"/>
          <w:marTop w:val="0"/>
          <w:marBottom w:val="0"/>
          <w:divBdr>
            <w:top w:val="none" w:sz="0" w:space="0" w:color="auto"/>
            <w:left w:val="none" w:sz="0" w:space="0" w:color="auto"/>
            <w:bottom w:val="none" w:sz="0" w:space="0" w:color="auto"/>
            <w:right w:val="none" w:sz="0" w:space="0" w:color="auto"/>
          </w:divBdr>
        </w:div>
        <w:div w:id="2071732535">
          <w:marLeft w:val="0"/>
          <w:marRight w:val="0"/>
          <w:marTop w:val="0"/>
          <w:marBottom w:val="0"/>
          <w:divBdr>
            <w:top w:val="none" w:sz="0" w:space="0" w:color="auto"/>
            <w:left w:val="none" w:sz="0" w:space="0" w:color="auto"/>
            <w:bottom w:val="none" w:sz="0" w:space="0" w:color="auto"/>
            <w:right w:val="none" w:sz="0" w:space="0" w:color="auto"/>
          </w:divBdr>
        </w:div>
        <w:div w:id="1004818532">
          <w:marLeft w:val="0"/>
          <w:marRight w:val="0"/>
          <w:marTop w:val="0"/>
          <w:marBottom w:val="0"/>
          <w:divBdr>
            <w:top w:val="none" w:sz="0" w:space="0" w:color="auto"/>
            <w:left w:val="none" w:sz="0" w:space="0" w:color="auto"/>
            <w:bottom w:val="none" w:sz="0" w:space="0" w:color="auto"/>
            <w:right w:val="none" w:sz="0" w:space="0" w:color="auto"/>
          </w:divBdr>
        </w:div>
        <w:div w:id="651518205">
          <w:marLeft w:val="0"/>
          <w:marRight w:val="0"/>
          <w:marTop w:val="0"/>
          <w:marBottom w:val="0"/>
          <w:divBdr>
            <w:top w:val="none" w:sz="0" w:space="0" w:color="auto"/>
            <w:left w:val="none" w:sz="0" w:space="0" w:color="auto"/>
            <w:bottom w:val="none" w:sz="0" w:space="0" w:color="auto"/>
            <w:right w:val="none" w:sz="0" w:space="0" w:color="auto"/>
          </w:divBdr>
        </w:div>
        <w:div w:id="2135951094">
          <w:marLeft w:val="0"/>
          <w:marRight w:val="0"/>
          <w:marTop w:val="0"/>
          <w:marBottom w:val="0"/>
          <w:divBdr>
            <w:top w:val="none" w:sz="0" w:space="0" w:color="auto"/>
            <w:left w:val="none" w:sz="0" w:space="0" w:color="auto"/>
            <w:bottom w:val="none" w:sz="0" w:space="0" w:color="auto"/>
            <w:right w:val="none" w:sz="0" w:space="0" w:color="auto"/>
          </w:divBdr>
        </w:div>
        <w:div w:id="249431272">
          <w:marLeft w:val="0"/>
          <w:marRight w:val="0"/>
          <w:marTop w:val="0"/>
          <w:marBottom w:val="0"/>
          <w:divBdr>
            <w:top w:val="none" w:sz="0" w:space="0" w:color="auto"/>
            <w:left w:val="none" w:sz="0" w:space="0" w:color="auto"/>
            <w:bottom w:val="none" w:sz="0" w:space="0" w:color="auto"/>
            <w:right w:val="none" w:sz="0" w:space="0" w:color="auto"/>
          </w:divBdr>
        </w:div>
        <w:div w:id="1046955364">
          <w:marLeft w:val="0"/>
          <w:marRight w:val="0"/>
          <w:marTop w:val="0"/>
          <w:marBottom w:val="0"/>
          <w:divBdr>
            <w:top w:val="none" w:sz="0" w:space="0" w:color="auto"/>
            <w:left w:val="none" w:sz="0" w:space="0" w:color="auto"/>
            <w:bottom w:val="none" w:sz="0" w:space="0" w:color="auto"/>
            <w:right w:val="none" w:sz="0" w:space="0" w:color="auto"/>
          </w:divBdr>
        </w:div>
        <w:div w:id="912160869">
          <w:marLeft w:val="0"/>
          <w:marRight w:val="0"/>
          <w:marTop w:val="0"/>
          <w:marBottom w:val="0"/>
          <w:divBdr>
            <w:top w:val="none" w:sz="0" w:space="0" w:color="auto"/>
            <w:left w:val="none" w:sz="0" w:space="0" w:color="auto"/>
            <w:bottom w:val="none" w:sz="0" w:space="0" w:color="auto"/>
            <w:right w:val="none" w:sz="0" w:space="0" w:color="auto"/>
          </w:divBdr>
        </w:div>
        <w:div w:id="1419325644">
          <w:marLeft w:val="0"/>
          <w:marRight w:val="0"/>
          <w:marTop w:val="0"/>
          <w:marBottom w:val="0"/>
          <w:divBdr>
            <w:top w:val="none" w:sz="0" w:space="0" w:color="auto"/>
            <w:left w:val="none" w:sz="0" w:space="0" w:color="auto"/>
            <w:bottom w:val="none" w:sz="0" w:space="0" w:color="auto"/>
            <w:right w:val="none" w:sz="0" w:space="0" w:color="auto"/>
          </w:divBdr>
        </w:div>
        <w:div w:id="137038205">
          <w:marLeft w:val="0"/>
          <w:marRight w:val="0"/>
          <w:marTop w:val="0"/>
          <w:marBottom w:val="0"/>
          <w:divBdr>
            <w:top w:val="none" w:sz="0" w:space="0" w:color="auto"/>
            <w:left w:val="none" w:sz="0" w:space="0" w:color="auto"/>
            <w:bottom w:val="none" w:sz="0" w:space="0" w:color="auto"/>
            <w:right w:val="none" w:sz="0" w:space="0" w:color="auto"/>
          </w:divBdr>
        </w:div>
        <w:div w:id="492990054">
          <w:marLeft w:val="0"/>
          <w:marRight w:val="0"/>
          <w:marTop w:val="0"/>
          <w:marBottom w:val="0"/>
          <w:divBdr>
            <w:top w:val="none" w:sz="0" w:space="0" w:color="auto"/>
            <w:left w:val="none" w:sz="0" w:space="0" w:color="auto"/>
            <w:bottom w:val="none" w:sz="0" w:space="0" w:color="auto"/>
            <w:right w:val="none" w:sz="0" w:space="0" w:color="auto"/>
          </w:divBdr>
        </w:div>
        <w:div w:id="2055343927">
          <w:marLeft w:val="0"/>
          <w:marRight w:val="0"/>
          <w:marTop w:val="0"/>
          <w:marBottom w:val="0"/>
          <w:divBdr>
            <w:top w:val="none" w:sz="0" w:space="0" w:color="auto"/>
            <w:left w:val="none" w:sz="0" w:space="0" w:color="auto"/>
            <w:bottom w:val="none" w:sz="0" w:space="0" w:color="auto"/>
            <w:right w:val="none" w:sz="0" w:space="0" w:color="auto"/>
          </w:divBdr>
        </w:div>
        <w:div w:id="1343048761">
          <w:marLeft w:val="0"/>
          <w:marRight w:val="0"/>
          <w:marTop w:val="0"/>
          <w:marBottom w:val="0"/>
          <w:divBdr>
            <w:top w:val="none" w:sz="0" w:space="0" w:color="auto"/>
            <w:left w:val="none" w:sz="0" w:space="0" w:color="auto"/>
            <w:bottom w:val="none" w:sz="0" w:space="0" w:color="auto"/>
            <w:right w:val="none" w:sz="0" w:space="0" w:color="auto"/>
          </w:divBdr>
        </w:div>
        <w:div w:id="1408117316">
          <w:marLeft w:val="0"/>
          <w:marRight w:val="0"/>
          <w:marTop w:val="0"/>
          <w:marBottom w:val="0"/>
          <w:divBdr>
            <w:top w:val="none" w:sz="0" w:space="0" w:color="auto"/>
            <w:left w:val="none" w:sz="0" w:space="0" w:color="auto"/>
            <w:bottom w:val="none" w:sz="0" w:space="0" w:color="auto"/>
            <w:right w:val="none" w:sz="0" w:space="0" w:color="auto"/>
          </w:divBdr>
        </w:div>
        <w:div w:id="394427485">
          <w:marLeft w:val="0"/>
          <w:marRight w:val="0"/>
          <w:marTop w:val="0"/>
          <w:marBottom w:val="0"/>
          <w:divBdr>
            <w:top w:val="none" w:sz="0" w:space="0" w:color="auto"/>
            <w:left w:val="none" w:sz="0" w:space="0" w:color="auto"/>
            <w:bottom w:val="none" w:sz="0" w:space="0" w:color="auto"/>
            <w:right w:val="none" w:sz="0" w:space="0" w:color="auto"/>
          </w:divBdr>
        </w:div>
        <w:div w:id="900365120">
          <w:marLeft w:val="0"/>
          <w:marRight w:val="0"/>
          <w:marTop w:val="0"/>
          <w:marBottom w:val="0"/>
          <w:divBdr>
            <w:top w:val="none" w:sz="0" w:space="0" w:color="auto"/>
            <w:left w:val="none" w:sz="0" w:space="0" w:color="auto"/>
            <w:bottom w:val="none" w:sz="0" w:space="0" w:color="auto"/>
            <w:right w:val="none" w:sz="0" w:space="0" w:color="auto"/>
          </w:divBdr>
        </w:div>
        <w:div w:id="2033650750">
          <w:marLeft w:val="0"/>
          <w:marRight w:val="0"/>
          <w:marTop w:val="0"/>
          <w:marBottom w:val="0"/>
          <w:divBdr>
            <w:top w:val="none" w:sz="0" w:space="0" w:color="auto"/>
            <w:left w:val="none" w:sz="0" w:space="0" w:color="auto"/>
            <w:bottom w:val="none" w:sz="0" w:space="0" w:color="auto"/>
            <w:right w:val="none" w:sz="0" w:space="0" w:color="auto"/>
          </w:divBdr>
        </w:div>
        <w:div w:id="872108879">
          <w:marLeft w:val="0"/>
          <w:marRight w:val="0"/>
          <w:marTop w:val="0"/>
          <w:marBottom w:val="0"/>
          <w:divBdr>
            <w:top w:val="none" w:sz="0" w:space="0" w:color="auto"/>
            <w:left w:val="none" w:sz="0" w:space="0" w:color="auto"/>
            <w:bottom w:val="none" w:sz="0" w:space="0" w:color="auto"/>
            <w:right w:val="none" w:sz="0" w:space="0" w:color="auto"/>
          </w:divBdr>
        </w:div>
        <w:div w:id="526798678">
          <w:marLeft w:val="0"/>
          <w:marRight w:val="0"/>
          <w:marTop w:val="0"/>
          <w:marBottom w:val="0"/>
          <w:divBdr>
            <w:top w:val="none" w:sz="0" w:space="0" w:color="auto"/>
            <w:left w:val="none" w:sz="0" w:space="0" w:color="auto"/>
            <w:bottom w:val="none" w:sz="0" w:space="0" w:color="auto"/>
            <w:right w:val="none" w:sz="0" w:space="0" w:color="auto"/>
          </w:divBdr>
        </w:div>
        <w:div w:id="768281278">
          <w:marLeft w:val="0"/>
          <w:marRight w:val="0"/>
          <w:marTop w:val="0"/>
          <w:marBottom w:val="0"/>
          <w:divBdr>
            <w:top w:val="none" w:sz="0" w:space="0" w:color="auto"/>
            <w:left w:val="none" w:sz="0" w:space="0" w:color="auto"/>
            <w:bottom w:val="none" w:sz="0" w:space="0" w:color="auto"/>
            <w:right w:val="none" w:sz="0" w:space="0" w:color="auto"/>
          </w:divBdr>
        </w:div>
        <w:div w:id="696466661">
          <w:marLeft w:val="0"/>
          <w:marRight w:val="0"/>
          <w:marTop w:val="0"/>
          <w:marBottom w:val="0"/>
          <w:divBdr>
            <w:top w:val="none" w:sz="0" w:space="0" w:color="auto"/>
            <w:left w:val="none" w:sz="0" w:space="0" w:color="auto"/>
            <w:bottom w:val="none" w:sz="0" w:space="0" w:color="auto"/>
            <w:right w:val="none" w:sz="0" w:space="0" w:color="auto"/>
          </w:divBdr>
        </w:div>
        <w:div w:id="1225145950">
          <w:marLeft w:val="0"/>
          <w:marRight w:val="0"/>
          <w:marTop w:val="0"/>
          <w:marBottom w:val="0"/>
          <w:divBdr>
            <w:top w:val="none" w:sz="0" w:space="0" w:color="auto"/>
            <w:left w:val="none" w:sz="0" w:space="0" w:color="auto"/>
            <w:bottom w:val="none" w:sz="0" w:space="0" w:color="auto"/>
            <w:right w:val="none" w:sz="0" w:space="0" w:color="auto"/>
          </w:divBdr>
        </w:div>
      </w:divsChild>
    </w:div>
    <w:div w:id="1289513308">
      <w:bodyDiv w:val="1"/>
      <w:marLeft w:val="0"/>
      <w:marRight w:val="0"/>
      <w:marTop w:val="0"/>
      <w:marBottom w:val="0"/>
      <w:divBdr>
        <w:top w:val="none" w:sz="0" w:space="0" w:color="auto"/>
        <w:left w:val="none" w:sz="0" w:space="0" w:color="auto"/>
        <w:bottom w:val="none" w:sz="0" w:space="0" w:color="auto"/>
        <w:right w:val="none" w:sz="0" w:space="0" w:color="auto"/>
      </w:divBdr>
    </w:div>
    <w:div w:id="1317146087">
      <w:bodyDiv w:val="1"/>
      <w:marLeft w:val="0"/>
      <w:marRight w:val="0"/>
      <w:marTop w:val="0"/>
      <w:marBottom w:val="0"/>
      <w:divBdr>
        <w:top w:val="none" w:sz="0" w:space="0" w:color="auto"/>
        <w:left w:val="none" w:sz="0" w:space="0" w:color="auto"/>
        <w:bottom w:val="none" w:sz="0" w:space="0" w:color="auto"/>
        <w:right w:val="none" w:sz="0" w:space="0" w:color="auto"/>
      </w:divBdr>
    </w:div>
    <w:div w:id="1580214318">
      <w:bodyDiv w:val="1"/>
      <w:marLeft w:val="0"/>
      <w:marRight w:val="0"/>
      <w:marTop w:val="0"/>
      <w:marBottom w:val="0"/>
      <w:divBdr>
        <w:top w:val="none" w:sz="0" w:space="0" w:color="auto"/>
        <w:left w:val="none" w:sz="0" w:space="0" w:color="auto"/>
        <w:bottom w:val="none" w:sz="0" w:space="0" w:color="auto"/>
        <w:right w:val="none" w:sz="0" w:space="0" w:color="auto"/>
      </w:divBdr>
    </w:div>
    <w:div w:id="2136439113">
      <w:bodyDiv w:val="1"/>
      <w:marLeft w:val="0"/>
      <w:marRight w:val="0"/>
      <w:marTop w:val="0"/>
      <w:marBottom w:val="0"/>
      <w:divBdr>
        <w:top w:val="none" w:sz="0" w:space="0" w:color="auto"/>
        <w:left w:val="none" w:sz="0" w:space="0" w:color="auto"/>
        <w:bottom w:val="none" w:sz="0" w:space="0" w:color="auto"/>
        <w:right w:val="none" w:sz="0" w:space="0" w:color="auto"/>
      </w:divBdr>
      <w:divsChild>
        <w:div w:id="1578786082">
          <w:marLeft w:val="0"/>
          <w:marRight w:val="0"/>
          <w:marTop w:val="0"/>
          <w:marBottom w:val="0"/>
          <w:divBdr>
            <w:top w:val="none" w:sz="0" w:space="0" w:color="auto"/>
            <w:left w:val="none" w:sz="0" w:space="0" w:color="auto"/>
            <w:bottom w:val="none" w:sz="0" w:space="0" w:color="auto"/>
            <w:right w:val="none" w:sz="0" w:space="0" w:color="auto"/>
          </w:divBdr>
        </w:div>
        <w:div w:id="96995567">
          <w:marLeft w:val="0"/>
          <w:marRight w:val="0"/>
          <w:marTop w:val="0"/>
          <w:marBottom w:val="0"/>
          <w:divBdr>
            <w:top w:val="none" w:sz="0" w:space="0" w:color="auto"/>
            <w:left w:val="none" w:sz="0" w:space="0" w:color="auto"/>
            <w:bottom w:val="none" w:sz="0" w:space="0" w:color="auto"/>
            <w:right w:val="none" w:sz="0" w:space="0" w:color="auto"/>
          </w:divBdr>
        </w:div>
        <w:div w:id="1241911379">
          <w:marLeft w:val="0"/>
          <w:marRight w:val="0"/>
          <w:marTop w:val="0"/>
          <w:marBottom w:val="0"/>
          <w:divBdr>
            <w:top w:val="none" w:sz="0" w:space="0" w:color="auto"/>
            <w:left w:val="none" w:sz="0" w:space="0" w:color="auto"/>
            <w:bottom w:val="none" w:sz="0" w:space="0" w:color="auto"/>
            <w:right w:val="none" w:sz="0" w:space="0" w:color="auto"/>
          </w:divBdr>
        </w:div>
        <w:div w:id="995495954">
          <w:marLeft w:val="0"/>
          <w:marRight w:val="0"/>
          <w:marTop w:val="0"/>
          <w:marBottom w:val="0"/>
          <w:divBdr>
            <w:top w:val="none" w:sz="0" w:space="0" w:color="auto"/>
            <w:left w:val="none" w:sz="0" w:space="0" w:color="auto"/>
            <w:bottom w:val="none" w:sz="0" w:space="0" w:color="auto"/>
            <w:right w:val="none" w:sz="0" w:space="0" w:color="auto"/>
          </w:divBdr>
        </w:div>
        <w:div w:id="556279435">
          <w:marLeft w:val="0"/>
          <w:marRight w:val="0"/>
          <w:marTop w:val="0"/>
          <w:marBottom w:val="0"/>
          <w:divBdr>
            <w:top w:val="none" w:sz="0" w:space="0" w:color="auto"/>
            <w:left w:val="none" w:sz="0" w:space="0" w:color="auto"/>
            <w:bottom w:val="none" w:sz="0" w:space="0" w:color="auto"/>
            <w:right w:val="none" w:sz="0" w:space="0" w:color="auto"/>
          </w:divBdr>
        </w:div>
        <w:div w:id="1152257387">
          <w:marLeft w:val="0"/>
          <w:marRight w:val="0"/>
          <w:marTop w:val="0"/>
          <w:marBottom w:val="0"/>
          <w:divBdr>
            <w:top w:val="none" w:sz="0" w:space="0" w:color="auto"/>
            <w:left w:val="none" w:sz="0" w:space="0" w:color="auto"/>
            <w:bottom w:val="none" w:sz="0" w:space="0" w:color="auto"/>
            <w:right w:val="none" w:sz="0" w:space="0" w:color="auto"/>
          </w:divBdr>
        </w:div>
        <w:div w:id="1480921464">
          <w:marLeft w:val="0"/>
          <w:marRight w:val="0"/>
          <w:marTop w:val="0"/>
          <w:marBottom w:val="0"/>
          <w:divBdr>
            <w:top w:val="none" w:sz="0" w:space="0" w:color="auto"/>
            <w:left w:val="none" w:sz="0" w:space="0" w:color="auto"/>
            <w:bottom w:val="none" w:sz="0" w:space="0" w:color="auto"/>
            <w:right w:val="none" w:sz="0" w:space="0" w:color="auto"/>
          </w:divBdr>
        </w:div>
        <w:div w:id="1217089476">
          <w:marLeft w:val="0"/>
          <w:marRight w:val="0"/>
          <w:marTop w:val="0"/>
          <w:marBottom w:val="0"/>
          <w:divBdr>
            <w:top w:val="none" w:sz="0" w:space="0" w:color="auto"/>
            <w:left w:val="none" w:sz="0" w:space="0" w:color="auto"/>
            <w:bottom w:val="none" w:sz="0" w:space="0" w:color="auto"/>
            <w:right w:val="none" w:sz="0" w:space="0" w:color="auto"/>
          </w:divBdr>
        </w:div>
        <w:div w:id="798106025">
          <w:marLeft w:val="0"/>
          <w:marRight w:val="0"/>
          <w:marTop w:val="0"/>
          <w:marBottom w:val="0"/>
          <w:divBdr>
            <w:top w:val="none" w:sz="0" w:space="0" w:color="auto"/>
            <w:left w:val="none" w:sz="0" w:space="0" w:color="auto"/>
            <w:bottom w:val="none" w:sz="0" w:space="0" w:color="auto"/>
            <w:right w:val="none" w:sz="0" w:space="0" w:color="auto"/>
          </w:divBdr>
        </w:div>
        <w:div w:id="1408191975">
          <w:marLeft w:val="0"/>
          <w:marRight w:val="0"/>
          <w:marTop w:val="0"/>
          <w:marBottom w:val="0"/>
          <w:divBdr>
            <w:top w:val="none" w:sz="0" w:space="0" w:color="auto"/>
            <w:left w:val="none" w:sz="0" w:space="0" w:color="auto"/>
            <w:bottom w:val="none" w:sz="0" w:space="0" w:color="auto"/>
            <w:right w:val="none" w:sz="0" w:space="0" w:color="auto"/>
          </w:divBdr>
        </w:div>
        <w:div w:id="1223100891">
          <w:marLeft w:val="0"/>
          <w:marRight w:val="0"/>
          <w:marTop w:val="0"/>
          <w:marBottom w:val="0"/>
          <w:divBdr>
            <w:top w:val="none" w:sz="0" w:space="0" w:color="auto"/>
            <w:left w:val="none" w:sz="0" w:space="0" w:color="auto"/>
            <w:bottom w:val="none" w:sz="0" w:space="0" w:color="auto"/>
            <w:right w:val="none" w:sz="0" w:space="0" w:color="auto"/>
          </w:divBdr>
        </w:div>
        <w:div w:id="240145115">
          <w:marLeft w:val="0"/>
          <w:marRight w:val="0"/>
          <w:marTop w:val="0"/>
          <w:marBottom w:val="0"/>
          <w:divBdr>
            <w:top w:val="none" w:sz="0" w:space="0" w:color="auto"/>
            <w:left w:val="none" w:sz="0" w:space="0" w:color="auto"/>
            <w:bottom w:val="none" w:sz="0" w:space="0" w:color="auto"/>
            <w:right w:val="none" w:sz="0" w:space="0" w:color="auto"/>
          </w:divBdr>
        </w:div>
        <w:div w:id="1191912813">
          <w:marLeft w:val="0"/>
          <w:marRight w:val="0"/>
          <w:marTop w:val="0"/>
          <w:marBottom w:val="0"/>
          <w:divBdr>
            <w:top w:val="none" w:sz="0" w:space="0" w:color="auto"/>
            <w:left w:val="none" w:sz="0" w:space="0" w:color="auto"/>
            <w:bottom w:val="none" w:sz="0" w:space="0" w:color="auto"/>
            <w:right w:val="none" w:sz="0" w:space="0" w:color="auto"/>
          </w:divBdr>
        </w:div>
        <w:div w:id="1209492543">
          <w:marLeft w:val="0"/>
          <w:marRight w:val="0"/>
          <w:marTop w:val="0"/>
          <w:marBottom w:val="0"/>
          <w:divBdr>
            <w:top w:val="none" w:sz="0" w:space="0" w:color="auto"/>
            <w:left w:val="none" w:sz="0" w:space="0" w:color="auto"/>
            <w:bottom w:val="none" w:sz="0" w:space="0" w:color="auto"/>
            <w:right w:val="none" w:sz="0" w:space="0" w:color="auto"/>
          </w:divBdr>
        </w:div>
        <w:div w:id="1974941556">
          <w:marLeft w:val="0"/>
          <w:marRight w:val="0"/>
          <w:marTop w:val="0"/>
          <w:marBottom w:val="0"/>
          <w:divBdr>
            <w:top w:val="none" w:sz="0" w:space="0" w:color="auto"/>
            <w:left w:val="none" w:sz="0" w:space="0" w:color="auto"/>
            <w:bottom w:val="none" w:sz="0" w:space="0" w:color="auto"/>
            <w:right w:val="none" w:sz="0" w:space="0" w:color="auto"/>
          </w:divBdr>
        </w:div>
        <w:div w:id="1825272218">
          <w:marLeft w:val="0"/>
          <w:marRight w:val="0"/>
          <w:marTop w:val="0"/>
          <w:marBottom w:val="0"/>
          <w:divBdr>
            <w:top w:val="none" w:sz="0" w:space="0" w:color="auto"/>
            <w:left w:val="none" w:sz="0" w:space="0" w:color="auto"/>
            <w:bottom w:val="none" w:sz="0" w:space="0" w:color="auto"/>
            <w:right w:val="none" w:sz="0" w:space="0" w:color="auto"/>
          </w:divBdr>
        </w:div>
        <w:div w:id="1142580311">
          <w:marLeft w:val="0"/>
          <w:marRight w:val="0"/>
          <w:marTop w:val="0"/>
          <w:marBottom w:val="0"/>
          <w:divBdr>
            <w:top w:val="none" w:sz="0" w:space="0" w:color="auto"/>
            <w:left w:val="none" w:sz="0" w:space="0" w:color="auto"/>
            <w:bottom w:val="none" w:sz="0" w:space="0" w:color="auto"/>
            <w:right w:val="none" w:sz="0" w:space="0" w:color="auto"/>
          </w:divBdr>
        </w:div>
        <w:div w:id="2037341204">
          <w:marLeft w:val="0"/>
          <w:marRight w:val="0"/>
          <w:marTop w:val="0"/>
          <w:marBottom w:val="0"/>
          <w:divBdr>
            <w:top w:val="none" w:sz="0" w:space="0" w:color="auto"/>
            <w:left w:val="none" w:sz="0" w:space="0" w:color="auto"/>
            <w:bottom w:val="none" w:sz="0" w:space="0" w:color="auto"/>
            <w:right w:val="none" w:sz="0" w:space="0" w:color="auto"/>
          </w:divBdr>
        </w:div>
        <w:div w:id="356004428">
          <w:marLeft w:val="0"/>
          <w:marRight w:val="0"/>
          <w:marTop w:val="0"/>
          <w:marBottom w:val="0"/>
          <w:divBdr>
            <w:top w:val="none" w:sz="0" w:space="0" w:color="auto"/>
            <w:left w:val="none" w:sz="0" w:space="0" w:color="auto"/>
            <w:bottom w:val="none" w:sz="0" w:space="0" w:color="auto"/>
            <w:right w:val="none" w:sz="0" w:space="0" w:color="auto"/>
          </w:divBdr>
        </w:div>
        <w:div w:id="608319346">
          <w:marLeft w:val="0"/>
          <w:marRight w:val="0"/>
          <w:marTop w:val="0"/>
          <w:marBottom w:val="0"/>
          <w:divBdr>
            <w:top w:val="none" w:sz="0" w:space="0" w:color="auto"/>
            <w:left w:val="none" w:sz="0" w:space="0" w:color="auto"/>
            <w:bottom w:val="none" w:sz="0" w:space="0" w:color="auto"/>
            <w:right w:val="none" w:sz="0" w:space="0" w:color="auto"/>
          </w:divBdr>
        </w:div>
        <w:div w:id="517547657">
          <w:marLeft w:val="0"/>
          <w:marRight w:val="0"/>
          <w:marTop w:val="0"/>
          <w:marBottom w:val="0"/>
          <w:divBdr>
            <w:top w:val="none" w:sz="0" w:space="0" w:color="auto"/>
            <w:left w:val="none" w:sz="0" w:space="0" w:color="auto"/>
            <w:bottom w:val="none" w:sz="0" w:space="0" w:color="auto"/>
            <w:right w:val="none" w:sz="0" w:space="0" w:color="auto"/>
          </w:divBdr>
        </w:div>
        <w:div w:id="1480072639">
          <w:marLeft w:val="0"/>
          <w:marRight w:val="0"/>
          <w:marTop w:val="0"/>
          <w:marBottom w:val="0"/>
          <w:divBdr>
            <w:top w:val="none" w:sz="0" w:space="0" w:color="auto"/>
            <w:left w:val="none" w:sz="0" w:space="0" w:color="auto"/>
            <w:bottom w:val="none" w:sz="0" w:space="0" w:color="auto"/>
            <w:right w:val="none" w:sz="0" w:space="0" w:color="auto"/>
          </w:divBdr>
        </w:div>
        <w:div w:id="1263878045">
          <w:marLeft w:val="0"/>
          <w:marRight w:val="0"/>
          <w:marTop w:val="0"/>
          <w:marBottom w:val="0"/>
          <w:divBdr>
            <w:top w:val="none" w:sz="0" w:space="0" w:color="auto"/>
            <w:left w:val="none" w:sz="0" w:space="0" w:color="auto"/>
            <w:bottom w:val="none" w:sz="0" w:space="0" w:color="auto"/>
            <w:right w:val="none" w:sz="0" w:space="0" w:color="auto"/>
          </w:divBdr>
        </w:div>
        <w:div w:id="275791050">
          <w:marLeft w:val="0"/>
          <w:marRight w:val="0"/>
          <w:marTop w:val="0"/>
          <w:marBottom w:val="0"/>
          <w:divBdr>
            <w:top w:val="none" w:sz="0" w:space="0" w:color="auto"/>
            <w:left w:val="none" w:sz="0" w:space="0" w:color="auto"/>
            <w:bottom w:val="none" w:sz="0" w:space="0" w:color="auto"/>
            <w:right w:val="none" w:sz="0" w:space="0" w:color="auto"/>
          </w:divBdr>
        </w:div>
        <w:div w:id="721828336">
          <w:marLeft w:val="0"/>
          <w:marRight w:val="0"/>
          <w:marTop w:val="0"/>
          <w:marBottom w:val="0"/>
          <w:divBdr>
            <w:top w:val="none" w:sz="0" w:space="0" w:color="auto"/>
            <w:left w:val="none" w:sz="0" w:space="0" w:color="auto"/>
            <w:bottom w:val="none" w:sz="0" w:space="0" w:color="auto"/>
            <w:right w:val="none" w:sz="0" w:space="0" w:color="auto"/>
          </w:divBdr>
        </w:div>
        <w:div w:id="1060401701">
          <w:marLeft w:val="0"/>
          <w:marRight w:val="0"/>
          <w:marTop w:val="0"/>
          <w:marBottom w:val="0"/>
          <w:divBdr>
            <w:top w:val="none" w:sz="0" w:space="0" w:color="auto"/>
            <w:left w:val="none" w:sz="0" w:space="0" w:color="auto"/>
            <w:bottom w:val="none" w:sz="0" w:space="0" w:color="auto"/>
            <w:right w:val="none" w:sz="0" w:space="0" w:color="auto"/>
          </w:divBdr>
        </w:div>
        <w:div w:id="361319416">
          <w:marLeft w:val="0"/>
          <w:marRight w:val="0"/>
          <w:marTop w:val="0"/>
          <w:marBottom w:val="0"/>
          <w:divBdr>
            <w:top w:val="none" w:sz="0" w:space="0" w:color="auto"/>
            <w:left w:val="none" w:sz="0" w:space="0" w:color="auto"/>
            <w:bottom w:val="none" w:sz="0" w:space="0" w:color="auto"/>
            <w:right w:val="none" w:sz="0" w:space="0" w:color="auto"/>
          </w:divBdr>
        </w:div>
        <w:div w:id="2047413983">
          <w:marLeft w:val="0"/>
          <w:marRight w:val="0"/>
          <w:marTop w:val="0"/>
          <w:marBottom w:val="0"/>
          <w:divBdr>
            <w:top w:val="none" w:sz="0" w:space="0" w:color="auto"/>
            <w:left w:val="none" w:sz="0" w:space="0" w:color="auto"/>
            <w:bottom w:val="none" w:sz="0" w:space="0" w:color="auto"/>
            <w:right w:val="none" w:sz="0" w:space="0" w:color="auto"/>
          </w:divBdr>
        </w:div>
        <w:div w:id="534925438">
          <w:marLeft w:val="0"/>
          <w:marRight w:val="0"/>
          <w:marTop w:val="0"/>
          <w:marBottom w:val="0"/>
          <w:divBdr>
            <w:top w:val="none" w:sz="0" w:space="0" w:color="auto"/>
            <w:left w:val="none" w:sz="0" w:space="0" w:color="auto"/>
            <w:bottom w:val="none" w:sz="0" w:space="0" w:color="auto"/>
            <w:right w:val="none" w:sz="0" w:space="0" w:color="auto"/>
          </w:divBdr>
        </w:div>
        <w:div w:id="327363206">
          <w:marLeft w:val="0"/>
          <w:marRight w:val="0"/>
          <w:marTop w:val="0"/>
          <w:marBottom w:val="0"/>
          <w:divBdr>
            <w:top w:val="none" w:sz="0" w:space="0" w:color="auto"/>
            <w:left w:val="none" w:sz="0" w:space="0" w:color="auto"/>
            <w:bottom w:val="none" w:sz="0" w:space="0" w:color="auto"/>
            <w:right w:val="none" w:sz="0" w:space="0" w:color="auto"/>
          </w:divBdr>
        </w:div>
        <w:div w:id="1682312859">
          <w:marLeft w:val="0"/>
          <w:marRight w:val="0"/>
          <w:marTop w:val="0"/>
          <w:marBottom w:val="0"/>
          <w:divBdr>
            <w:top w:val="none" w:sz="0" w:space="0" w:color="auto"/>
            <w:left w:val="none" w:sz="0" w:space="0" w:color="auto"/>
            <w:bottom w:val="none" w:sz="0" w:space="0" w:color="auto"/>
            <w:right w:val="none" w:sz="0" w:space="0" w:color="auto"/>
          </w:divBdr>
        </w:div>
        <w:div w:id="1242182654">
          <w:marLeft w:val="0"/>
          <w:marRight w:val="0"/>
          <w:marTop w:val="0"/>
          <w:marBottom w:val="0"/>
          <w:divBdr>
            <w:top w:val="none" w:sz="0" w:space="0" w:color="auto"/>
            <w:left w:val="none" w:sz="0" w:space="0" w:color="auto"/>
            <w:bottom w:val="none" w:sz="0" w:space="0" w:color="auto"/>
            <w:right w:val="none" w:sz="0" w:space="0" w:color="auto"/>
          </w:divBdr>
        </w:div>
        <w:div w:id="596249378">
          <w:marLeft w:val="0"/>
          <w:marRight w:val="0"/>
          <w:marTop w:val="0"/>
          <w:marBottom w:val="0"/>
          <w:divBdr>
            <w:top w:val="none" w:sz="0" w:space="0" w:color="auto"/>
            <w:left w:val="none" w:sz="0" w:space="0" w:color="auto"/>
            <w:bottom w:val="none" w:sz="0" w:space="0" w:color="auto"/>
            <w:right w:val="none" w:sz="0" w:space="0" w:color="auto"/>
          </w:divBdr>
        </w:div>
        <w:div w:id="531918593">
          <w:marLeft w:val="0"/>
          <w:marRight w:val="0"/>
          <w:marTop w:val="0"/>
          <w:marBottom w:val="0"/>
          <w:divBdr>
            <w:top w:val="none" w:sz="0" w:space="0" w:color="auto"/>
            <w:left w:val="none" w:sz="0" w:space="0" w:color="auto"/>
            <w:bottom w:val="none" w:sz="0" w:space="0" w:color="auto"/>
            <w:right w:val="none" w:sz="0" w:space="0" w:color="auto"/>
          </w:divBdr>
        </w:div>
        <w:div w:id="434062055">
          <w:marLeft w:val="0"/>
          <w:marRight w:val="0"/>
          <w:marTop w:val="0"/>
          <w:marBottom w:val="0"/>
          <w:divBdr>
            <w:top w:val="none" w:sz="0" w:space="0" w:color="auto"/>
            <w:left w:val="none" w:sz="0" w:space="0" w:color="auto"/>
            <w:bottom w:val="none" w:sz="0" w:space="0" w:color="auto"/>
            <w:right w:val="none" w:sz="0" w:space="0" w:color="auto"/>
          </w:divBdr>
        </w:div>
        <w:div w:id="601105709">
          <w:marLeft w:val="0"/>
          <w:marRight w:val="0"/>
          <w:marTop w:val="0"/>
          <w:marBottom w:val="0"/>
          <w:divBdr>
            <w:top w:val="none" w:sz="0" w:space="0" w:color="auto"/>
            <w:left w:val="none" w:sz="0" w:space="0" w:color="auto"/>
            <w:bottom w:val="none" w:sz="0" w:space="0" w:color="auto"/>
            <w:right w:val="none" w:sz="0" w:space="0" w:color="auto"/>
          </w:divBdr>
        </w:div>
        <w:div w:id="1287353624">
          <w:marLeft w:val="0"/>
          <w:marRight w:val="0"/>
          <w:marTop w:val="0"/>
          <w:marBottom w:val="0"/>
          <w:divBdr>
            <w:top w:val="none" w:sz="0" w:space="0" w:color="auto"/>
            <w:left w:val="none" w:sz="0" w:space="0" w:color="auto"/>
            <w:bottom w:val="none" w:sz="0" w:space="0" w:color="auto"/>
            <w:right w:val="none" w:sz="0" w:space="0" w:color="auto"/>
          </w:divBdr>
        </w:div>
        <w:div w:id="1235512393">
          <w:marLeft w:val="0"/>
          <w:marRight w:val="0"/>
          <w:marTop w:val="0"/>
          <w:marBottom w:val="0"/>
          <w:divBdr>
            <w:top w:val="none" w:sz="0" w:space="0" w:color="auto"/>
            <w:left w:val="none" w:sz="0" w:space="0" w:color="auto"/>
            <w:bottom w:val="none" w:sz="0" w:space="0" w:color="auto"/>
            <w:right w:val="none" w:sz="0" w:space="0" w:color="auto"/>
          </w:divBdr>
        </w:div>
        <w:div w:id="1648511973">
          <w:marLeft w:val="0"/>
          <w:marRight w:val="0"/>
          <w:marTop w:val="0"/>
          <w:marBottom w:val="0"/>
          <w:divBdr>
            <w:top w:val="none" w:sz="0" w:space="0" w:color="auto"/>
            <w:left w:val="none" w:sz="0" w:space="0" w:color="auto"/>
            <w:bottom w:val="none" w:sz="0" w:space="0" w:color="auto"/>
            <w:right w:val="none" w:sz="0" w:space="0" w:color="auto"/>
          </w:divBdr>
        </w:div>
        <w:div w:id="531962229">
          <w:marLeft w:val="0"/>
          <w:marRight w:val="0"/>
          <w:marTop w:val="0"/>
          <w:marBottom w:val="0"/>
          <w:divBdr>
            <w:top w:val="none" w:sz="0" w:space="0" w:color="auto"/>
            <w:left w:val="none" w:sz="0" w:space="0" w:color="auto"/>
            <w:bottom w:val="none" w:sz="0" w:space="0" w:color="auto"/>
            <w:right w:val="none" w:sz="0" w:space="0" w:color="auto"/>
          </w:divBdr>
        </w:div>
        <w:div w:id="535657237">
          <w:marLeft w:val="0"/>
          <w:marRight w:val="0"/>
          <w:marTop w:val="0"/>
          <w:marBottom w:val="0"/>
          <w:divBdr>
            <w:top w:val="none" w:sz="0" w:space="0" w:color="auto"/>
            <w:left w:val="none" w:sz="0" w:space="0" w:color="auto"/>
            <w:bottom w:val="none" w:sz="0" w:space="0" w:color="auto"/>
            <w:right w:val="none" w:sz="0" w:space="0" w:color="auto"/>
          </w:divBdr>
        </w:div>
        <w:div w:id="219481019">
          <w:marLeft w:val="0"/>
          <w:marRight w:val="0"/>
          <w:marTop w:val="0"/>
          <w:marBottom w:val="0"/>
          <w:divBdr>
            <w:top w:val="none" w:sz="0" w:space="0" w:color="auto"/>
            <w:left w:val="none" w:sz="0" w:space="0" w:color="auto"/>
            <w:bottom w:val="none" w:sz="0" w:space="0" w:color="auto"/>
            <w:right w:val="none" w:sz="0" w:space="0" w:color="auto"/>
          </w:divBdr>
        </w:div>
        <w:div w:id="436604682">
          <w:marLeft w:val="0"/>
          <w:marRight w:val="0"/>
          <w:marTop w:val="0"/>
          <w:marBottom w:val="0"/>
          <w:divBdr>
            <w:top w:val="none" w:sz="0" w:space="0" w:color="auto"/>
            <w:left w:val="none" w:sz="0" w:space="0" w:color="auto"/>
            <w:bottom w:val="none" w:sz="0" w:space="0" w:color="auto"/>
            <w:right w:val="none" w:sz="0" w:space="0" w:color="auto"/>
          </w:divBdr>
        </w:div>
        <w:div w:id="1811243457">
          <w:marLeft w:val="0"/>
          <w:marRight w:val="0"/>
          <w:marTop w:val="0"/>
          <w:marBottom w:val="0"/>
          <w:divBdr>
            <w:top w:val="none" w:sz="0" w:space="0" w:color="auto"/>
            <w:left w:val="none" w:sz="0" w:space="0" w:color="auto"/>
            <w:bottom w:val="none" w:sz="0" w:space="0" w:color="auto"/>
            <w:right w:val="none" w:sz="0" w:space="0" w:color="auto"/>
          </w:divBdr>
        </w:div>
        <w:div w:id="1008679918">
          <w:marLeft w:val="0"/>
          <w:marRight w:val="0"/>
          <w:marTop w:val="0"/>
          <w:marBottom w:val="0"/>
          <w:divBdr>
            <w:top w:val="none" w:sz="0" w:space="0" w:color="auto"/>
            <w:left w:val="none" w:sz="0" w:space="0" w:color="auto"/>
            <w:bottom w:val="none" w:sz="0" w:space="0" w:color="auto"/>
            <w:right w:val="none" w:sz="0" w:space="0" w:color="auto"/>
          </w:divBdr>
        </w:div>
        <w:div w:id="909850599">
          <w:marLeft w:val="0"/>
          <w:marRight w:val="0"/>
          <w:marTop w:val="0"/>
          <w:marBottom w:val="0"/>
          <w:divBdr>
            <w:top w:val="none" w:sz="0" w:space="0" w:color="auto"/>
            <w:left w:val="none" w:sz="0" w:space="0" w:color="auto"/>
            <w:bottom w:val="none" w:sz="0" w:space="0" w:color="auto"/>
            <w:right w:val="none" w:sz="0" w:space="0" w:color="auto"/>
          </w:divBdr>
        </w:div>
        <w:div w:id="808476313">
          <w:marLeft w:val="0"/>
          <w:marRight w:val="0"/>
          <w:marTop w:val="0"/>
          <w:marBottom w:val="0"/>
          <w:divBdr>
            <w:top w:val="none" w:sz="0" w:space="0" w:color="auto"/>
            <w:left w:val="none" w:sz="0" w:space="0" w:color="auto"/>
            <w:bottom w:val="none" w:sz="0" w:space="0" w:color="auto"/>
            <w:right w:val="none" w:sz="0" w:space="0" w:color="auto"/>
          </w:divBdr>
        </w:div>
        <w:div w:id="841358044">
          <w:marLeft w:val="0"/>
          <w:marRight w:val="0"/>
          <w:marTop w:val="0"/>
          <w:marBottom w:val="0"/>
          <w:divBdr>
            <w:top w:val="none" w:sz="0" w:space="0" w:color="auto"/>
            <w:left w:val="none" w:sz="0" w:space="0" w:color="auto"/>
            <w:bottom w:val="none" w:sz="0" w:space="0" w:color="auto"/>
            <w:right w:val="none" w:sz="0" w:space="0" w:color="auto"/>
          </w:divBdr>
        </w:div>
        <w:div w:id="1971667298">
          <w:marLeft w:val="0"/>
          <w:marRight w:val="0"/>
          <w:marTop w:val="0"/>
          <w:marBottom w:val="0"/>
          <w:divBdr>
            <w:top w:val="none" w:sz="0" w:space="0" w:color="auto"/>
            <w:left w:val="none" w:sz="0" w:space="0" w:color="auto"/>
            <w:bottom w:val="none" w:sz="0" w:space="0" w:color="auto"/>
            <w:right w:val="none" w:sz="0" w:space="0" w:color="auto"/>
          </w:divBdr>
        </w:div>
        <w:div w:id="1690791767">
          <w:marLeft w:val="0"/>
          <w:marRight w:val="0"/>
          <w:marTop w:val="0"/>
          <w:marBottom w:val="0"/>
          <w:divBdr>
            <w:top w:val="none" w:sz="0" w:space="0" w:color="auto"/>
            <w:left w:val="none" w:sz="0" w:space="0" w:color="auto"/>
            <w:bottom w:val="none" w:sz="0" w:space="0" w:color="auto"/>
            <w:right w:val="none" w:sz="0" w:space="0" w:color="auto"/>
          </w:divBdr>
        </w:div>
        <w:div w:id="101997381">
          <w:marLeft w:val="0"/>
          <w:marRight w:val="0"/>
          <w:marTop w:val="0"/>
          <w:marBottom w:val="0"/>
          <w:divBdr>
            <w:top w:val="none" w:sz="0" w:space="0" w:color="auto"/>
            <w:left w:val="none" w:sz="0" w:space="0" w:color="auto"/>
            <w:bottom w:val="none" w:sz="0" w:space="0" w:color="auto"/>
            <w:right w:val="none" w:sz="0" w:space="0" w:color="auto"/>
          </w:divBdr>
        </w:div>
        <w:div w:id="427850446">
          <w:marLeft w:val="0"/>
          <w:marRight w:val="0"/>
          <w:marTop w:val="0"/>
          <w:marBottom w:val="0"/>
          <w:divBdr>
            <w:top w:val="none" w:sz="0" w:space="0" w:color="auto"/>
            <w:left w:val="none" w:sz="0" w:space="0" w:color="auto"/>
            <w:bottom w:val="none" w:sz="0" w:space="0" w:color="auto"/>
            <w:right w:val="none" w:sz="0" w:space="0" w:color="auto"/>
          </w:divBdr>
        </w:div>
        <w:div w:id="1307854605">
          <w:marLeft w:val="0"/>
          <w:marRight w:val="0"/>
          <w:marTop w:val="0"/>
          <w:marBottom w:val="0"/>
          <w:divBdr>
            <w:top w:val="none" w:sz="0" w:space="0" w:color="auto"/>
            <w:left w:val="none" w:sz="0" w:space="0" w:color="auto"/>
            <w:bottom w:val="none" w:sz="0" w:space="0" w:color="auto"/>
            <w:right w:val="none" w:sz="0" w:space="0" w:color="auto"/>
          </w:divBdr>
        </w:div>
        <w:div w:id="1579746129">
          <w:marLeft w:val="0"/>
          <w:marRight w:val="0"/>
          <w:marTop w:val="0"/>
          <w:marBottom w:val="0"/>
          <w:divBdr>
            <w:top w:val="none" w:sz="0" w:space="0" w:color="auto"/>
            <w:left w:val="none" w:sz="0" w:space="0" w:color="auto"/>
            <w:bottom w:val="none" w:sz="0" w:space="0" w:color="auto"/>
            <w:right w:val="none" w:sz="0" w:space="0" w:color="auto"/>
          </w:divBdr>
        </w:div>
        <w:div w:id="1446190360">
          <w:marLeft w:val="0"/>
          <w:marRight w:val="0"/>
          <w:marTop w:val="0"/>
          <w:marBottom w:val="0"/>
          <w:divBdr>
            <w:top w:val="none" w:sz="0" w:space="0" w:color="auto"/>
            <w:left w:val="none" w:sz="0" w:space="0" w:color="auto"/>
            <w:bottom w:val="none" w:sz="0" w:space="0" w:color="auto"/>
            <w:right w:val="none" w:sz="0" w:space="0" w:color="auto"/>
          </w:divBdr>
        </w:div>
        <w:div w:id="704718976">
          <w:marLeft w:val="0"/>
          <w:marRight w:val="0"/>
          <w:marTop w:val="0"/>
          <w:marBottom w:val="0"/>
          <w:divBdr>
            <w:top w:val="none" w:sz="0" w:space="0" w:color="auto"/>
            <w:left w:val="none" w:sz="0" w:space="0" w:color="auto"/>
            <w:bottom w:val="none" w:sz="0" w:space="0" w:color="auto"/>
            <w:right w:val="none" w:sz="0" w:space="0" w:color="auto"/>
          </w:divBdr>
        </w:div>
        <w:div w:id="1127358841">
          <w:marLeft w:val="0"/>
          <w:marRight w:val="0"/>
          <w:marTop w:val="0"/>
          <w:marBottom w:val="0"/>
          <w:divBdr>
            <w:top w:val="none" w:sz="0" w:space="0" w:color="auto"/>
            <w:left w:val="none" w:sz="0" w:space="0" w:color="auto"/>
            <w:bottom w:val="none" w:sz="0" w:space="0" w:color="auto"/>
            <w:right w:val="none" w:sz="0" w:space="0" w:color="auto"/>
          </w:divBdr>
        </w:div>
        <w:div w:id="1088694152">
          <w:marLeft w:val="0"/>
          <w:marRight w:val="0"/>
          <w:marTop w:val="0"/>
          <w:marBottom w:val="0"/>
          <w:divBdr>
            <w:top w:val="none" w:sz="0" w:space="0" w:color="auto"/>
            <w:left w:val="none" w:sz="0" w:space="0" w:color="auto"/>
            <w:bottom w:val="none" w:sz="0" w:space="0" w:color="auto"/>
            <w:right w:val="none" w:sz="0" w:space="0" w:color="auto"/>
          </w:divBdr>
        </w:div>
        <w:div w:id="272708968">
          <w:marLeft w:val="0"/>
          <w:marRight w:val="0"/>
          <w:marTop w:val="0"/>
          <w:marBottom w:val="0"/>
          <w:divBdr>
            <w:top w:val="none" w:sz="0" w:space="0" w:color="auto"/>
            <w:left w:val="none" w:sz="0" w:space="0" w:color="auto"/>
            <w:bottom w:val="none" w:sz="0" w:space="0" w:color="auto"/>
            <w:right w:val="none" w:sz="0" w:space="0" w:color="auto"/>
          </w:divBdr>
        </w:div>
        <w:div w:id="1717847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al.ca/about-dal/internationalization.html" TargetMode="External"/><Relationship Id="rId18" Type="http://schemas.openxmlformats.org/officeDocument/2006/relationships/hyperlink" Target="https://www.dal.ca/dept/university_secretariat/policies/student-life/code-of-student-conduct.html" TargetMode="External"/><Relationship Id="rId26" Type="http://schemas.openxmlformats.org/officeDocument/2006/relationships/hyperlink" Target="https://www.dal.ca/dept/safety/programs-services/occupational-safety/scent-free.html" TargetMode="External"/><Relationship Id="rId39" Type="http://schemas.openxmlformats.org/officeDocument/2006/relationships/hyperlink" Target="https://libraries.dal.ca/services/copyright-office.html" TargetMode="External"/><Relationship Id="rId21" Type="http://schemas.openxmlformats.org/officeDocument/2006/relationships/hyperlink" Target="http://www.dal.ca/academics/important_dates.html" TargetMode="External"/><Relationship Id="rId34" Type="http://schemas.openxmlformats.org/officeDocument/2006/relationships/hyperlink" Target="https://cdn.dal.ca/content/dam/dalhousie/pdf/academics/UG/indigenous-studies/Elder-Protocol-July2018.pdf" TargetMode="External"/><Relationship Id="rId42" Type="http://schemas.openxmlformats.org/officeDocument/2006/relationships/hyperlink" Target="https://www.dal.ca/dept/hres.html" TargetMode="External"/><Relationship Id="rId47" Type="http://schemas.openxmlformats.org/officeDocument/2006/relationships/hyperlink" Target="https://www.dal.ca/dept/safety/programs-services/chemical-safety.html" TargetMode="External"/><Relationship Id="rId50" Type="http://schemas.openxmlformats.org/officeDocument/2006/relationships/fontTable" Target="fontTable.xml"/><Relationship Id="rId7" Type="http://schemas.openxmlformats.org/officeDocument/2006/relationships/hyperlink" Target="mailto:sadamo@dal.ca" TargetMode="External"/><Relationship Id="rId2" Type="http://schemas.openxmlformats.org/officeDocument/2006/relationships/styles" Target="styles.xml"/><Relationship Id="rId16" Type="http://schemas.openxmlformats.org/officeDocument/2006/relationships/hyperlink" Target="https://www.dal.ca/about-dal/agricultural-campus/student-success-centre.html" TargetMode="External"/><Relationship Id="rId29" Type="http://schemas.openxmlformats.org/officeDocument/2006/relationships/hyperlink" Target="https://www.dal.ca/campus_life/health-and-wellness.html" TargetMode="External"/><Relationship Id="rId11" Type="http://schemas.openxmlformats.org/officeDocument/2006/relationships/hyperlink" Target="mailto:elders@dal.ca" TargetMode="External"/><Relationship Id="rId24" Type="http://schemas.openxmlformats.org/officeDocument/2006/relationships/hyperlink" Target="https://www.dal.ca/campus_life/academic-support/grades-and-student-records/appealing-a-grade.html" TargetMode="External"/><Relationship Id="rId32" Type="http://schemas.openxmlformats.org/officeDocument/2006/relationships/hyperlink" Target="https://www.dal.ca/about-dal/indigenous-connection.html" TargetMode="External"/><Relationship Id="rId37" Type="http://schemas.openxmlformats.org/officeDocument/2006/relationships/hyperlink" Target="https://www.dal.ca/dept/vpei/edia/education/community-specific-spaces/LGBTQ2SIA-collaborative.html" TargetMode="External"/><Relationship Id="rId40" Type="http://schemas.openxmlformats.org/officeDocument/2006/relationships/hyperlink" Target="https://www.dsu.ca/dsas?rq=student%20advocacy" TargetMode="External"/><Relationship Id="rId45" Type="http://schemas.openxmlformats.org/officeDocument/2006/relationships/hyperlink" Target="https://www.dal.ca/faculty/science/current-students/undergrad-students/degree-planning.html" TargetMode="External"/><Relationship Id="rId53"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hyperlink" Target="https://www.dal.ca/campus_life/academic-support/grades-and-student-records/grade-scale-and-definitions.html" TargetMode="External"/><Relationship Id="rId19" Type="http://schemas.openxmlformats.org/officeDocument/2006/relationships/hyperlink" Target="https://www.dal.ca/dept/university_secretariat/policies/academic/fair-dealing-policy-.html" TargetMode="External"/><Relationship Id="rId31" Type="http://schemas.openxmlformats.org/officeDocument/2006/relationships/hyperlink" Target="https://www.dal.ca/campus_life/communities/indigenous.html" TargetMode="External"/><Relationship Id="rId44" Type="http://schemas.openxmlformats.org/officeDocument/2006/relationships/hyperlink" Target="http://www.dal.ca/campus_life/academic-support/study-skills-and-tutoring.html" TargetMode="Externa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learninglink.oup.com/access/neurons-in-action-2#tag_all-resources" TargetMode="External"/><Relationship Id="rId14" Type="http://schemas.openxmlformats.org/officeDocument/2006/relationships/hyperlink" Target="https://www.dal.ca/dept/university_secretariat/academic-integrity.html" TargetMode="External"/><Relationship Id="rId22" Type="http://schemas.openxmlformats.org/officeDocument/2006/relationships/hyperlink" Target="https://www.dal.ca/dept/university_secretariat/policies/academic/classroom-recording-protocol.html" TargetMode="External"/><Relationship Id="rId27" Type="http://schemas.openxmlformats.org/officeDocument/2006/relationships/hyperlink" Target="https://www.dal.ca/campus_life/academic-support/advising.html" TargetMode="External"/><Relationship Id="rId30" Type="http://schemas.openxmlformats.org/officeDocument/2006/relationships/hyperlink" Target="https://www.dal.ca/campus_life/academic-support/On-track.html" TargetMode="External"/><Relationship Id="rId35" Type="http://schemas.openxmlformats.org/officeDocument/2006/relationships/hyperlink" Target="https://www.dal.ca/campus_life/communities/black-student-advising.html" TargetMode="External"/><Relationship Id="rId43" Type="http://schemas.openxmlformats.org/officeDocument/2006/relationships/hyperlink" Target="https://www.dal.ca/campus_life/academic-support/writing-and-study-skills.html" TargetMode="External"/><Relationship Id="rId48" Type="http://schemas.openxmlformats.org/officeDocument/2006/relationships/hyperlink" Target="http://www.dal.ca/dept/safety/programs-services/radiation-safety.html" TargetMode="External"/><Relationship Id="rId8" Type="http://schemas.openxmlformats.org/officeDocument/2006/relationships/hyperlink" Target="mailto:dy882407@dal.ca"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dal.ca/campus_life/communities/indigenous.html" TargetMode="External"/><Relationship Id="rId17" Type="http://schemas.openxmlformats.org/officeDocument/2006/relationships/hyperlink" Target="http://www.dal.ca/cultureofrespect.html" TargetMode="External"/><Relationship Id="rId25" Type="http://schemas.openxmlformats.org/officeDocument/2006/relationships/hyperlink" Target="https://www.dal.ca/dept/university_secretariat/policies/health-and-safety/sexualized-violence-policy.html" TargetMode="External"/><Relationship Id="rId33" Type="http://schemas.openxmlformats.org/officeDocument/2006/relationships/hyperlink" Target="mailto:elders@dal.ca" TargetMode="External"/><Relationship Id="rId38" Type="http://schemas.openxmlformats.org/officeDocument/2006/relationships/hyperlink" Target="http://libraries.dal.ca/" TargetMode="External"/><Relationship Id="rId46" Type="http://schemas.openxmlformats.org/officeDocument/2006/relationships/hyperlink" Target="http://www.dal.ca/dept/safety/programs-services/biosafety.html" TargetMode="External"/><Relationship Id="rId20" Type="http://schemas.openxmlformats.org/officeDocument/2006/relationships/hyperlink" Target="https://www.dal.ca/about/leadership-governance/academic-integrity/faculty-resources/ouriginal-plagiarism-detection.html" TargetMode="External"/><Relationship Id="rId41" Type="http://schemas.openxmlformats.org/officeDocument/2006/relationships/hyperlink" Target="https://www.dal.ca/campus_life/safety-respect/student-rights-and-responsibilities/where-to-get-help/ombudsperson.html" TargetMode="External"/><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dal.ca/campus_life/academic-support/accessibility.html" TargetMode="External"/><Relationship Id="rId23" Type="http://schemas.openxmlformats.org/officeDocument/2006/relationships/hyperlink" Target="https://www.dal.ca/dept/university_secretariat/policies/academic/grading-practices-policy.html" TargetMode="External"/><Relationship Id="rId28" Type="http://schemas.openxmlformats.org/officeDocument/2006/relationships/hyperlink" Target="https://www.dal.ca/about-dal/agricultural-campus/ssc/academic-support/advising.html" TargetMode="External"/><Relationship Id="rId36" Type="http://schemas.openxmlformats.org/officeDocument/2006/relationships/hyperlink" Target="https://www.dal.ca/campus_life/international-centre.html" TargetMode="External"/><Relationship Id="rId49" Type="http://schemas.openxmlformats.org/officeDocument/2006/relationships/hyperlink" Target="https://www.dal.ca/dept/safety/programs-services/radiation-safety/laser-safe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1BD33A260174F884A6C09D5D75335" ma:contentTypeVersion="19" ma:contentTypeDescription="Create a new document." ma:contentTypeScope="" ma:versionID="3e21a3a5f4c3a52eb42942d1f4b92862">
  <xsd:schema xmlns:xsd="http://www.w3.org/2001/XMLSchema" xmlns:xs="http://www.w3.org/2001/XMLSchema" xmlns:p="http://schemas.microsoft.com/office/2006/metadata/properties" xmlns:ns1="http://schemas.microsoft.com/sharepoint/v3" xmlns:ns2="c30a31a5-8d7a-44bd-b043-f37d482a12c8" xmlns:ns3="76606c4d-09b7-4951-9500-18b99561cd80" targetNamespace="http://schemas.microsoft.com/office/2006/metadata/properties" ma:root="true" ma:fieldsID="68d3e318a8338eb0bae8f01293edfd37" ns1:_="" ns2:_="" ns3:_="">
    <xsd:import namespace="http://schemas.microsoft.com/sharepoint/v3"/>
    <xsd:import namespace="c30a31a5-8d7a-44bd-b043-f37d482a12c8"/>
    <xsd:import namespace="76606c4d-09b7-4951-9500-18b99561cd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a31a5-8d7a-44bd-b043-f37d482a1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0635ccc-b02a-4d30-ada7-5ff52beaed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06c4d-09b7-4951-9500-18b99561cd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476e793-9099-4d2c-8d85-b70f850b87b9}" ma:internalName="TaxCatchAll" ma:showField="CatchAllData" ma:web="76606c4d-09b7-4951-9500-18b99561cd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30a31a5-8d7a-44bd-b043-f37d482a12c8">
      <Terms xmlns="http://schemas.microsoft.com/office/infopath/2007/PartnerControls"/>
    </lcf76f155ced4ddcb4097134ff3c332f>
    <_ip_UnifiedCompliancePolicyProperties xmlns="http://schemas.microsoft.com/sharepoint/v3" xsi:nil="true"/>
    <TaxCatchAll xmlns="76606c4d-09b7-4951-9500-18b99561cd80" xsi:nil="true"/>
  </documentManagement>
</p:properties>
</file>

<file path=customXml/itemProps1.xml><?xml version="1.0" encoding="utf-8"?>
<ds:datastoreItem xmlns:ds="http://schemas.openxmlformats.org/officeDocument/2006/customXml" ds:itemID="{D3CB9A66-8B6E-4CC6-8E17-F96879412B98}"/>
</file>

<file path=customXml/itemProps2.xml><?xml version="1.0" encoding="utf-8"?>
<ds:datastoreItem xmlns:ds="http://schemas.openxmlformats.org/officeDocument/2006/customXml" ds:itemID="{B7CF02B7-4E32-4A1A-BA75-FD7521A79FE4}"/>
</file>

<file path=customXml/itemProps3.xml><?xml version="1.0" encoding="utf-8"?>
<ds:datastoreItem xmlns:ds="http://schemas.openxmlformats.org/officeDocument/2006/customXml" ds:itemID="{41C1FCAF-FE39-4D78-AD94-FFCBEECB9111}"/>
</file>

<file path=docProps/app.xml><?xml version="1.0" encoding="utf-8"?>
<Properties xmlns="http://schemas.openxmlformats.org/officeDocument/2006/extended-properties" xmlns:vt="http://schemas.openxmlformats.org/officeDocument/2006/docPropsVTypes">
  <Template>.~WRD0000</Template>
  <TotalTime>85</TotalTime>
  <Pages>9</Pages>
  <Words>3246</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Associate Dean</dc:creator>
  <cp:lastModifiedBy>Shelley Adamo</cp:lastModifiedBy>
  <cp:revision>24</cp:revision>
  <cp:lastPrinted>2015-06-18T17:28:00Z</cp:lastPrinted>
  <dcterms:created xsi:type="dcterms:W3CDTF">2024-07-22T11:59:00Z</dcterms:created>
  <dcterms:modified xsi:type="dcterms:W3CDTF">2024-08-29T20:39:00Z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0x010100F721BD33A260174F884A6C09D5D75335</vt:lpwstr>
  </property>
</Properties>
</file>