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70A86" w:rsidRPr="00A70A86" w:rsidRDefault="003D652D" w:rsidP="00A70A86">
      <w:pPr>
        <w:pStyle w:val="Default"/>
        <w:widowControl w:val="0"/>
        <w:spacing w:line="280" w:lineRule="atLeast"/>
        <w:rPr>
          <w:rFonts w:ascii="Times" w:eastAsia="Times" w:hAnsi="Times" w:cs="Times"/>
          <w:sz w:val="24"/>
          <w:szCs w:val="24"/>
        </w:rPr>
        <w:sectPr w:rsidR="00A70A86" w:rsidRPr="00A70A86">
          <w:pgSz w:w="12240" w:h="15840"/>
          <w:pgMar w:top="1080" w:right="505" w:bottom="1080" w:left="505" w:header="720" w:footer="864" w:gutter="0"/>
          <w:cols w:space="720"/>
        </w:sectPr>
      </w:pPr>
      <w:r>
        <w:rPr>
          <w:noProof/>
          <w:lang w:bidi="ne-NP"/>
        </w:rPr>
        <mc:AlternateContent>
          <mc:Choice Requires="wpg">
            <w:drawing>
              <wp:anchor distT="152400" distB="152400" distL="152400" distR="152400" simplePos="0" relativeHeight="251657216" behindDoc="0" locked="0" layoutInCell="1" allowOverlap="1">
                <wp:simplePos x="0" y="0"/>
                <wp:positionH relativeFrom="page">
                  <wp:posOffset>4604446</wp:posOffset>
                </wp:positionH>
                <wp:positionV relativeFrom="page">
                  <wp:posOffset>1628775</wp:posOffset>
                </wp:positionV>
                <wp:extent cx="2999105" cy="3143250"/>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microsoft.com/office/word/2010/wordprocessingGroup">
                    <wpg:wgp>
                      <wpg:cNvGrpSpPr/>
                      <wpg:grpSpPr>
                        <a:xfrm>
                          <a:off x="0" y="0"/>
                          <a:ext cx="2999105" cy="3143250"/>
                          <a:chOff x="0" y="0"/>
                          <a:chExt cx="2999420" cy="2952748"/>
                        </a:xfrm>
                      </wpg:grpSpPr>
                      <wps:wsp>
                        <wps:cNvPr id="1073741829" name="Shape 1073741829"/>
                        <wps:cNvSpPr txBox="1"/>
                        <wps:spPr>
                          <a:xfrm>
                            <a:off x="50795" y="50790"/>
                            <a:ext cx="2897820" cy="2901958"/>
                          </a:xfrm>
                          <a:prstGeom prst="rect">
                            <a:avLst/>
                          </a:prstGeom>
                          <a:solidFill>
                            <a:srgbClr val="FFFFFF"/>
                          </a:solidFill>
                          <a:ln>
                            <a:noFill/>
                          </a:ln>
                          <a:effectLst/>
                        </wps:spPr>
                        <wps:txbx>
                          <w:txbxContent>
                            <w:p w:rsidR="00487EF5" w:rsidRPr="005A2FE4" w:rsidRDefault="00487EF5" w:rsidP="00487EF5">
                              <w:pPr>
                                <w:pStyle w:val="Body"/>
                                <w:spacing w:after="160"/>
                                <w:jc w:val="center"/>
                                <w:rPr>
                                  <w:rFonts w:ascii="Calibri" w:hAnsi="Calibri"/>
                                  <w:b/>
                                  <w:bCs/>
                                  <w:sz w:val="24"/>
                                  <w:szCs w:val="24"/>
                                </w:rPr>
                              </w:pPr>
                              <w:r w:rsidRPr="005A2FE4">
                                <w:rPr>
                                  <w:rFonts w:ascii="Calibri" w:hAnsi="Calibri"/>
                                  <w:b/>
                                  <w:bCs/>
                                  <w:sz w:val="24"/>
                                  <w:szCs w:val="24"/>
                                </w:rPr>
                                <w:t>North End Community Health Clinic</w:t>
                              </w:r>
                            </w:p>
                            <w:p w:rsidR="00577582" w:rsidRPr="004E5F7B" w:rsidRDefault="00577582" w:rsidP="00240A9A">
                              <w:pPr>
                                <w:pStyle w:val="Body"/>
                                <w:spacing w:after="120"/>
                                <w:rPr>
                                  <w:rFonts w:ascii="Calibri" w:hAnsi="Calibri"/>
                                </w:rPr>
                              </w:pPr>
                              <w:r w:rsidRPr="004E5F7B">
                                <w:rPr>
                                  <w:rFonts w:ascii="Calibri" w:hAnsi="Calibri"/>
                                </w:rPr>
                                <w:t xml:space="preserve">The NECHC continues to be part of the OBGYN residents’ rotation schedule and continues to be held once a month. </w:t>
                              </w:r>
                            </w:p>
                            <w:p w:rsidR="003D4F0A" w:rsidRPr="005A2FE4" w:rsidRDefault="00487EF5" w:rsidP="00240A9A">
                              <w:pPr>
                                <w:pStyle w:val="Body"/>
                                <w:spacing w:after="120"/>
                                <w:rPr>
                                  <w:rFonts w:ascii="Calibri" w:hAnsi="Calibri"/>
                                </w:rPr>
                              </w:pPr>
                              <w:r w:rsidRPr="005A2FE4">
                                <w:rPr>
                                  <w:rFonts w:ascii="Calibri" w:hAnsi="Calibri"/>
                                </w:rPr>
                                <w:t xml:space="preserve">The </w:t>
                              </w:r>
                              <w:r w:rsidR="001F5B64" w:rsidRPr="005A2FE4">
                                <w:rPr>
                                  <w:rFonts w:ascii="Calibri" w:hAnsi="Calibri"/>
                                </w:rPr>
                                <w:t xml:space="preserve">first clinic of 2020 will be held on </w:t>
                              </w:r>
                              <w:r w:rsidR="001F5B64" w:rsidRPr="005A2FE4">
                                <w:rPr>
                                  <w:rFonts w:ascii="Calibri" w:hAnsi="Calibri"/>
                                  <w:b/>
                                  <w:bCs/>
                                </w:rPr>
                                <w:t>January 15</w:t>
                              </w:r>
                              <w:r w:rsidR="001F5B64" w:rsidRPr="005A2FE4">
                                <w:rPr>
                                  <w:rFonts w:ascii="Calibri" w:hAnsi="Calibri"/>
                                  <w:b/>
                                  <w:bCs/>
                                  <w:vertAlign w:val="superscript"/>
                                </w:rPr>
                                <w:t>th</w:t>
                              </w:r>
                              <w:r w:rsidRPr="005A2FE4">
                                <w:rPr>
                                  <w:rFonts w:ascii="Calibri" w:hAnsi="Calibri"/>
                                  <w:color w:val="auto"/>
                                </w:rPr>
                                <w:t>.</w:t>
                              </w:r>
                            </w:p>
                            <w:p w:rsidR="001F5B64" w:rsidRPr="005A2FE4" w:rsidRDefault="001F5B64" w:rsidP="00240A9A">
                              <w:pPr>
                                <w:pStyle w:val="Body"/>
                                <w:spacing w:after="160"/>
                                <w:jc w:val="center"/>
                                <w:rPr>
                                  <w:rFonts w:ascii="Calibri" w:hAnsi="Calibri"/>
                                  <w:b/>
                                  <w:bCs/>
                                  <w:sz w:val="24"/>
                                  <w:szCs w:val="24"/>
                                </w:rPr>
                              </w:pPr>
                              <w:r w:rsidRPr="005A2FE4">
                                <w:rPr>
                                  <w:rFonts w:ascii="Calibri" w:hAnsi="Calibri"/>
                                  <w:b/>
                                  <w:bCs/>
                                  <w:sz w:val="24"/>
                                  <w:szCs w:val="24"/>
                                </w:rPr>
                                <w:t>Phoenix House and Adsum House</w:t>
                              </w:r>
                            </w:p>
                            <w:p w:rsidR="001F5B64" w:rsidRPr="004E5F7B" w:rsidRDefault="001F5B64" w:rsidP="00240A9A">
                              <w:pPr>
                                <w:pStyle w:val="Body"/>
                                <w:spacing w:after="160" w:line="264" w:lineRule="auto"/>
                                <w:rPr>
                                  <w:rFonts w:ascii="Calibri" w:hAnsi="Calibri"/>
                                </w:rPr>
                              </w:pPr>
                              <w:r w:rsidRPr="004E5F7B">
                                <w:rPr>
                                  <w:rFonts w:ascii="Calibri" w:hAnsi="Calibri"/>
                                </w:rPr>
                                <w:t xml:space="preserve">The GHU reached out to Phoenix House and Adsum House about restarting the education session initiatives previously held at these two locations. </w:t>
                              </w:r>
                              <w:r w:rsidR="00240A9A" w:rsidRPr="004E5F7B">
                                <w:rPr>
                                  <w:rFonts w:ascii="Calibri" w:hAnsi="Calibri"/>
                                </w:rPr>
                                <w:t xml:space="preserve">Both are interested and details will be discussed in </w:t>
                              </w:r>
                              <w:r w:rsidR="00240A9A" w:rsidRPr="004E5F7B">
                                <w:rPr>
                                  <w:rFonts w:ascii="Calibri" w:hAnsi="Calibri"/>
                                  <w:b/>
                                  <w:bCs/>
                                </w:rPr>
                                <w:t>January 2020</w:t>
                              </w:r>
                              <w:r w:rsidR="00240A9A" w:rsidRPr="004E5F7B">
                                <w:rPr>
                                  <w:rFonts w:ascii="Calibri" w:hAnsi="Calibri"/>
                                </w:rPr>
                                <w:t xml:space="preserve">. </w:t>
                              </w:r>
                            </w:p>
                          </w:txbxContent>
                        </wps:txbx>
                        <wps:bodyPr wrap="square" lIns="50800" tIns="50800" rIns="50800" bIns="50800" numCol="1" anchor="t">
                          <a:noAutofit/>
                        </wps:bodyPr>
                      </wps:wsp>
                      <pic:pic xmlns:pic="http://schemas.openxmlformats.org/drawingml/2006/picture">
                        <pic:nvPicPr>
                          <pic:cNvPr id="1073741828" name="Picture 1073741828"/>
                          <pic:cNvPicPr>
                            <a:picLocks/>
                          </pic:cNvPicPr>
                        </pic:nvPicPr>
                        <pic:blipFill>
                          <a:blip r:embed="rId8">
                            <a:extLst/>
                          </a:blip>
                          <a:stretch>
                            <a:fillRect/>
                          </a:stretch>
                        </pic:blipFill>
                        <pic:spPr>
                          <a:xfrm>
                            <a:off x="0" y="0"/>
                            <a:ext cx="2999420" cy="2696039"/>
                          </a:xfrm>
                          <a:prstGeom prst="rect">
                            <a:avLst/>
                          </a:prstGeom>
                          <a:effectLst/>
                        </pic:spPr>
                      </pic:pic>
                    </wpg:wgp>
                  </a:graphicData>
                </a:graphic>
                <wp14:sizeRelV relativeFrom="margin">
                  <wp14:pctHeight>0</wp14:pctHeight>
                </wp14:sizeRelV>
              </wp:anchor>
            </w:drawing>
          </mc:Choice>
          <mc:Fallback>
            <w:pict>
              <v:group id="officeArt object" o:spid="_x0000_s1026" style="position:absolute;margin-left:362.55pt;margin-top:128.25pt;width:236.15pt;height:247.5pt;z-index:251657216;mso-wrap-distance-left:12pt;mso-wrap-distance-top:12pt;mso-wrap-distance-right:12pt;mso-wrap-distance-bottom:12pt;mso-position-horizontal-relative:page;mso-position-vertical-relative:page;mso-height-relative:margin" coordsize="29994,29527" wrapcoords="0 0 21600 0 21600 21600 0 21600 0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">
                <v:shapetype id="_x0000_t202" coordsize="21600,21600" o:spt="202" path="m,l,21600r21600,l21600,xe">
                  <v:stroke joinstyle="miter"/>
                  <v:path gradientshapeok="t" o:connecttype="rect"/>
                </v:shapetype>
                <v:shape id="Shape 1073741829" o:spid="_x0000_s1027" type="#_x0000_t202" style="position:absolute;left:507;top:507;width:28979;height:29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s2GccA&#10;AADjAAAADwAAAGRycy9kb3ducmV2LnhtbERPS2sCMRC+F/wPYYTealbrq1ujSKlQEIWq1B6Hzbi7&#10;upksSdT135uC0ON875nMGlOJCzlfWlbQ7SQgiDOrS84V7LaLlzEIH5A1VpZJwY08zKatpwmm2l75&#10;my6bkIsYwj5FBUUIdSqlzwoy6Du2Jo7cwTqDIZ4ul9rhNYabSvaSZCgNlhwbCqzpo6DstDkbBccB&#10;SvyVq2UYrj9X5x/a3xzulXpuN/N3EIGa8C9+uL90nJ+MXkf97rj3Bn8/RQDk9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7NhnHAAAA4wAAAA8AAAAAAAAAAAAAAAAAmAIAAGRy&#10;cy9kb3ducmV2LnhtbFBLBQYAAAAABAAEAPUAAACMAwAAAAA=&#10;" stroked="f">
                  <v:textbox inset="4pt,4pt,4pt,4pt">
                    <w:txbxContent>
                      <w:p w:rsidR="00487EF5" w:rsidRPr="005A2FE4" w:rsidRDefault="00487EF5" w:rsidP="00487EF5">
                        <w:pPr>
                          <w:pStyle w:val="Body"/>
                          <w:spacing w:after="160"/>
                          <w:jc w:val="center"/>
                          <w:rPr>
                            <w:rFonts w:ascii="Calibri" w:hAnsi="Calibri"/>
                            <w:b/>
                            <w:bCs/>
                            <w:sz w:val="24"/>
                            <w:szCs w:val="24"/>
                          </w:rPr>
                        </w:pPr>
                        <w:r w:rsidRPr="005A2FE4">
                          <w:rPr>
                            <w:rFonts w:ascii="Calibri" w:hAnsi="Calibri"/>
                            <w:b/>
                            <w:bCs/>
                            <w:sz w:val="24"/>
                            <w:szCs w:val="24"/>
                          </w:rPr>
                          <w:t>North End Community Health Clinic</w:t>
                        </w:r>
                      </w:p>
                      <w:p w:rsidR="00577582" w:rsidRPr="004E5F7B" w:rsidRDefault="00577582" w:rsidP="00240A9A">
                        <w:pPr>
                          <w:pStyle w:val="Body"/>
                          <w:spacing w:after="120"/>
                          <w:rPr>
                            <w:rFonts w:ascii="Calibri" w:hAnsi="Calibri"/>
                          </w:rPr>
                        </w:pPr>
                        <w:r w:rsidRPr="004E5F7B">
                          <w:rPr>
                            <w:rFonts w:ascii="Calibri" w:hAnsi="Calibri"/>
                          </w:rPr>
                          <w:t xml:space="preserve">The NECHC continues to be part of the OBGYN residents’ rotation schedule and continues to be held once a month. </w:t>
                        </w:r>
                      </w:p>
                      <w:p w:rsidR="003D4F0A" w:rsidRPr="005A2FE4" w:rsidRDefault="00487EF5" w:rsidP="00240A9A">
                        <w:pPr>
                          <w:pStyle w:val="Body"/>
                          <w:spacing w:after="120"/>
                          <w:rPr>
                            <w:rFonts w:ascii="Calibri" w:hAnsi="Calibri"/>
                          </w:rPr>
                        </w:pPr>
                        <w:r w:rsidRPr="005A2FE4">
                          <w:rPr>
                            <w:rFonts w:ascii="Calibri" w:hAnsi="Calibri"/>
                          </w:rPr>
                          <w:t xml:space="preserve">The </w:t>
                        </w:r>
                        <w:r w:rsidR="001F5B64" w:rsidRPr="005A2FE4">
                          <w:rPr>
                            <w:rFonts w:ascii="Calibri" w:hAnsi="Calibri"/>
                          </w:rPr>
                          <w:t xml:space="preserve">first clinic of 2020 will be held on </w:t>
                        </w:r>
                        <w:r w:rsidR="001F5B64" w:rsidRPr="005A2FE4">
                          <w:rPr>
                            <w:rFonts w:ascii="Calibri" w:hAnsi="Calibri"/>
                            <w:b/>
                            <w:bCs/>
                          </w:rPr>
                          <w:t>January 15</w:t>
                        </w:r>
                        <w:r w:rsidR="001F5B64" w:rsidRPr="005A2FE4">
                          <w:rPr>
                            <w:rFonts w:ascii="Calibri" w:hAnsi="Calibri"/>
                            <w:b/>
                            <w:bCs/>
                            <w:vertAlign w:val="superscript"/>
                          </w:rPr>
                          <w:t>th</w:t>
                        </w:r>
                        <w:r w:rsidRPr="005A2FE4">
                          <w:rPr>
                            <w:rFonts w:ascii="Calibri" w:hAnsi="Calibri"/>
                            <w:color w:val="auto"/>
                          </w:rPr>
                          <w:t>.</w:t>
                        </w:r>
                      </w:p>
                      <w:p w:rsidR="001F5B64" w:rsidRPr="005A2FE4" w:rsidRDefault="001F5B64" w:rsidP="00240A9A">
                        <w:pPr>
                          <w:pStyle w:val="Body"/>
                          <w:spacing w:after="160"/>
                          <w:jc w:val="center"/>
                          <w:rPr>
                            <w:rFonts w:ascii="Calibri" w:hAnsi="Calibri"/>
                            <w:b/>
                            <w:bCs/>
                            <w:sz w:val="24"/>
                            <w:szCs w:val="24"/>
                          </w:rPr>
                        </w:pPr>
                        <w:r w:rsidRPr="005A2FE4">
                          <w:rPr>
                            <w:rFonts w:ascii="Calibri" w:hAnsi="Calibri"/>
                            <w:b/>
                            <w:bCs/>
                            <w:sz w:val="24"/>
                            <w:szCs w:val="24"/>
                          </w:rPr>
                          <w:t>Phoenix House and Adsum House</w:t>
                        </w:r>
                      </w:p>
                      <w:p w:rsidR="001F5B64" w:rsidRPr="004E5F7B" w:rsidRDefault="001F5B64" w:rsidP="00240A9A">
                        <w:pPr>
                          <w:pStyle w:val="Body"/>
                          <w:spacing w:after="160" w:line="264" w:lineRule="auto"/>
                          <w:rPr>
                            <w:rFonts w:ascii="Calibri" w:hAnsi="Calibri"/>
                          </w:rPr>
                        </w:pPr>
                        <w:r w:rsidRPr="004E5F7B">
                          <w:rPr>
                            <w:rFonts w:ascii="Calibri" w:hAnsi="Calibri"/>
                          </w:rPr>
                          <w:t xml:space="preserve">The GHU reached out to Phoenix House and Adsum House about restarting the education session initiatives previously held at these two locations. </w:t>
                        </w:r>
                        <w:r w:rsidR="00240A9A" w:rsidRPr="004E5F7B">
                          <w:rPr>
                            <w:rFonts w:ascii="Calibri" w:hAnsi="Calibri"/>
                          </w:rPr>
                          <w:t xml:space="preserve">Both are interested and details will be discussed in </w:t>
                        </w:r>
                        <w:r w:rsidR="00240A9A" w:rsidRPr="004E5F7B">
                          <w:rPr>
                            <w:rFonts w:ascii="Calibri" w:hAnsi="Calibri"/>
                            <w:b/>
                            <w:bCs/>
                          </w:rPr>
                          <w:t>January 2020</w:t>
                        </w:r>
                        <w:r w:rsidR="00240A9A" w:rsidRPr="004E5F7B">
                          <w:rPr>
                            <w:rFonts w:ascii="Calibri" w:hAnsi="Calibri"/>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73741828" o:spid="_x0000_s1028" type="#_x0000_t75" style="position:absolute;width:29994;height:269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Crz/KAAAA4wAAAA8AAABkcnMvZG93bnJldi54bWxEj0FvwjAMhe9I+w+RJ+0GKQwNKAQ0kNA4&#10;cAA2cbYar63aOF0ToPx7fJjE0X7P731erDpXqyu1ofRsYDhIQBFn3pacG/j53vanoEJEtlh7JgN3&#10;CrBavvQWmFp/4yNdTzFXEsIhRQNFjE2qdcgKchgGviEW7de3DqOMba5tizcJd7UeJcmHdliyNBTY&#10;0KagrDpdnIE/nX35S9wf9tWsOq4323NYh7Mxb6/d5xxUpC4+zf/XOyv4yeR9Mh5ORwItP8kC9PIB&#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MzCrz/KAAAA4wAAAA8AAAAAAAAA&#10;AAAAAAAAnwIAAGRycy9kb3ducmV2LnhtbFBLBQYAAAAABAAEAPcAAACWAwAAAAA=&#10;">
                  <v:imagedata r:id="rId9" o:title=""/>
                  <v:path arrowok="t"/>
                  <o:lock v:ext="edit" aspectratio="f"/>
                </v:shape>
                <w10:wrap type="through" anchorx="page" anchory="page"/>
              </v:group>
            </w:pict>
          </mc:Fallback>
        </mc:AlternateContent>
      </w:r>
      <w:r>
        <w:rPr>
          <w:noProof/>
          <w:lang w:bidi="ne-NP"/>
        </w:rPr>
        <mc:AlternateContent>
          <mc:Choice Requires="wpg">
            <w:drawing>
              <wp:anchor distT="152400" distB="152400" distL="152400" distR="152400" simplePos="0" relativeHeight="251702272" behindDoc="0" locked="0" layoutInCell="1" allowOverlap="1" wp14:anchorId="4BFC801B" wp14:editId="30CB5EC1">
                <wp:simplePos x="0" y="0"/>
                <wp:positionH relativeFrom="page">
                  <wp:posOffset>161925</wp:posOffset>
                </wp:positionH>
                <wp:positionV relativeFrom="bottomMargin">
                  <wp:posOffset>-3048000</wp:posOffset>
                </wp:positionV>
                <wp:extent cx="7505700" cy="1114425"/>
                <wp:effectExtent l="0" t="0" r="0" b="9525"/>
                <wp:wrapThrough wrapText="bothSides" distL="152400" distR="152400">
                  <wp:wrapPolygon edited="1">
                    <wp:start x="0" y="0"/>
                    <wp:lineTo x="21600" y="0"/>
                    <wp:lineTo x="21600" y="21600"/>
                    <wp:lineTo x="0" y="21600"/>
                    <wp:lineTo x="0" y="0"/>
                  </wp:wrapPolygon>
                </wp:wrapThrough>
                <wp:docPr id="29" name="officeArt object"/>
                <wp:cNvGraphicFramePr/>
                <a:graphic xmlns:a="http://schemas.openxmlformats.org/drawingml/2006/main">
                  <a:graphicData uri="http://schemas.microsoft.com/office/word/2010/wordprocessingGroup">
                    <wpg:wgp>
                      <wpg:cNvGrpSpPr/>
                      <wpg:grpSpPr>
                        <a:xfrm>
                          <a:off x="0" y="0"/>
                          <a:ext cx="7505700" cy="1114425"/>
                          <a:chOff x="0" y="-103709"/>
                          <a:chExt cx="2974008" cy="2855441"/>
                        </a:xfrm>
                      </wpg:grpSpPr>
                      <wps:wsp>
                        <wps:cNvPr id="30" name="Shape 1073741829"/>
                        <wps:cNvSpPr txBox="1"/>
                        <wps:spPr>
                          <a:xfrm>
                            <a:off x="50800" y="-74074"/>
                            <a:ext cx="2897820" cy="2825806"/>
                          </a:xfrm>
                          <a:prstGeom prst="rect">
                            <a:avLst/>
                          </a:prstGeom>
                          <a:solidFill>
                            <a:srgbClr val="FFFFFF"/>
                          </a:solidFill>
                          <a:ln>
                            <a:noFill/>
                          </a:ln>
                          <a:effectLst/>
                        </wps:spPr>
                        <wps:txbx>
                          <w:txbxContent>
                            <w:p w:rsidR="00FC05BE" w:rsidRDefault="00FC05BE" w:rsidP="00FC05BE">
                              <w:pPr>
                                <w:pStyle w:val="Default"/>
                                <w:spacing w:after="240" w:line="276" w:lineRule="auto"/>
                                <w:jc w:val="center"/>
                                <w:rPr>
                                  <w:rFonts w:ascii="Helvetica" w:hAnsi="Helvetica"/>
                                  <w:b/>
                                  <w:bCs/>
                                  <w:sz w:val="24"/>
                                  <w:szCs w:val="24"/>
                                </w:rPr>
                              </w:pPr>
                              <w:r>
                                <w:rPr>
                                  <w:rFonts w:ascii="Helvetica" w:hAnsi="Helvetica"/>
                                  <w:b/>
                                  <w:bCs/>
                                  <w:sz w:val="24"/>
                                  <w:szCs w:val="24"/>
                                </w:rPr>
                                <w:t xml:space="preserve">Ghana Memoranda of Understanding Signed! </w:t>
                              </w:r>
                            </w:p>
                            <w:p w:rsidR="00FC05BE" w:rsidRPr="00FC05BE" w:rsidRDefault="00FC05BE" w:rsidP="00FC05BE">
                              <w:pPr>
                                <w:pStyle w:val="Default"/>
                                <w:spacing w:after="240" w:line="276" w:lineRule="auto"/>
                                <w:rPr>
                                  <w:rFonts w:ascii="Helvetica" w:hAnsi="Helvetica"/>
                                  <w:b/>
                                  <w:bCs/>
                                  <w:sz w:val="24"/>
                                  <w:szCs w:val="24"/>
                                </w:rPr>
                              </w:pPr>
                              <w:r>
                                <w:rPr>
                                  <w:rFonts w:ascii="Calibri" w:hAnsi="Calibri" w:cs="Calibri"/>
                                  <w:sz w:val="24"/>
                                  <w:szCs w:val="24"/>
                                  <w:lang w:val="en-CA"/>
                                </w:rPr>
                                <w:t>After years of work, MOUs between the IWK and Korle Bu Teaching Hospital, and Dalhousie University and the University of Ghana were finally signed! These MOUs will solidify the relationships we have built with these institution</w:t>
                              </w:r>
                              <w:r w:rsidR="004E5F7B">
                                <w:rPr>
                                  <w:rFonts w:ascii="Calibri" w:hAnsi="Calibri" w:cs="Calibri"/>
                                  <w:sz w:val="24"/>
                                  <w:szCs w:val="24"/>
                                  <w:lang w:val="en-CA"/>
                                </w:rPr>
                                <w:t>s</w:t>
                              </w:r>
                              <w:r>
                                <w:rPr>
                                  <w:rFonts w:ascii="Calibri" w:hAnsi="Calibri" w:cs="Calibri"/>
                                  <w:sz w:val="24"/>
                                  <w:szCs w:val="24"/>
                                  <w:lang w:val="en-CA"/>
                                </w:rPr>
                                <w:t xml:space="preserve"> and ensure long lasting collaboration and partnership. </w:t>
                              </w:r>
                            </w:p>
                            <w:p w:rsidR="00FC05BE" w:rsidRDefault="00FC05BE" w:rsidP="00FC05BE">
                              <w:pPr>
                                <w:pStyle w:val="Body"/>
                                <w:spacing w:after="160" w:line="276" w:lineRule="auto"/>
                                <w:rPr>
                                  <w:rFonts w:ascii="Helvetica" w:hAnsi="Helvetica"/>
                                </w:rPr>
                              </w:pPr>
                            </w:p>
                            <w:p w:rsidR="00FC05BE" w:rsidRPr="003D4F0A" w:rsidRDefault="00FC05BE" w:rsidP="00FC05BE">
                              <w:pPr>
                                <w:pStyle w:val="Body"/>
                                <w:spacing w:after="160" w:line="276" w:lineRule="auto"/>
                                <w:rPr>
                                  <w:rFonts w:ascii="Helvetica" w:hAnsi="Helvetica"/>
                                </w:rPr>
                              </w:pPr>
                            </w:p>
                          </w:txbxContent>
                        </wps:txbx>
                        <wps:bodyPr wrap="square" lIns="50800" tIns="50800" rIns="50800" bIns="50800" numCol="1" anchor="t">
                          <a:noAutofit/>
                        </wps:bodyPr>
                      </wps:wsp>
                      <pic:pic xmlns:pic="http://schemas.openxmlformats.org/drawingml/2006/picture">
                        <pic:nvPicPr>
                          <pic:cNvPr id="31" name="Picture 31"/>
                          <pic:cNvPicPr>
                            <a:picLocks/>
                          </pic:cNvPicPr>
                        </pic:nvPicPr>
                        <pic:blipFill>
                          <a:blip r:embed="rId8">
                            <a:extLst/>
                          </a:blip>
                          <a:stretch>
                            <a:fillRect/>
                          </a:stretch>
                        </pic:blipFill>
                        <pic:spPr>
                          <a:xfrm>
                            <a:off x="0" y="-103709"/>
                            <a:ext cx="2974008" cy="2799748"/>
                          </a:xfrm>
                          <a:prstGeom prst="rect">
                            <a:avLst/>
                          </a:prstGeom>
                          <a:effectLst/>
                        </pic:spPr>
                      </pic:pic>
                    </wpg:wgp>
                  </a:graphicData>
                </a:graphic>
                <wp14:sizeRelH relativeFrom="margin">
                  <wp14:pctWidth>0</wp14:pctWidth>
                </wp14:sizeRelH>
                <wp14:sizeRelV relativeFrom="margin">
                  <wp14:pctHeight>0</wp14:pctHeight>
                </wp14:sizeRelV>
              </wp:anchor>
            </w:drawing>
          </mc:Choice>
          <mc:Fallback>
            <w:pict>
              <v:group w14:anchorId="4BFC801B" id="_x0000_s1029" style="position:absolute;margin-left:12.75pt;margin-top:-240pt;width:591pt;height:87.75pt;z-index:251702272;mso-wrap-distance-left:12pt;mso-wrap-distance-top:12pt;mso-wrap-distance-right:12pt;mso-wrap-distance-bottom:12pt;mso-position-horizontal-relative:page;mso-position-vertical-relative:bottom-margin-area;mso-width-relative:margin;mso-height-relative:margin" coordorigin=",-1037" coordsize="29740,28554" wrapcoords="0 0 21600 0 21600 21600 0 21600 0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">
                <v:shape id="Shape 1073741829" o:spid="_x0000_s1030" type="#_x0000_t202" style="position:absolute;left:508;top:-740;width:28978;height:28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kmBr8A&#10;AADbAAAADwAAAGRycy9kb3ducmV2LnhtbERPy4rCMBTdC/5DuII7TR0ZkWoUkRkYGBR8oC4vzbWt&#10;NjcliVr/3iwEl4fzns4bU4k7OV9aVjDoJyCIM6tLzhXsd7+9MQgfkDVWlknBkzzMZ+3WFFNtH7yh&#10;+zbkIoawT1FBEUKdSumzggz6vq2JI3e2zmCI0OVSO3zEcFPJryQZSYMlx4YCa1oWlF23N6Pg8o0S&#10;T3L1H0brn9XtQMenw6NS3U6zmIAI1ISP+O3+0wqGcX38En+An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WSYGvwAAANsAAAAPAAAAAAAAAAAAAAAAAJgCAABkcnMvZG93bnJl&#10;di54bWxQSwUGAAAAAAQABAD1AAAAhAMAAAAA&#10;" stroked="f">
                  <v:textbox inset="4pt,4pt,4pt,4pt">
                    <w:txbxContent>
                      <w:p w:rsidR="00FC05BE" w:rsidRDefault="00FC05BE" w:rsidP="00FC05BE">
                        <w:pPr>
                          <w:pStyle w:val="Default"/>
                          <w:spacing w:after="240" w:line="276" w:lineRule="auto"/>
                          <w:jc w:val="center"/>
                          <w:rPr>
                            <w:rFonts w:ascii="Helvetica" w:hAnsi="Helvetica"/>
                            <w:b/>
                            <w:bCs/>
                            <w:sz w:val="24"/>
                            <w:szCs w:val="24"/>
                          </w:rPr>
                        </w:pPr>
                        <w:r>
                          <w:rPr>
                            <w:rFonts w:ascii="Helvetica" w:hAnsi="Helvetica"/>
                            <w:b/>
                            <w:bCs/>
                            <w:sz w:val="24"/>
                            <w:szCs w:val="24"/>
                          </w:rPr>
                          <w:t xml:space="preserve">Ghana Memoranda of Understanding Signed! </w:t>
                        </w:r>
                      </w:p>
                      <w:p w:rsidR="00FC05BE" w:rsidRPr="00FC05BE" w:rsidRDefault="00FC05BE" w:rsidP="00FC05BE">
                        <w:pPr>
                          <w:pStyle w:val="Default"/>
                          <w:spacing w:after="240" w:line="276" w:lineRule="auto"/>
                          <w:rPr>
                            <w:rFonts w:ascii="Helvetica" w:hAnsi="Helvetica"/>
                            <w:b/>
                            <w:bCs/>
                            <w:sz w:val="24"/>
                            <w:szCs w:val="24"/>
                          </w:rPr>
                        </w:pPr>
                        <w:r>
                          <w:rPr>
                            <w:rFonts w:ascii="Calibri" w:hAnsi="Calibri" w:cs="Calibri"/>
                            <w:sz w:val="24"/>
                            <w:szCs w:val="24"/>
                            <w:lang w:val="en-CA"/>
                          </w:rPr>
                          <w:t>After years of work, MOUs between the IWK and Korle Bu Teaching Hospital, and Dalhousie University and the University of Ghana were finally signed! These MOUs will solidify the relationships we have built with these institution</w:t>
                        </w:r>
                        <w:r w:rsidR="004E5F7B">
                          <w:rPr>
                            <w:rFonts w:ascii="Calibri" w:hAnsi="Calibri" w:cs="Calibri"/>
                            <w:sz w:val="24"/>
                            <w:szCs w:val="24"/>
                            <w:lang w:val="en-CA"/>
                          </w:rPr>
                          <w:t>s</w:t>
                        </w:r>
                        <w:r>
                          <w:rPr>
                            <w:rFonts w:ascii="Calibri" w:hAnsi="Calibri" w:cs="Calibri"/>
                            <w:sz w:val="24"/>
                            <w:szCs w:val="24"/>
                            <w:lang w:val="en-CA"/>
                          </w:rPr>
                          <w:t xml:space="preserve"> and ensure long lasting collaboration and partnership. </w:t>
                        </w:r>
                      </w:p>
                      <w:p w:rsidR="00FC05BE" w:rsidRDefault="00FC05BE" w:rsidP="00FC05BE">
                        <w:pPr>
                          <w:pStyle w:val="Body"/>
                          <w:spacing w:after="160" w:line="276" w:lineRule="auto"/>
                          <w:rPr>
                            <w:rFonts w:ascii="Helvetica" w:hAnsi="Helvetica"/>
                          </w:rPr>
                        </w:pPr>
                      </w:p>
                      <w:p w:rsidR="00FC05BE" w:rsidRPr="003D4F0A" w:rsidRDefault="00FC05BE" w:rsidP="00FC05BE">
                        <w:pPr>
                          <w:pStyle w:val="Body"/>
                          <w:spacing w:after="160" w:line="276" w:lineRule="auto"/>
                          <w:rPr>
                            <w:rFonts w:ascii="Helvetica" w:hAnsi="Helvetica"/>
                          </w:rPr>
                        </w:pPr>
                      </w:p>
                    </w:txbxContent>
                  </v:textbox>
                </v:shape>
                <v:shape id="Picture 31" o:spid="_x0000_s1031" type="#_x0000_t75" style="position:absolute;top:-1037;width:29740;height:279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jk6LBAAAA2wAAAA8AAABkcnMvZG93bnJldi54bWxEj0GLwjAUhO8L/ofwBG9rqoKs1SgqiB48&#10;aBXPj+bZljYvtYla/70RhD0OM/MNM1u0phIPalxhWcGgH4EgTq0uOFNwPm1+/0A4j6yxskwKXuRg&#10;Me/8zDDW9slHeiQ+EwHCLkYFufd1LKVLczLo+rYmDt7VNgZ9kE0mdYPPADeVHEbRWBosOCzkWNM6&#10;p7RM7kbBTaZbe/f7w76clMfVenNxK3dRqtdtl1MQnlr/H/62d1rBaACfL+EHyP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Yjk6LBAAAA2wAAAA8AAAAAAAAAAAAAAAAAnwIA&#10;AGRycy9kb3ducmV2LnhtbFBLBQYAAAAABAAEAPcAAACNAwAAAAA=&#10;">
                  <v:imagedata r:id="rId9" o:title=""/>
                  <v:path arrowok="t"/>
                  <o:lock v:ext="edit" aspectratio="f"/>
                </v:shape>
                <w10:wrap type="through" anchorx="page" anchory="margin"/>
              </v:group>
            </w:pict>
          </mc:Fallback>
        </mc:AlternateContent>
      </w:r>
      <w:r w:rsidR="00FC05BE" w:rsidRPr="00A0396A">
        <w:rPr>
          <w:rFonts w:ascii="Times" w:eastAsia="Times" w:hAnsi="Times" w:cs="Times"/>
          <w:noProof/>
          <w:sz w:val="24"/>
          <w:szCs w:val="24"/>
          <w:lang w:bidi="ne-NP"/>
        </w:rPr>
        <w:drawing>
          <wp:anchor distT="0" distB="0" distL="114300" distR="114300" simplePos="0" relativeHeight="251706368" behindDoc="0" locked="0" layoutInCell="1" allowOverlap="1">
            <wp:simplePos x="0" y="0"/>
            <wp:positionH relativeFrom="page">
              <wp:posOffset>180975</wp:posOffset>
            </wp:positionH>
            <wp:positionV relativeFrom="page">
              <wp:posOffset>7524115</wp:posOffset>
            </wp:positionV>
            <wp:extent cx="7439025" cy="2436495"/>
            <wp:effectExtent l="0" t="0" r="9525" b="1905"/>
            <wp:wrapSquare wrapText="bothSides"/>
            <wp:docPr id="25" name="Picture 25" descr="C:\Users\naderhn\AppData\Local\Temp\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naderhn\AppData\Local\Temp\2019.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6914"/>
                    <a:stretch/>
                  </pic:blipFill>
                  <pic:spPr bwMode="auto">
                    <a:xfrm>
                      <a:off x="0" y="0"/>
                      <a:ext cx="7439025" cy="2436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C05BE">
        <w:rPr>
          <w:noProof/>
          <w:lang w:bidi="ne-NP"/>
        </w:rPr>
        <mc:AlternateContent>
          <mc:Choice Requires="wpg">
            <w:drawing>
              <wp:anchor distT="152400" distB="152400" distL="152400" distR="152400" simplePos="0" relativeHeight="251683840" behindDoc="0" locked="0" layoutInCell="1" allowOverlap="1" wp14:anchorId="37127B13" wp14:editId="5B085FDE">
                <wp:simplePos x="0" y="0"/>
                <wp:positionH relativeFrom="margin">
                  <wp:posOffset>-177800</wp:posOffset>
                </wp:positionH>
                <wp:positionV relativeFrom="bottomMargin">
                  <wp:posOffset>-4305300</wp:posOffset>
                </wp:positionV>
                <wp:extent cx="7505700" cy="1266825"/>
                <wp:effectExtent l="0" t="0" r="0" b="9525"/>
                <wp:wrapThrough wrapText="bothSides" distL="152400" distR="152400">
                  <wp:wrapPolygon edited="1">
                    <wp:start x="0" y="0"/>
                    <wp:lineTo x="21600" y="0"/>
                    <wp:lineTo x="21600" y="21600"/>
                    <wp:lineTo x="0" y="21600"/>
                    <wp:lineTo x="0" y="0"/>
                  </wp:wrapPolygon>
                </wp:wrapThrough>
                <wp:docPr id="15" name="officeArt object"/>
                <wp:cNvGraphicFramePr/>
                <a:graphic xmlns:a="http://schemas.openxmlformats.org/drawingml/2006/main">
                  <a:graphicData uri="http://schemas.microsoft.com/office/word/2010/wordprocessingGroup">
                    <wpg:wgp>
                      <wpg:cNvGrpSpPr/>
                      <wpg:grpSpPr>
                        <a:xfrm>
                          <a:off x="0" y="0"/>
                          <a:ext cx="7505700" cy="1266825"/>
                          <a:chOff x="0" y="-103709"/>
                          <a:chExt cx="2974008" cy="3026277"/>
                        </a:xfrm>
                      </wpg:grpSpPr>
                      <wps:wsp>
                        <wps:cNvPr id="16" name="Shape 1073741829"/>
                        <wps:cNvSpPr txBox="1"/>
                        <wps:spPr>
                          <a:xfrm>
                            <a:off x="50800" y="-74077"/>
                            <a:ext cx="2897820" cy="2996645"/>
                          </a:xfrm>
                          <a:prstGeom prst="rect">
                            <a:avLst/>
                          </a:prstGeom>
                          <a:solidFill>
                            <a:srgbClr val="FFFFFF"/>
                          </a:solidFill>
                          <a:ln>
                            <a:noFill/>
                          </a:ln>
                          <a:effectLst/>
                        </wps:spPr>
                        <wps:txbx>
                          <w:txbxContent>
                            <w:p w:rsidR="00577582" w:rsidRDefault="00A70A86" w:rsidP="00D94B0B">
                              <w:pPr>
                                <w:pStyle w:val="Default"/>
                                <w:spacing w:after="240" w:line="276" w:lineRule="auto"/>
                                <w:jc w:val="center"/>
                                <w:rPr>
                                  <w:rFonts w:ascii="Helvetica" w:hAnsi="Helvetica"/>
                                  <w:b/>
                                  <w:bCs/>
                                  <w:sz w:val="24"/>
                                  <w:szCs w:val="24"/>
                                </w:rPr>
                              </w:pPr>
                              <w:r w:rsidRPr="00A70A86">
                                <w:rPr>
                                  <w:rFonts w:ascii="Helvetica" w:hAnsi="Helvetica"/>
                                  <w:b/>
                                  <w:bCs/>
                                  <w:sz w:val="24"/>
                                  <w:szCs w:val="24"/>
                                </w:rPr>
                                <w:t>N</w:t>
                              </w:r>
                              <w:r w:rsidR="00487EF5">
                                <w:rPr>
                                  <w:rFonts w:ascii="Helvetica" w:hAnsi="Helvetica"/>
                                  <w:b/>
                                  <w:bCs/>
                                  <w:sz w:val="24"/>
                                  <w:szCs w:val="24"/>
                                </w:rPr>
                                <w:t>ewcomer Health Clinic</w:t>
                              </w:r>
                            </w:p>
                            <w:p w:rsidR="00487EF5" w:rsidRPr="00FC05BE" w:rsidRDefault="00487EF5" w:rsidP="00FC05BE">
                              <w:pPr>
                                <w:pStyle w:val="Default"/>
                                <w:spacing w:after="240" w:line="276" w:lineRule="auto"/>
                                <w:rPr>
                                  <w:rFonts w:ascii="Helvetica" w:hAnsi="Helvetica"/>
                                  <w:b/>
                                  <w:bCs/>
                                  <w:sz w:val="24"/>
                                  <w:szCs w:val="24"/>
                                </w:rPr>
                              </w:pPr>
                              <w:r>
                                <w:rPr>
                                  <w:rFonts w:ascii="Calibri" w:hAnsi="Calibri" w:cs="Calibri"/>
                                  <w:sz w:val="24"/>
                                  <w:szCs w:val="24"/>
                                  <w:lang w:val="en-CA"/>
                                </w:rPr>
                                <w:t>Our</w:t>
                              </w:r>
                              <w:r w:rsidRPr="00487EF5">
                                <w:rPr>
                                  <w:rFonts w:ascii="Calibri" w:hAnsi="Calibri" w:cs="Calibri"/>
                                  <w:sz w:val="24"/>
                                  <w:szCs w:val="24"/>
                                  <w:lang w:val="en-CA"/>
                                </w:rPr>
                                <w:t xml:space="preserve"> OBGYN residents and staff members </w:t>
                              </w:r>
                              <w:r>
                                <w:rPr>
                                  <w:rFonts w:ascii="Calibri" w:hAnsi="Calibri" w:cs="Calibri"/>
                                  <w:sz w:val="24"/>
                                  <w:szCs w:val="24"/>
                                  <w:lang w:val="en-CA"/>
                                </w:rPr>
                                <w:t>continue to run</w:t>
                              </w:r>
                              <w:r w:rsidRPr="00487EF5">
                                <w:rPr>
                                  <w:rFonts w:ascii="Calibri" w:hAnsi="Calibri" w:cs="Calibri"/>
                                  <w:sz w:val="24"/>
                                  <w:szCs w:val="24"/>
                                  <w:lang w:val="en-CA"/>
                                </w:rPr>
                                <w:t xml:space="preserve"> the Newcomer Women’s Health Clinic on Mumford Road </w:t>
                              </w:r>
                              <w:r>
                                <w:rPr>
                                  <w:rFonts w:ascii="Calibri" w:hAnsi="Calibri" w:cs="Calibri"/>
                                  <w:sz w:val="24"/>
                                  <w:szCs w:val="24"/>
                                  <w:lang w:val="en-CA"/>
                                </w:rPr>
                                <w:t>offering</w:t>
                              </w:r>
                              <w:r w:rsidRPr="00487EF5">
                                <w:rPr>
                                  <w:rFonts w:ascii="Calibri" w:hAnsi="Calibri" w:cs="Calibri"/>
                                  <w:sz w:val="24"/>
                                  <w:szCs w:val="24"/>
                                  <w:lang w:val="en-CA"/>
                                </w:rPr>
                                <w:t xml:space="preserve"> education and services to newcomer/refugee women.</w:t>
                              </w:r>
                              <w:r>
                                <w:rPr>
                                  <w:rFonts w:ascii="Calibri" w:hAnsi="Calibri" w:cs="Calibri"/>
                                  <w:sz w:val="24"/>
                                  <w:szCs w:val="24"/>
                                  <w:lang w:val="en-CA"/>
                                </w:rPr>
                                <w:t xml:space="preserve"> </w:t>
                              </w:r>
                              <w:r w:rsidRPr="00487EF5">
                                <w:rPr>
                                  <w:rFonts w:ascii="Calibri" w:hAnsi="Calibri"/>
                                  <w:sz w:val="24"/>
                                  <w:szCs w:val="24"/>
                                </w:rPr>
                                <w:t xml:space="preserve">The next </w:t>
                              </w:r>
                              <w:r w:rsidR="00B93DAD">
                                <w:rPr>
                                  <w:rFonts w:ascii="Calibri" w:hAnsi="Calibri"/>
                                  <w:sz w:val="24"/>
                                  <w:szCs w:val="24"/>
                                </w:rPr>
                                <w:t xml:space="preserve">prenatal class will be held on January 23 and will tackle </w:t>
                              </w:r>
                              <w:r w:rsidR="00B93DAD">
                                <w:rPr>
                                  <w:rFonts w:ascii="Calibri" w:hAnsi="Calibri"/>
                                  <w:b/>
                                  <w:bCs/>
                                  <w:sz w:val="24"/>
                                  <w:szCs w:val="24"/>
                                </w:rPr>
                                <w:t>post-natal care and breast feeding</w:t>
                              </w:r>
                              <w:r w:rsidR="00082746">
                                <w:rPr>
                                  <w:rFonts w:ascii="Calibri" w:hAnsi="Calibri"/>
                                  <w:b/>
                                  <w:bCs/>
                                  <w:sz w:val="24"/>
                                  <w:szCs w:val="24"/>
                                </w:rPr>
                                <w:t xml:space="preserve">. </w:t>
                              </w:r>
                              <w:r w:rsidRPr="00487EF5">
                                <w:rPr>
                                  <w:rFonts w:ascii="Calibri" w:hAnsi="Calibri"/>
                                  <w:b/>
                                  <w:bCs/>
                                  <w:color w:val="FF0000"/>
                                  <w:sz w:val="24"/>
                                  <w:szCs w:val="24"/>
                                </w:rPr>
                                <w:t>Volunteers needed!</w:t>
                              </w:r>
                            </w:p>
                            <w:p w:rsidR="00A70A86" w:rsidRDefault="00A70A86" w:rsidP="00577582">
                              <w:pPr>
                                <w:pStyle w:val="Body"/>
                                <w:spacing w:after="160" w:line="276" w:lineRule="auto"/>
                                <w:rPr>
                                  <w:rFonts w:ascii="Helvetica" w:hAnsi="Helvetica"/>
                                </w:rPr>
                              </w:pPr>
                            </w:p>
                            <w:p w:rsidR="00C101FC" w:rsidRPr="003D4F0A" w:rsidRDefault="00C101FC" w:rsidP="00577582">
                              <w:pPr>
                                <w:pStyle w:val="Body"/>
                                <w:spacing w:after="160" w:line="276" w:lineRule="auto"/>
                                <w:rPr>
                                  <w:rFonts w:ascii="Helvetica" w:hAnsi="Helvetica"/>
                                </w:rPr>
                              </w:pPr>
                            </w:p>
                          </w:txbxContent>
                        </wps:txbx>
                        <wps:bodyPr wrap="square" lIns="50800" tIns="50800" rIns="50800" bIns="50800" numCol="1" anchor="t">
                          <a:noAutofit/>
                        </wps:bodyPr>
                      </wps:wsp>
                      <pic:pic xmlns:pic="http://schemas.openxmlformats.org/drawingml/2006/picture">
                        <pic:nvPicPr>
                          <pic:cNvPr id="17" name="Picture 17"/>
                          <pic:cNvPicPr>
                            <a:picLocks/>
                          </pic:cNvPicPr>
                        </pic:nvPicPr>
                        <pic:blipFill>
                          <a:blip r:embed="rId8">
                            <a:extLst/>
                          </a:blip>
                          <a:stretch>
                            <a:fillRect/>
                          </a:stretch>
                        </pic:blipFill>
                        <pic:spPr>
                          <a:xfrm>
                            <a:off x="0" y="-103709"/>
                            <a:ext cx="2974008" cy="2799748"/>
                          </a:xfrm>
                          <a:prstGeom prst="rect">
                            <a:avLst/>
                          </a:prstGeom>
                          <a:effectLst/>
                        </pic:spPr>
                      </pic:pic>
                    </wpg:wgp>
                  </a:graphicData>
                </a:graphic>
                <wp14:sizeRelH relativeFrom="margin">
                  <wp14:pctWidth>0</wp14:pctWidth>
                </wp14:sizeRelH>
                <wp14:sizeRelV relativeFrom="margin">
                  <wp14:pctHeight>0</wp14:pctHeight>
                </wp14:sizeRelV>
              </wp:anchor>
            </w:drawing>
          </mc:Choice>
          <mc:Fallback>
            <w:pict>
              <v:group w14:anchorId="37127B13" id="_x0000_s1032" style="position:absolute;margin-left:-14pt;margin-top:-339pt;width:591pt;height:99.75pt;z-index:251683840;mso-wrap-distance-left:12pt;mso-wrap-distance-top:12pt;mso-wrap-distance-right:12pt;mso-wrap-distance-bottom:12pt;mso-position-horizontal-relative:margin;mso-position-vertical-relative:bottom-margin-area;mso-width-relative:margin;mso-height-relative:margin" coordorigin=",-1037" coordsize="29740,30262" wrapcoords="0 0 21600 0 21600 21600 0 21600 0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">
                <v:shape id="Shape 1073741829" o:spid="_x0000_s1033" type="#_x0000_t202" style="position:absolute;left:508;top:-740;width:28978;height:29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lHicEA&#10;AADbAAAADwAAAGRycy9kb3ducmV2LnhtbERP32vCMBB+F/Y/hBvsTdMNVqQaZYwNBqMDq6iPR3O2&#10;dc2lJKm2/70ZDHy7j+/nLdeDacWFnG8sK3ieJSCIS6sbrhTstp/TOQgfkDW2lknBSB7Wq4fJEjNt&#10;r7yhSxEqEUPYZ6igDqHLpPRlTQb9zHbEkTtZZzBE6CqpHV5juGnlS5Kk0mDDsaHGjt5rKn+L3ig4&#10;v6LEo8y/Q/rzkfd7OowOD0o9PQ5vCxCBhnAX/7u/dJyfwt8v8QC5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JR4nBAAAA2wAAAA8AAAAAAAAAAAAAAAAAmAIAAGRycy9kb3du&#10;cmV2LnhtbFBLBQYAAAAABAAEAPUAAACGAwAAAAA=&#10;" stroked="f">
                  <v:textbox inset="4pt,4pt,4pt,4pt">
                    <w:txbxContent>
                      <w:p w:rsidR="00577582" w:rsidRDefault="00A70A86" w:rsidP="00D94B0B">
                        <w:pPr>
                          <w:pStyle w:val="Default"/>
                          <w:spacing w:after="240" w:line="276" w:lineRule="auto"/>
                          <w:jc w:val="center"/>
                          <w:rPr>
                            <w:rFonts w:ascii="Helvetica" w:hAnsi="Helvetica"/>
                            <w:b/>
                            <w:bCs/>
                            <w:sz w:val="24"/>
                            <w:szCs w:val="24"/>
                          </w:rPr>
                        </w:pPr>
                        <w:r w:rsidRPr="00A70A86">
                          <w:rPr>
                            <w:rFonts w:ascii="Helvetica" w:hAnsi="Helvetica"/>
                            <w:b/>
                            <w:bCs/>
                            <w:sz w:val="24"/>
                            <w:szCs w:val="24"/>
                          </w:rPr>
                          <w:t>N</w:t>
                        </w:r>
                        <w:r w:rsidR="00487EF5">
                          <w:rPr>
                            <w:rFonts w:ascii="Helvetica" w:hAnsi="Helvetica"/>
                            <w:b/>
                            <w:bCs/>
                            <w:sz w:val="24"/>
                            <w:szCs w:val="24"/>
                          </w:rPr>
                          <w:t>ewcomer Health Clinic</w:t>
                        </w:r>
                      </w:p>
                      <w:p w:rsidR="00487EF5" w:rsidRPr="00FC05BE" w:rsidRDefault="00487EF5" w:rsidP="00FC05BE">
                        <w:pPr>
                          <w:pStyle w:val="Default"/>
                          <w:spacing w:after="240" w:line="276" w:lineRule="auto"/>
                          <w:rPr>
                            <w:rFonts w:ascii="Helvetica" w:hAnsi="Helvetica"/>
                            <w:b/>
                            <w:bCs/>
                            <w:sz w:val="24"/>
                            <w:szCs w:val="24"/>
                          </w:rPr>
                        </w:pPr>
                        <w:r>
                          <w:rPr>
                            <w:rFonts w:ascii="Calibri" w:hAnsi="Calibri" w:cs="Calibri"/>
                            <w:sz w:val="24"/>
                            <w:szCs w:val="24"/>
                            <w:lang w:val="en-CA"/>
                          </w:rPr>
                          <w:t>Our</w:t>
                        </w:r>
                        <w:r w:rsidRPr="00487EF5">
                          <w:rPr>
                            <w:rFonts w:ascii="Calibri" w:hAnsi="Calibri" w:cs="Calibri"/>
                            <w:sz w:val="24"/>
                            <w:szCs w:val="24"/>
                            <w:lang w:val="en-CA"/>
                          </w:rPr>
                          <w:t xml:space="preserve"> OBGYN residents and staff members </w:t>
                        </w:r>
                        <w:r>
                          <w:rPr>
                            <w:rFonts w:ascii="Calibri" w:hAnsi="Calibri" w:cs="Calibri"/>
                            <w:sz w:val="24"/>
                            <w:szCs w:val="24"/>
                            <w:lang w:val="en-CA"/>
                          </w:rPr>
                          <w:t>continue to run</w:t>
                        </w:r>
                        <w:r w:rsidRPr="00487EF5">
                          <w:rPr>
                            <w:rFonts w:ascii="Calibri" w:hAnsi="Calibri" w:cs="Calibri"/>
                            <w:sz w:val="24"/>
                            <w:szCs w:val="24"/>
                            <w:lang w:val="en-CA"/>
                          </w:rPr>
                          <w:t xml:space="preserve"> the Newcomer Women’s Health Clinic on Mumford Road </w:t>
                        </w:r>
                        <w:r>
                          <w:rPr>
                            <w:rFonts w:ascii="Calibri" w:hAnsi="Calibri" w:cs="Calibri"/>
                            <w:sz w:val="24"/>
                            <w:szCs w:val="24"/>
                            <w:lang w:val="en-CA"/>
                          </w:rPr>
                          <w:t>offering</w:t>
                        </w:r>
                        <w:r w:rsidRPr="00487EF5">
                          <w:rPr>
                            <w:rFonts w:ascii="Calibri" w:hAnsi="Calibri" w:cs="Calibri"/>
                            <w:sz w:val="24"/>
                            <w:szCs w:val="24"/>
                            <w:lang w:val="en-CA"/>
                          </w:rPr>
                          <w:t xml:space="preserve"> education and services to newcomer/refugee women.</w:t>
                        </w:r>
                        <w:r>
                          <w:rPr>
                            <w:rFonts w:ascii="Calibri" w:hAnsi="Calibri" w:cs="Calibri"/>
                            <w:sz w:val="24"/>
                            <w:szCs w:val="24"/>
                            <w:lang w:val="en-CA"/>
                          </w:rPr>
                          <w:t xml:space="preserve"> </w:t>
                        </w:r>
                        <w:r w:rsidRPr="00487EF5">
                          <w:rPr>
                            <w:rFonts w:ascii="Calibri" w:hAnsi="Calibri"/>
                            <w:sz w:val="24"/>
                            <w:szCs w:val="24"/>
                          </w:rPr>
                          <w:t xml:space="preserve">The next </w:t>
                        </w:r>
                        <w:r w:rsidR="00B93DAD">
                          <w:rPr>
                            <w:rFonts w:ascii="Calibri" w:hAnsi="Calibri"/>
                            <w:sz w:val="24"/>
                            <w:szCs w:val="24"/>
                          </w:rPr>
                          <w:t xml:space="preserve">prenatal class will be held on January 23 and will tackle </w:t>
                        </w:r>
                        <w:r w:rsidR="00B93DAD">
                          <w:rPr>
                            <w:rFonts w:ascii="Calibri" w:hAnsi="Calibri"/>
                            <w:b/>
                            <w:bCs/>
                            <w:sz w:val="24"/>
                            <w:szCs w:val="24"/>
                          </w:rPr>
                          <w:t>post-natal care and breast feeding</w:t>
                        </w:r>
                        <w:r w:rsidR="00082746">
                          <w:rPr>
                            <w:rFonts w:ascii="Calibri" w:hAnsi="Calibri"/>
                            <w:b/>
                            <w:bCs/>
                            <w:sz w:val="24"/>
                            <w:szCs w:val="24"/>
                          </w:rPr>
                          <w:t xml:space="preserve">. </w:t>
                        </w:r>
                        <w:r w:rsidRPr="00487EF5">
                          <w:rPr>
                            <w:rFonts w:ascii="Calibri" w:hAnsi="Calibri"/>
                            <w:b/>
                            <w:bCs/>
                            <w:color w:val="FF0000"/>
                            <w:sz w:val="24"/>
                            <w:szCs w:val="24"/>
                          </w:rPr>
                          <w:t>Volunteers needed!</w:t>
                        </w:r>
                      </w:p>
                      <w:p w:rsidR="00A70A86" w:rsidRDefault="00A70A86" w:rsidP="00577582">
                        <w:pPr>
                          <w:pStyle w:val="Body"/>
                          <w:spacing w:after="160" w:line="276" w:lineRule="auto"/>
                          <w:rPr>
                            <w:rFonts w:ascii="Helvetica" w:hAnsi="Helvetica"/>
                          </w:rPr>
                        </w:pPr>
                      </w:p>
                      <w:p w:rsidR="00C101FC" w:rsidRPr="003D4F0A" w:rsidRDefault="00C101FC" w:rsidP="00577582">
                        <w:pPr>
                          <w:pStyle w:val="Body"/>
                          <w:spacing w:after="160" w:line="276" w:lineRule="auto"/>
                          <w:rPr>
                            <w:rFonts w:ascii="Helvetica" w:hAnsi="Helvetica"/>
                          </w:rPr>
                        </w:pPr>
                      </w:p>
                    </w:txbxContent>
                  </v:textbox>
                </v:shape>
                <v:shape id="Picture 17" o:spid="_x0000_s1034" type="#_x0000_t75" style="position:absolute;top:-1037;width:29740;height:279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z8i3BAAAA2wAAAA8AAABkcnMvZG93bnJldi54bWxET0uLwjAQvgv7H8Is7E1T9+Cj21RUEPfg&#10;Qat4HprZtrSZdJuo9d8bQfA2H99zkkVvGnGlzlWWFYxHEQji3OqKCwWn42Y4A+E8ssbGMim4k4NF&#10;+jFIMNb2xge6Zr4QIYRdjApK79tYSpeXZNCNbEscuD/bGfQBdoXUHd5CuGnkdxRNpMGKQ0OJLa1L&#10;yuvsYhT8y3xrL36339Xz+rBab85u5c5KfX32yx8Qnnr/Fr/cvzrMn8Lzl3CATB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0z8i3BAAAA2wAAAA8AAAAAAAAAAAAAAAAAnwIA&#10;AGRycy9kb3ducmV2LnhtbFBLBQYAAAAABAAEAPcAAACNAwAAAAA=&#10;">
                  <v:imagedata r:id="rId11" o:title=""/>
                  <v:path arrowok="t"/>
                  <o:lock v:ext="edit" aspectratio="f"/>
                </v:shape>
                <w10:wrap type="through" anchorx="margin" anchory="margin"/>
              </v:group>
            </w:pict>
          </mc:Fallback>
        </mc:AlternateContent>
      </w:r>
      <w:r w:rsidR="005A2FE4">
        <w:rPr>
          <w:noProof/>
          <w:lang w:bidi="ne-NP"/>
        </w:rPr>
        <mc:AlternateContent>
          <mc:Choice Requires="wps">
            <w:drawing>
              <wp:anchor distT="152400" distB="152400" distL="152400" distR="152400" simplePos="0" relativeHeight="251671552" behindDoc="0" locked="0" layoutInCell="1" allowOverlap="1">
                <wp:simplePos x="0" y="0"/>
                <wp:positionH relativeFrom="page">
                  <wp:posOffset>4641215</wp:posOffset>
                </wp:positionH>
                <wp:positionV relativeFrom="page">
                  <wp:posOffset>4531995</wp:posOffset>
                </wp:positionV>
                <wp:extent cx="2887582" cy="534220"/>
                <wp:effectExtent l="0" t="0" r="0" b="0"/>
                <wp:wrapThrough wrapText="bothSides" distL="152400" distR="152400">
                  <wp:wrapPolygon edited="1">
                    <wp:start x="0" y="0"/>
                    <wp:lineTo x="21600" y="0"/>
                    <wp:lineTo x="21600" y="21600"/>
                    <wp:lineTo x="0" y="21600"/>
                    <wp:lineTo x="0" y="0"/>
                  </wp:wrapPolygon>
                </wp:wrapThrough>
                <wp:docPr id="1073741848" name="officeArt object"/>
                <wp:cNvGraphicFramePr/>
                <a:graphic xmlns:a="http://schemas.openxmlformats.org/drawingml/2006/main">
                  <a:graphicData uri="http://schemas.microsoft.com/office/word/2010/wordprocessingShape">
                    <wps:wsp>
                      <wps:cNvSpPr txBox="1"/>
                      <wps:spPr>
                        <a:xfrm>
                          <a:off x="0" y="0"/>
                          <a:ext cx="2887582" cy="534220"/>
                        </a:xfrm>
                        <a:prstGeom prst="rect">
                          <a:avLst/>
                        </a:prstGeom>
                        <a:solidFill>
                          <a:srgbClr val="FFFFFF"/>
                        </a:solidFill>
                        <a:ln w="12700" cap="flat">
                          <a:noFill/>
                          <a:miter lim="400000"/>
                        </a:ln>
                        <a:effectLst/>
                      </wps:spPr>
                      <wps:txbx>
                        <w:txbxContent>
                          <w:p w:rsidR="001D70DF" w:rsidRDefault="005B2E30" w:rsidP="00351E0B">
                            <w:pPr>
                              <w:pStyle w:val="Body"/>
                              <w:jc w:val="center"/>
                            </w:pPr>
                            <w:r w:rsidRPr="005A2FE4">
                              <w:rPr>
                                <w:rFonts w:ascii="Calibri" w:hAnsi="Calibri"/>
                              </w:rPr>
                              <w:t>For more information, please contact Hala Nader</w:t>
                            </w:r>
                            <w:r w:rsidRPr="005A2FE4">
                              <w:rPr>
                                <w:rFonts w:ascii="Calibri" w:hAnsi="Calibri"/>
                                <w:lang w:val="da-DK"/>
                              </w:rPr>
                              <w:t xml:space="preserve"> at </w:t>
                            </w:r>
                            <w:hyperlink r:id="rId12" w:history="1">
                              <w:r w:rsidRPr="005A2FE4">
                                <w:rPr>
                                  <w:rStyle w:val="Hyperlink0"/>
                                  <w:rFonts w:ascii="Calibri" w:hAnsi="Calibri"/>
                                </w:rPr>
                                <w:t>hala.nader@iwk.nshealth.ca</w:t>
                              </w:r>
                            </w:hyperlink>
                            <w:r w:rsidRPr="00076E2B">
                              <w:t>.</w:t>
                            </w:r>
                          </w:p>
                        </w:txbxContent>
                      </wps:txbx>
                      <wps:bodyPr wrap="square" lIns="50800" tIns="50800" rIns="50800" bIns="50800" numCol="1" anchor="t">
                        <a:noAutofit/>
                      </wps:bodyPr>
                    </wps:wsp>
                  </a:graphicData>
                </a:graphic>
              </wp:anchor>
            </w:drawing>
          </mc:Choice>
          <mc:Fallback>
            <w:pict>
              <v:shape id="_x0000_s1035" type="#_x0000_t202" style="position:absolute;margin-left:365.45pt;margin-top:356.85pt;width:227.35pt;height:42.05pt;z-index:251671552;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" stroked="f" strokeweight="1pt">
                <v:stroke miterlimit="4"/>
                <v:textbox inset="4pt,4pt,4pt,4pt">
                  <w:txbxContent>
                    <w:p w:rsidR="001D70DF" w:rsidRDefault="005B2E30" w:rsidP="00351E0B">
                      <w:pPr>
                        <w:pStyle w:val="Body"/>
                        <w:jc w:val="center"/>
                      </w:pPr>
                      <w:r w:rsidRPr="005A2FE4">
                        <w:rPr>
                          <w:rFonts w:ascii="Calibri" w:hAnsi="Calibri"/>
                        </w:rPr>
                        <w:t>For more information, please contact Hala Nader</w:t>
                      </w:r>
                      <w:r w:rsidRPr="005A2FE4">
                        <w:rPr>
                          <w:rFonts w:ascii="Calibri" w:hAnsi="Calibri"/>
                          <w:lang w:val="da-DK"/>
                        </w:rPr>
                        <w:t xml:space="preserve"> at </w:t>
                      </w:r>
                      <w:hyperlink r:id="rId13" w:history="1">
                        <w:r w:rsidRPr="005A2FE4">
                          <w:rPr>
                            <w:rStyle w:val="Hyperlink0"/>
                            <w:rFonts w:ascii="Calibri" w:hAnsi="Calibri"/>
                          </w:rPr>
                          <w:t>hala.nader@iwk.nshealth.ca</w:t>
                        </w:r>
                      </w:hyperlink>
                      <w:r w:rsidRPr="00076E2B">
                        <w:t>.</w:t>
                      </w:r>
                    </w:p>
                  </w:txbxContent>
                </v:textbox>
                <w10:wrap type="through" anchorx="page" anchory="page"/>
              </v:shape>
            </w:pict>
          </mc:Fallback>
        </mc:AlternateContent>
      </w:r>
      <w:r w:rsidR="00AF387D">
        <w:rPr>
          <w:noProof/>
          <w:lang w:bidi="ne-NP"/>
        </w:rPr>
        <mc:AlternateContent>
          <mc:Choice Requires="wpg">
            <w:drawing>
              <wp:anchor distT="152400" distB="152400" distL="152400" distR="152400" simplePos="0" relativeHeight="251658240" behindDoc="0" locked="0" layoutInCell="1" allowOverlap="1">
                <wp:simplePos x="0" y="0"/>
                <wp:positionH relativeFrom="page">
                  <wp:posOffset>123825</wp:posOffset>
                </wp:positionH>
                <wp:positionV relativeFrom="page">
                  <wp:posOffset>1600200</wp:posOffset>
                </wp:positionV>
                <wp:extent cx="4373245" cy="3352800"/>
                <wp:effectExtent l="0" t="0" r="8255" b="0"/>
                <wp:wrapThrough wrapText="bothSides" distL="152400" distR="152400">
                  <wp:wrapPolygon edited="1">
                    <wp:start x="0" y="0"/>
                    <wp:lineTo x="21600" y="0"/>
                    <wp:lineTo x="21600" y="21600"/>
                    <wp:lineTo x="0" y="21600"/>
                    <wp:lineTo x="0" y="0"/>
                  </wp:wrapPolygon>
                </wp:wrapThrough>
                <wp:docPr id="1073741833" name="officeArt object"/>
                <wp:cNvGraphicFramePr/>
                <a:graphic xmlns:a="http://schemas.openxmlformats.org/drawingml/2006/main">
                  <a:graphicData uri="http://schemas.microsoft.com/office/word/2010/wordprocessingGroup">
                    <wpg:wgp>
                      <wpg:cNvGrpSpPr/>
                      <wpg:grpSpPr>
                        <a:xfrm>
                          <a:off x="0" y="0"/>
                          <a:ext cx="4373245" cy="3352800"/>
                          <a:chOff x="0" y="0"/>
                          <a:chExt cx="4373686" cy="3285099"/>
                        </a:xfrm>
                      </wpg:grpSpPr>
                      <wps:wsp>
                        <wps:cNvPr id="1073741832" name="Shape 1073741832"/>
                        <wps:cNvSpPr txBox="1"/>
                        <wps:spPr>
                          <a:xfrm>
                            <a:off x="50800" y="50800"/>
                            <a:ext cx="4272087" cy="3183500"/>
                          </a:xfrm>
                          <a:prstGeom prst="rect">
                            <a:avLst/>
                          </a:prstGeom>
                          <a:solidFill>
                            <a:srgbClr val="FFFFFF"/>
                          </a:solidFill>
                          <a:ln>
                            <a:noFill/>
                          </a:ln>
                          <a:effectLst/>
                        </wps:spPr>
                        <wps:txbx>
                          <w:txbxContent>
                            <w:p w:rsidR="001D70DF" w:rsidRPr="004E5F7B" w:rsidRDefault="005B2E30">
                              <w:pPr>
                                <w:pStyle w:val="Default"/>
                                <w:spacing w:line="280" w:lineRule="atLeast"/>
                                <w:jc w:val="center"/>
                                <w:rPr>
                                  <w:rFonts w:ascii="Calibri" w:eastAsia="Times" w:hAnsi="Calibri" w:cs="Times"/>
                                  <w:sz w:val="26"/>
                                  <w:szCs w:val="26"/>
                                </w:rPr>
                              </w:pPr>
                              <w:r w:rsidRPr="004E5F7B">
                                <w:rPr>
                                  <w:rFonts w:ascii="Calibri" w:hAnsi="Calibri"/>
                                  <w:color w:val="auto"/>
                                  <w:sz w:val="26"/>
                                  <w:szCs w:val="26"/>
                                </w:rPr>
                                <w:t>The following is a list of global health events</w:t>
                              </w:r>
                              <w:r w:rsidR="00AF387D" w:rsidRPr="004E5F7B">
                                <w:rPr>
                                  <w:rFonts w:ascii="Calibri" w:hAnsi="Calibri"/>
                                  <w:color w:val="auto"/>
                                  <w:sz w:val="26"/>
                                  <w:szCs w:val="26"/>
                                </w:rPr>
                                <w:t xml:space="preserve"> and deadlines</w:t>
                              </w:r>
                              <w:r w:rsidRPr="004E5F7B">
                                <w:rPr>
                                  <w:rFonts w:ascii="Calibri" w:hAnsi="Calibri"/>
                                  <w:color w:val="auto"/>
                                  <w:sz w:val="26"/>
                                  <w:szCs w:val="26"/>
                                </w:rPr>
                                <w:t xml:space="preserve"> that may interest our OBGYN staff, residents and personnel, as collated by </w:t>
                              </w:r>
                              <w:r w:rsidRPr="004E5F7B">
                                <w:rPr>
                                  <w:rFonts w:ascii="Calibri" w:hAnsi="Calibri"/>
                                  <w:color w:val="941100"/>
                                  <w:sz w:val="26"/>
                                  <w:szCs w:val="26"/>
                                </w:rPr>
                                <w:br/>
                              </w:r>
                              <w:hyperlink r:id="rId14" w:history="1">
                                <w:r w:rsidRPr="004E5F7B">
                                  <w:rPr>
                                    <w:rStyle w:val="Hyperlink0"/>
                                    <w:rFonts w:ascii="Calibri" w:hAnsi="Calibri"/>
                                    <w:sz w:val="26"/>
                                    <w:szCs w:val="26"/>
                                  </w:rPr>
                                  <w:t>The Dalhousie Global Health Office.</w:t>
                                </w:r>
                              </w:hyperlink>
                            </w:p>
                            <w:p w:rsidR="001D70DF" w:rsidRPr="004E5F7B" w:rsidRDefault="001D70DF">
                              <w:pPr>
                                <w:pStyle w:val="Default"/>
                                <w:spacing w:line="280" w:lineRule="atLeast"/>
                                <w:jc w:val="center"/>
                                <w:rPr>
                                  <w:rFonts w:ascii="Calibri" w:eastAsia="Times" w:hAnsi="Calibri" w:cs="Times"/>
                                  <w:sz w:val="26"/>
                                  <w:szCs w:val="26"/>
                                </w:rPr>
                              </w:pPr>
                            </w:p>
                            <w:p w:rsidR="001D70DF" w:rsidRPr="004E5F7B" w:rsidRDefault="00AF387D" w:rsidP="00AF387D">
                              <w:pPr>
                                <w:pStyle w:val="Body"/>
                                <w:spacing w:after="160"/>
                                <w:rPr>
                                  <w:rFonts w:ascii="Calibri" w:eastAsia="Helvetica" w:hAnsi="Calibri" w:cs="Helvetica"/>
                                  <w:b/>
                                  <w:bCs/>
                                </w:rPr>
                              </w:pPr>
                              <w:r w:rsidRPr="004E5F7B">
                                <w:rPr>
                                  <w:rFonts w:ascii="Calibri" w:hAnsi="Calibri"/>
                                  <w:b/>
                                  <w:bCs/>
                                </w:rPr>
                                <w:t>Submission deadline: Jan 22, 2020</w:t>
                              </w:r>
                              <w:r w:rsidR="005B2E30" w:rsidRPr="004E5F7B">
                                <w:rPr>
                                  <w:rFonts w:ascii="Calibri" w:hAnsi="Calibri"/>
                                  <w:b/>
                                  <w:bCs/>
                                </w:rPr>
                                <w:t xml:space="preserve">: </w:t>
                              </w:r>
                              <w:r w:rsidR="00C95891" w:rsidRPr="004E5F7B">
                                <w:rPr>
                                  <w:rFonts w:ascii="Calibri" w:hAnsi="Calibri"/>
                                  <w:b/>
                                  <w:bCs/>
                                </w:rPr>
                                <w:br/>
                              </w:r>
                              <w:hyperlink r:id="rId15" w:history="1">
                                <w:r w:rsidRPr="004E5F7B">
                                  <w:rPr>
                                    <w:rStyle w:val="Hyperlink"/>
                                    <w:rFonts w:ascii="Calibri" w:hAnsi="Calibri"/>
                                    <w:color w:val="0000FF"/>
                                  </w:rPr>
                                  <w:t>Global Health Annual Review – Call for Papers</w:t>
                                </w:r>
                              </w:hyperlink>
                            </w:p>
                            <w:p w:rsidR="001D70DF" w:rsidRPr="004E5F7B" w:rsidRDefault="00AF387D" w:rsidP="00AF387D">
                              <w:pPr>
                                <w:pStyle w:val="Body"/>
                                <w:spacing w:after="160"/>
                                <w:rPr>
                                  <w:rStyle w:val="Hyperlink1"/>
                                  <w:rFonts w:ascii="Calibri" w:hAnsi="Calibri"/>
                                </w:rPr>
                              </w:pPr>
                              <w:r w:rsidRPr="004E5F7B">
                                <w:rPr>
                                  <w:rFonts w:ascii="Calibri" w:hAnsi="Calibri"/>
                                  <w:b/>
                                  <w:bCs/>
                                </w:rPr>
                                <w:t>Feb 28 &amp; 29, 2020 in Halifax</w:t>
                              </w:r>
                              <w:r w:rsidR="005B2E30" w:rsidRPr="004E5F7B">
                                <w:rPr>
                                  <w:rFonts w:ascii="Calibri" w:hAnsi="Calibri"/>
                                  <w:b/>
                                  <w:bCs/>
                                </w:rPr>
                                <w:t>:</w:t>
                              </w:r>
                              <w:r w:rsidR="00C95891" w:rsidRPr="004E5F7B">
                                <w:rPr>
                                  <w:rFonts w:ascii="Calibri" w:hAnsi="Calibri"/>
                                  <w:b/>
                                  <w:bCs/>
                                </w:rPr>
                                <w:br/>
                              </w:r>
                              <w:hyperlink r:id="rId16" w:history="1">
                                <w:r w:rsidR="005B2E30" w:rsidRPr="004E5F7B">
                                  <w:rPr>
                                    <w:rStyle w:val="Hyperlink"/>
                                    <w:rFonts w:ascii="Calibri" w:hAnsi="Calibri"/>
                                    <w:b/>
                                    <w:bCs/>
                                    <w:color w:val="0000FF"/>
                                  </w:rPr>
                                  <w:t xml:space="preserve"> </w:t>
                                </w:r>
                                <w:r w:rsidRPr="004E5F7B">
                                  <w:rPr>
                                    <w:rStyle w:val="Hyperlink"/>
                                    <w:rFonts w:ascii="Calibri" w:hAnsi="Calibri"/>
                                    <w:color w:val="0000FF"/>
                                  </w:rPr>
                                  <w:t>East Coast International Development Summit</w:t>
                                </w:r>
                              </w:hyperlink>
                              <w:r w:rsidR="005B2E30" w:rsidRPr="004E5F7B">
                                <w:rPr>
                                  <w:rStyle w:val="Hyperlink1"/>
                                  <w:rFonts w:ascii="Calibri" w:hAnsi="Calibri"/>
                                  <w:color w:val="0000FF"/>
                                </w:rPr>
                                <w:t xml:space="preserve"> </w:t>
                              </w:r>
                            </w:p>
                            <w:p w:rsidR="00AF387D" w:rsidRPr="004E5F7B" w:rsidRDefault="00AF387D" w:rsidP="00AF387D">
                              <w:pPr>
                                <w:pStyle w:val="Body"/>
                                <w:spacing w:after="160"/>
                                <w:rPr>
                                  <w:rStyle w:val="Hyperlink1"/>
                                  <w:rFonts w:ascii="Calibri" w:hAnsi="Calibri"/>
                                </w:rPr>
                              </w:pPr>
                              <w:r w:rsidRPr="004E5F7B">
                                <w:rPr>
                                  <w:rFonts w:ascii="Calibri" w:hAnsi="Calibri"/>
                                  <w:b/>
                                  <w:bCs/>
                                </w:rPr>
                                <w:t xml:space="preserve">Submission deadline: Mar 2, 2020 </w:t>
                              </w:r>
                              <w:r w:rsidRPr="004E5F7B">
                                <w:rPr>
                                  <w:rFonts w:ascii="Calibri" w:hAnsi="Calibri"/>
                                  <w:b/>
                                  <w:bCs/>
                                </w:rPr>
                                <w:br/>
                              </w:r>
                              <w:hyperlink r:id="rId17" w:history="1">
                                <w:r w:rsidRPr="004E5F7B">
                                  <w:rPr>
                                    <w:rStyle w:val="Hyperlink"/>
                                    <w:rFonts w:ascii="Calibri" w:hAnsi="Calibri"/>
                                    <w:color w:val="0000FF"/>
                                  </w:rPr>
                                  <w:t>Global Health Awards 2020</w:t>
                                </w:r>
                              </w:hyperlink>
                              <w:r w:rsidRPr="004E5F7B">
                                <w:rPr>
                                  <w:rStyle w:val="Hyperlink1"/>
                                  <w:rFonts w:ascii="Calibri" w:hAnsi="Calibri"/>
                                  <w:color w:val="0000FF"/>
                                </w:rPr>
                                <w:t xml:space="preserve"> </w:t>
                              </w:r>
                            </w:p>
                            <w:p w:rsidR="00AF387D" w:rsidRPr="004E5F7B" w:rsidRDefault="00AF387D" w:rsidP="00AF387D">
                              <w:pPr>
                                <w:pStyle w:val="Body"/>
                                <w:spacing w:after="160"/>
                                <w:rPr>
                                  <w:rStyle w:val="Hyperlink1"/>
                                  <w:rFonts w:ascii="Calibri" w:hAnsi="Calibri"/>
                                  <w:color w:val="0000FF"/>
                                </w:rPr>
                              </w:pPr>
                              <w:r w:rsidRPr="004E5F7B">
                                <w:rPr>
                                  <w:rFonts w:ascii="Calibri" w:hAnsi="Calibri"/>
                                  <w:b/>
                                  <w:bCs/>
                                </w:rPr>
                                <w:t xml:space="preserve">Mar 13 &amp; 14, 2020 in Halifax:  </w:t>
                              </w:r>
                              <w:r w:rsidRPr="004E5F7B">
                                <w:rPr>
                                  <w:rFonts w:ascii="Calibri" w:hAnsi="Calibri"/>
                                  <w:b/>
                                  <w:bCs/>
                                </w:rPr>
                                <w:br/>
                              </w:r>
                              <w:hyperlink r:id="rId18" w:history="1">
                                <w:r w:rsidRPr="004E5F7B">
                                  <w:rPr>
                                    <w:rStyle w:val="Hyperlink"/>
                                    <w:rFonts w:ascii="Calibri" w:hAnsi="Calibri"/>
                                    <w:color w:val="0000FF"/>
                                  </w:rPr>
                                  <w:t>Dalhousie Crossroads Interdisciplinary Health Research Conference</w:t>
                                </w:r>
                              </w:hyperlink>
                              <w:r w:rsidRPr="004E5F7B">
                                <w:rPr>
                                  <w:rStyle w:val="Hyperlink1"/>
                                  <w:rFonts w:ascii="Calibri" w:hAnsi="Calibri"/>
                                  <w:color w:val="0000FF"/>
                                </w:rPr>
                                <w:t xml:space="preserve"> </w:t>
                              </w:r>
                            </w:p>
                            <w:p w:rsidR="001621E0" w:rsidRPr="004E5F7B" w:rsidRDefault="001621E0">
                              <w:pPr>
                                <w:pStyle w:val="Body"/>
                                <w:spacing w:after="160"/>
                                <w:rPr>
                                  <w:rFonts w:ascii="Calibri" w:eastAsia="Helvetica" w:hAnsi="Calibri" w:cs="Helvetica"/>
                                  <w:color w:val="000000" w:themeColor="text1"/>
                                </w:rPr>
                              </w:pPr>
                              <w:r w:rsidRPr="004E5F7B">
                                <w:rPr>
                                  <w:rStyle w:val="Hyperlink1"/>
                                  <w:rFonts w:ascii="Calibri" w:hAnsi="Calibri"/>
                                  <w:color w:val="auto"/>
                                  <w:u w:val="none"/>
                                </w:rPr>
                                <w:t xml:space="preserve">For a comprehensive list of events, please explore the bi-weekly </w:t>
                              </w:r>
                              <w:hyperlink r:id="rId19" w:history="1">
                                <w:r w:rsidRPr="004E5F7B">
                                  <w:rPr>
                                    <w:rStyle w:val="Hyperlink"/>
                                    <w:rFonts w:ascii="Calibri" w:hAnsi="Calibri"/>
                                    <w:color w:val="0000FF"/>
                                  </w:rPr>
                                  <w:t>Global Health Office Bulletin</w:t>
                                </w:r>
                              </w:hyperlink>
                              <w:r w:rsidRPr="004E5F7B">
                                <w:rPr>
                                  <w:rStyle w:val="Hyperlink1"/>
                                  <w:rFonts w:ascii="Calibri" w:hAnsi="Calibri"/>
                                  <w:color w:val="000000" w:themeColor="text1"/>
                                  <w:u w:val="none"/>
                                </w:rPr>
                                <w:t xml:space="preserve"> </w:t>
                              </w:r>
                            </w:p>
                            <w:p w:rsidR="001D70DF" w:rsidRDefault="001D70DF">
                              <w:pPr>
                                <w:pStyle w:val="Body"/>
                                <w:rPr>
                                  <w:b/>
                                  <w:bCs/>
                                </w:rPr>
                              </w:pPr>
                            </w:p>
                            <w:p w:rsidR="001D70DF" w:rsidRDefault="001D70DF">
                              <w:pPr>
                                <w:pStyle w:val="Body"/>
                                <w:rPr>
                                  <w:b/>
                                  <w:bCs/>
                                </w:rPr>
                              </w:pPr>
                            </w:p>
                            <w:p w:rsidR="001D70DF" w:rsidRDefault="001D70DF">
                              <w:pPr>
                                <w:pStyle w:val="Body"/>
                                <w:rPr>
                                  <w:b/>
                                  <w:bCs/>
                                </w:rPr>
                              </w:pPr>
                            </w:p>
                            <w:p w:rsidR="001D70DF" w:rsidRDefault="001D70DF">
                              <w:pPr>
                                <w:pStyle w:val="Body"/>
                                <w:rPr>
                                  <w:b/>
                                  <w:bCs/>
                                </w:rPr>
                              </w:pPr>
                            </w:p>
                            <w:p w:rsidR="001D70DF" w:rsidRDefault="001D70DF">
                              <w:pPr>
                                <w:pStyle w:val="Body"/>
                                <w:rPr>
                                  <w:b/>
                                  <w:bCs/>
                                </w:rPr>
                              </w:pPr>
                            </w:p>
                            <w:p w:rsidR="001D70DF" w:rsidRDefault="001D70DF">
                              <w:pPr>
                                <w:pStyle w:val="Body"/>
                                <w:rPr>
                                  <w:b/>
                                  <w:bCs/>
                                </w:rPr>
                              </w:pPr>
                            </w:p>
                            <w:p w:rsidR="001D70DF" w:rsidRDefault="001D70DF">
                              <w:pPr>
                                <w:pStyle w:val="Body"/>
                                <w:rPr>
                                  <w:b/>
                                  <w:bCs/>
                                </w:rPr>
                              </w:pPr>
                            </w:p>
                            <w:p w:rsidR="001D70DF" w:rsidRDefault="001D70DF">
                              <w:pPr>
                                <w:pStyle w:val="Body"/>
                                <w:rPr>
                                  <w:b/>
                                  <w:bCs/>
                                </w:rPr>
                              </w:pPr>
                            </w:p>
                            <w:p w:rsidR="001D70DF" w:rsidRDefault="001D70DF">
                              <w:pPr>
                                <w:pStyle w:val="Body"/>
                                <w:rPr>
                                  <w:b/>
                                  <w:bCs/>
                                </w:rPr>
                              </w:pPr>
                            </w:p>
                            <w:p w:rsidR="001D70DF" w:rsidRDefault="001D70DF">
                              <w:pPr>
                                <w:pStyle w:val="Body"/>
                                <w:rPr>
                                  <w:b/>
                                  <w:bCs/>
                                </w:rPr>
                              </w:pPr>
                            </w:p>
                            <w:p w:rsidR="001D70DF" w:rsidRDefault="001D70DF">
                              <w:pPr>
                                <w:pStyle w:val="Body"/>
                              </w:pPr>
                            </w:p>
                          </w:txbxContent>
                        </wps:txbx>
                        <wps:bodyPr wrap="square" lIns="50800" tIns="50800" rIns="50800" bIns="50800" numCol="1" anchor="t">
                          <a:noAutofit/>
                        </wps:bodyPr>
                      </wps:wsp>
                      <pic:pic xmlns:pic="http://schemas.openxmlformats.org/drawingml/2006/picture">
                        <pic:nvPicPr>
                          <pic:cNvPr id="1073741831" name="Picture 1073741831"/>
                          <pic:cNvPicPr>
                            <a:picLocks/>
                          </pic:cNvPicPr>
                        </pic:nvPicPr>
                        <pic:blipFill>
                          <a:blip r:embed="rId20">
                            <a:extLst/>
                          </a:blip>
                          <a:stretch>
                            <a:fillRect/>
                          </a:stretch>
                        </pic:blipFill>
                        <pic:spPr>
                          <a:xfrm>
                            <a:off x="0" y="0"/>
                            <a:ext cx="4373687" cy="3285100"/>
                          </a:xfrm>
                          <a:prstGeom prst="rect">
                            <a:avLst/>
                          </a:prstGeom>
                          <a:effectLst/>
                        </pic:spPr>
                      </pic:pic>
                    </wpg:wgp>
                  </a:graphicData>
                </a:graphic>
                <wp14:sizeRelV relativeFrom="margin">
                  <wp14:pctHeight>0</wp14:pctHeight>
                </wp14:sizeRelV>
              </wp:anchor>
            </w:drawing>
          </mc:Choice>
          <mc:Fallback>
            <w:pict>
              <v:group id="_x0000_s1036" style="position:absolute;margin-left:9.75pt;margin-top:126pt;width:344.35pt;height:264pt;z-index:251658240;mso-wrap-distance-left:12pt;mso-wrap-distance-top:12pt;mso-wrap-distance-right:12pt;mso-wrap-distance-bottom:12pt;mso-position-horizontal-relative:page;mso-position-vertical-relative:page;mso-height-relative:margin" coordsize="43736,32850" wrapcoords="0 0 21600 0 21600 21600 0 21600 0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">
                <v:shape id="Shape 1073741832" o:spid="_x0000_s1037" type="#_x0000_t202" style="position:absolute;left:508;top:508;width:42720;height:3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ytccA&#10;AADjAAAADwAAAGRycy9kb3ducmV2LnhtbERPS2sCMRC+C/0PYQreNKu2KqtRSrFQKAo+UI/DZtxd&#10;3UyWJOr675tCweN875nOG1OJGzlfWlbQ6yYgiDOrS84V7LZfnTEIH5A1VpZJwYM8zGcvrSmm2t55&#10;TbdNyEUMYZ+igiKEOpXSZwUZ9F1bE0fuZJ3BEE+XS+3wHsNNJftJMpQGS44NBdb0WVB22VyNgvM7&#10;SjzK5U8YrhbL654OD4cHpdqvzccERKAmPMX/7m8d5yejweitNx704e+nCI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GMrXHAAAA4wAAAA8AAAAAAAAAAAAAAAAAmAIAAGRy&#10;cy9kb3ducmV2LnhtbFBLBQYAAAAABAAEAPUAAACMAwAAAAA=&#10;" stroked="f">
                  <v:textbox inset="4pt,4pt,4pt,4pt">
                    <w:txbxContent>
                      <w:p w:rsidR="001D70DF" w:rsidRPr="004E5F7B" w:rsidRDefault="005B2E30">
                        <w:pPr>
                          <w:pStyle w:val="Default"/>
                          <w:spacing w:line="280" w:lineRule="atLeast"/>
                          <w:jc w:val="center"/>
                          <w:rPr>
                            <w:rFonts w:ascii="Calibri" w:eastAsia="Times" w:hAnsi="Calibri" w:cs="Times"/>
                            <w:sz w:val="26"/>
                            <w:szCs w:val="26"/>
                          </w:rPr>
                        </w:pPr>
                        <w:r w:rsidRPr="004E5F7B">
                          <w:rPr>
                            <w:rFonts w:ascii="Calibri" w:hAnsi="Calibri"/>
                            <w:color w:val="auto"/>
                            <w:sz w:val="26"/>
                            <w:szCs w:val="26"/>
                          </w:rPr>
                          <w:t>The following is a list of global health events</w:t>
                        </w:r>
                        <w:r w:rsidR="00AF387D" w:rsidRPr="004E5F7B">
                          <w:rPr>
                            <w:rFonts w:ascii="Calibri" w:hAnsi="Calibri"/>
                            <w:color w:val="auto"/>
                            <w:sz w:val="26"/>
                            <w:szCs w:val="26"/>
                          </w:rPr>
                          <w:t xml:space="preserve"> and deadlines</w:t>
                        </w:r>
                        <w:r w:rsidRPr="004E5F7B">
                          <w:rPr>
                            <w:rFonts w:ascii="Calibri" w:hAnsi="Calibri"/>
                            <w:color w:val="auto"/>
                            <w:sz w:val="26"/>
                            <w:szCs w:val="26"/>
                          </w:rPr>
                          <w:t xml:space="preserve"> that may interest our OBGYN staff, residents and personnel, as collated by </w:t>
                        </w:r>
                        <w:r w:rsidRPr="004E5F7B">
                          <w:rPr>
                            <w:rFonts w:ascii="Calibri" w:hAnsi="Calibri"/>
                            <w:color w:val="941100"/>
                            <w:sz w:val="26"/>
                            <w:szCs w:val="26"/>
                          </w:rPr>
                          <w:br/>
                        </w:r>
                        <w:hyperlink r:id="rId21" w:history="1">
                          <w:r w:rsidRPr="004E5F7B">
                            <w:rPr>
                              <w:rStyle w:val="Hyperlink0"/>
                              <w:rFonts w:ascii="Calibri" w:hAnsi="Calibri"/>
                              <w:sz w:val="26"/>
                              <w:szCs w:val="26"/>
                            </w:rPr>
                            <w:t>The Dalhousie Global Health Office.</w:t>
                          </w:r>
                        </w:hyperlink>
                      </w:p>
                      <w:p w:rsidR="001D70DF" w:rsidRPr="004E5F7B" w:rsidRDefault="001D70DF">
                        <w:pPr>
                          <w:pStyle w:val="Default"/>
                          <w:spacing w:line="280" w:lineRule="atLeast"/>
                          <w:jc w:val="center"/>
                          <w:rPr>
                            <w:rFonts w:ascii="Calibri" w:eastAsia="Times" w:hAnsi="Calibri" w:cs="Times"/>
                            <w:sz w:val="26"/>
                            <w:szCs w:val="26"/>
                          </w:rPr>
                        </w:pPr>
                      </w:p>
                      <w:p w:rsidR="001D70DF" w:rsidRPr="004E5F7B" w:rsidRDefault="00AF387D" w:rsidP="00AF387D">
                        <w:pPr>
                          <w:pStyle w:val="Body"/>
                          <w:spacing w:after="160"/>
                          <w:rPr>
                            <w:rFonts w:ascii="Calibri" w:eastAsia="Helvetica" w:hAnsi="Calibri" w:cs="Helvetica"/>
                            <w:b/>
                            <w:bCs/>
                          </w:rPr>
                        </w:pPr>
                        <w:r w:rsidRPr="004E5F7B">
                          <w:rPr>
                            <w:rFonts w:ascii="Calibri" w:hAnsi="Calibri"/>
                            <w:b/>
                            <w:bCs/>
                          </w:rPr>
                          <w:t>Submission deadline: Jan 22, 2020</w:t>
                        </w:r>
                        <w:r w:rsidR="005B2E30" w:rsidRPr="004E5F7B">
                          <w:rPr>
                            <w:rFonts w:ascii="Calibri" w:hAnsi="Calibri"/>
                            <w:b/>
                            <w:bCs/>
                          </w:rPr>
                          <w:t xml:space="preserve">: </w:t>
                        </w:r>
                        <w:r w:rsidR="00C95891" w:rsidRPr="004E5F7B">
                          <w:rPr>
                            <w:rFonts w:ascii="Calibri" w:hAnsi="Calibri"/>
                            <w:b/>
                            <w:bCs/>
                          </w:rPr>
                          <w:br/>
                        </w:r>
                        <w:hyperlink r:id="rId22" w:history="1">
                          <w:r w:rsidRPr="004E5F7B">
                            <w:rPr>
                              <w:rStyle w:val="Hyperlink"/>
                              <w:rFonts w:ascii="Calibri" w:hAnsi="Calibri"/>
                              <w:color w:val="0000FF"/>
                            </w:rPr>
                            <w:t>Global Health Annual Review – Call for Papers</w:t>
                          </w:r>
                        </w:hyperlink>
                      </w:p>
                      <w:p w:rsidR="001D70DF" w:rsidRPr="004E5F7B" w:rsidRDefault="00AF387D" w:rsidP="00AF387D">
                        <w:pPr>
                          <w:pStyle w:val="Body"/>
                          <w:spacing w:after="160"/>
                          <w:rPr>
                            <w:rStyle w:val="Hyperlink1"/>
                            <w:rFonts w:ascii="Calibri" w:hAnsi="Calibri"/>
                          </w:rPr>
                        </w:pPr>
                        <w:r w:rsidRPr="004E5F7B">
                          <w:rPr>
                            <w:rFonts w:ascii="Calibri" w:hAnsi="Calibri"/>
                            <w:b/>
                            <w:bCs/>
                          </w:rPr>
                          <w:t>Feb 28 &amp; 29, 2020 in Halifax</w:t>
                        </w:r>
                        <w:r w:rsidR="005B2E30" w:rsidRPr="004E5F7B">
                          <w:rPr>
                            <w:rFonts w:ascii="Calibri" w:hAnsi="Calibri"/>
                            <w:b/>
                            <w:bCs/>
                          </w:rPr>
                          <w:t>:</w:t>
                        </w:r>
                        <w:r w:rsidR="00C95891" w:rsidRPr="004E5F7B">
                          <w:rPr>
                            <w:rFonts w:ascii="Calibri" w:hAnsi="Calibri"/>
                            <w:b/>
                            <w:bCs/>
                          </w:rPr>
                          <w:br/>
                        </w:r>
                        <w:hyperlink r:id="rId23" w:history="1">
                          <w:r w:rsidR="005B2E30" w:rsidRPr="004E5F7B">
                            <w:rPr>
                              <w:rStyle w:val="Hyperlink"/>
                              <w:rFonts w:ascii="Calibri" w:hAnsi="Calibri"/>
                              <w:b/>
                              <w:bCs/>
                              <w:color w:val="0000FF"/>
                            </w:rPr>
                            <w:t xml:space="preserve"> </w:t>
                          </w:r>
                          <w:r w:rsidRPr="004E5F7B">
                            <w:rPr>
                              <w:rStyle w:val="Hyperlink"/>
                              <w:rFonts w:ascii="Calibri" w:hAnsi="Calibri"/>
                              <w:color w:val="0000FF"/>
                            </w:rPr>
                            <w:t>East Coast International Development Summit</w:t>
                          </w:r>
                        </w:hyperlink>
                        <w:r w:rsidR="005B2E30" w:rsidRPr="004E5F7B">
                          <w:rPr>
                            <w:rStyle w:val="Hyperlink1"/>
                            <w:rFonts w:ascii="Calibri" w:hAnsi="Calibri"/>
                            <w:color w:val="0000FF"/>
                          </w:rPr>
                          <w:t xml:space="preserve"> </w:t>
                        </w:r>
                      </w:p>
                      <w:p w:rsidR="00AF387D" w:rsidRPr="004E5F7B" w:rsidRDefault="00AF387D" w:rsidP="00AF387D">
                        <w:pPr>
                          <w:pStyle w:val="Body"/>
                          <w:spacing w:after="160"/>
                          <w:rPr>
                            <w:rStyle w:val="Hyperlink1"/>
                            <w:rFonts w:ascii="Calibri" w:hAnsi="Calibri"/>
                          </w:rPr>
                        </w:pPr>
                        <w:r w:rsidRPr="004E5F7B">
                          <w:rPr>
                            <w:rFonts w:ascii="Calibri" w:hAnsi="Calibri"/>
                            <w:b/>
                            <w:bCs/>
                          </w:rPr>
                          <w:t xml:space="preserve">Submission deadline: Mar 2, 2020 </w:t>
                        </w:r>
                        <w:r w:rsidRPr="004E5F7B">
                          <w:rPr>
                            <w:rFonts w:ascii="Calibri" w:hAnsi="Calibri"/>
                            <w:b/>
                            <w:bCs/>
                          </w:rPr>
                          <w:br/>
                        </w:r>
                        <w:hyperlink r:id="rId24" w:history="1">
                          <w:r w:rsidRPr="004E5F7B">
                            <w:rPr>
                              <w:rStyle w:val="Hyperlink"/>
                              <w:rFonts w:ascii="Calibri" w:hAnsi="Calibri"/>
                              <w:color w:val="0000FF"/>
                            </w:rPr>
                            <w:t>Global Health Awards 2020</w:t>
                          </w:r>
                        </w:hyperlink>
                        <w:r w:rsidRPr="004E5F7B">
                          <w:rPr>
                            <w:rStyle w:val="Hyperlink1"/>
                            <w:rFonts w:ascii="Calibri" w:hAnsi="Calibri"/>
                            <w:color w:val="0000FF"/>
                          </w:rPr>
                          <w:t xml:space="preserve"> </w:t>
                        </w:r>
                      </w:p>
                      <w:p w:rsidR="00AF387D" w:rsidRPr="004E5F7B" w:rsidRDefault="00AF387D" w:rsidP="00AF387D">
                        <w:pPr>
                          <w:pStyle w:val="Body"/>
                          <w:spacing w:after="160"/>
                          <w:rPr>
                            <w:rStyle w:val="Hyperlink1"/>
                            <w:rFonts w:ascii="Calibri" w:hAnsi="Calibri"/>
                            <w:color w:val="0000FF"/>
                          </w:rPr>
                        </w:pPr>
                        <w:r w:rsidRPr="004E5F7B">
                          <w:rPr>
                            <w:rFonts w:ascii="Calibri" w:hAnsi="Calibri"/>
                            <w:b/>
                            <w:bCs/>
                          </w:rPr>
                          <w:t xml:space="preserve">Mar 13 &amp; 14, 2020 in Halifax:  </w:t>
                        </w:r>
                        <w:r w:rsidRPr="004E5F7B">
                          <w:rPr>
                            <w:rFonts w:ascii="Calibri" w:hAnsi="Calibri"/>
                            <w:b/>
                            <w:bCs/>
                          </w:rPr>
                          <w:br/>
                        </w:r>
                        <w:hyperlink r:id="rId25" w:history="1">
                          <w:r w:rsidRPr="004E5F7B">
                            <w:rPr>
                              <w:rStyle w:val="Hyperlink"/>
                              <w:rFonts w:ascii="Calibri" w:hAnsi="Calibri"/>
                              <w:color w:val="0000FF"/>
                            </w:rPr>
                            <w:t>Dalhousie Crossroads Interdisciplinary Health Research Conference</w:t>
                          </w:r>
                        </w:hyperlink>
                        <w:r w:rsidRPr="004E5F7B">
                          <w:rPr>
                            <w:rStyle w:val="Hyperlink1"/>
                            <w:rFonts w:ascii="Calibri" w:hAnsi="Calibri"/>
                            <w:color w:val="0000FF"/>
                          </w:rPr>
                          <w:t xml:space="preserve"> </w:t>
                        </w:r>
                      </w:p>
                      <w:p w:rsidR="001621E0" w:rsidRPr="004E5F7B" w:rsidRDefault="001621E0">
                        <w:pPr>
                          <w:pStyle w:val="Body"/>
                          <w:spacing w:after="160"/>
                          <w:rPr>
                            <w:rFonts w:ascii="Calibri" w:eastAsia="Helvetica" w:hAnsi="Calibri" w:cs="Helvetica"/>
                            <w:color w:val="000000" w:themeColor="text1"/>
                          </w:rPr>
                        </w:pPr>
                        <w:r w:rsidRPr="004E5F7B">
                          <w:rPr>
                            <w:rStyle w:val="Hyperlink1"/>
                            <w:rFonts w:ascii="Calibri" w:hAnsi="Calibri"/>
                            <w:color w:val="auto"/>
                            <w:u w:val="none"/>
                          </w:rPr>
                          <w:t xml:space="preserve">For a comprehensive list of events, please explore the bi-weekly </w:t>
                        </w:r>
                        <w:hyperlink r:id="rId26" w:history="1">
                          <w:r w:rsidRPr="004E5F7B">
                            <w:rPr>
                              <w:rStyle w:val="Hyperlink"/>
                              <w:rFonts w:ascii="Calibri" w:hAnsi="Calibri"/>
                              <w:color w:val="0000FF"/>
                            </w:rPr>
                            <w:t>Global Health Office Bulletin</w:t>
                          </w:r>
                        </w:hyperlink>
                        <w:r w:rsidRPr="004E5F7B">
                          <w:rPr>
                            <w:rStyle w:val="Hyperlink1"/>
                            <w:rFonts w:ascii="Calibri" w:hAnsi="Calibri"/>
                            <w:color w:val="000000" w:themeColor="text1"/>
                            <w:u w:val="none"/>
                          </w:rPr>
                          <w:t xml:space="preserve"> </w:t>
                        </w:r>
                      </w:p>
                      <w:p w:rsidR="001D70DF" w:rsidRDefault="001D70DF">
                        <w:pPr>
                          <w:pStyle w:val="Body"/>
                          <w:rPr>
                            <w:b/>
                            <w:bCs/>
                          </w:rPr>
                        </w:pPr>
                      </w:p>
                      <w:p w:rsidR="001D70DF" w:rsidRDefault="001D70DF">
                        <w:pPr>
                          <w:pStyle w:val="Body"/>
                          <w:rPr>
                            <w:b/>
                            <w:bCs/>
                          </w:rPr>
                        </w:pPr>
                      </w:p>
                      <w:p w:rsidR="001D70DF" w:rsidRDefault="001D70DF">
                        <w:pPr>
                          <w:pStyle w:val="Body"/>
                          <w:rPr>
                            <w:b/>
                            <w:bCs/>
                          </w:rPr>
                        </w:pPr>
                      </w:p>
                      <w:p w:rsidR="001D70DF" w:rsidRDefault="001D70DF">
                        <w:pPr>
                          <w:pStyle w:val="Body"/>
                          <w:rPr>
                            <w:b/>
                            <w:bCs/>
                          </w:rPr>
                        </w:pPr>
                      </w:p>
                      <w:p w:rsidR="001D70DF" w:rsidRDefault="001D70DF">
                        <w:pPr>
                          <w:pStyle w:val="Body"/>
                          <w:rPr>
                            <w:b/>
                            <w:bCs/>
                          </w:rPr>
                        </w:pPr>
                      </w:p>
                      <w:p w:rsidR="001D70DF" w:rsidRDefault="001D70DF">
                        <w:pPr>
                          <w:pStyle w:val="Body"/>
                          <w:rPr>
                            <w:b/>
                            <w:bCs/>
                          </w:rPr>
                        </w:pPr>
                      </w:p>
                      <w:p w:rsidR="001D70DF" w:rsidRDefault="001D70DF">
                        <w:pPr>
                          <w:pStyle w:val="Body"/>
                          <w:rPr>
                            <w:b/>
                            <w:bCs/>
                          </w:rPr>
                        </w:pPr>
                      </w:p>
                      <w:p w:rsidR="001D70DF" w:rsidRDefault="001D70DF">
                        <w:pPr>
                          <w:pStyle w:val="Body"/>
                          <w:rPr>
                            <w:b/>
                            <w:bCs/>
                          </w:rPr>
                        </w:pPr>
                      </w:p>
                      <w:p w:rsidR="001D70DF" w:rsidRDefault="001D70DF">
                        <w:pPr>
                          <w:pStyle w:val="Body"/>
                          <w:rPr>
                            <w:b/>
                            <w:bCs/>
                          </w:rPr>
                        </w:pPr>
                      </w:p>
                      <w:p w:rsidR="001D70DF" w:rsidRDefault="001D70DF">
                        <w:pPr>
                          <w:pStyle w:val="Body"/>
                          <w:rPr>
                            <w:b/>
                            <w:bCs/>
                          </w:rPr>
                        </w:pPr>
                      </w:p>
                      <w:p w:rsidR="001D70DF" w:rsidRDefault="001D70DF">
                        <w:pPr>
                          <w:pStyle w:val="Body"/>
                        </w:pPr>
                      </w:p>
                    </w:txbxContent>
                  </v:textbox>
                </v:shape>
                <v:shape id="Picture 1073741831" o:spid="_x0000_s1038" type="#_x0000_t75" style="position:absolute;width:43736;height:328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h9V/IAAAA4wAAAA8AAABkcnMvZG93bnJldi54bWxET81qwkAQvgt9h2UKvUjdxKSNRlcRoVCw&#10;FzXgdciOSWh2NmRXTd++Kwge5/uf5XowrbhS7xrLCuJJBIK4tLrhSkFx/HqfgXAeWWNrmRT8kYP1&#10;6mW0xFzbG+/pevCVCCHsclRQe9/lUrqyJoNuYjviwJ1tb9CHs6+k7vEWwk0rp1H0KQ02HBpq7Ghb&#10;U/l7uBgF++M82Z0uBaXb3bT4+MnGG07HSr29DpsFCE+Df4of7m8d5kdZkqXxLInh/lMAQK7+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84fVfyAAAAOMAAAAPAAAAAAAAAAAA&#10;AAAAAJ8CAABkcnMvZG93bnJldi54bWxQSwUGAAAAAAQABAD3AAAAlAMAAAAA&#10;">
                  <v:imagedata r:id="rId27" o:title=""/>
                  <v:path arrowok="t"/>
                  <o:lock v:ext="edit" aspectratio="f"/>
                </v:shape>
                <w10:wrap type="through" anchorx="page" anchory="page"/>
              </v:group>
            </w:pict>
          </mc:Fallback>
        </mc:AlternateContent>
      </w:r>
      <w:r w:rsidR="008C7019">
        <w:rPr>
          <w:noProof/>
          <w:lang w:bidi="ne-NP"/>
        </w:rPr>
        <mc:AlternateContent>
          <mc:Choice Requires="wps">
            <w:drawing>
              <wp:anchor distT="152400" distB="152400" distL="152400" distR="152400" simplePos="0" relativeHeight="251661312" behindDoc="0" locked="0" layoutInCell="1" allowOverlap="1">
                <wp:simplePos x="0" y="0"/>
                <wp:positionH relativeFrom="page">
                  <wp:posOffset>3934460</wp:posOffset>
                </wp:positionH>
                <wp:positionV relativeFrom="page">
                  <wp:posOffset>123825</wp:posOffset>
                </wp:positionV>
                <wp:extent cx="3419475" cy="988060"/>
                <wp:effectExtent l="0" t="0" r="0" b="0"/>
                <wp:wrapTopAndBottom distT="152400" distB="152400"/>
                <wp:docPr id="1073741838" name="officeArt object"/>
                <wp:cNvGraphicFramePr/>
                <a:graphic xmlns:a="http://schemas.openxmlformats.org/drawingml/2006/main">
                  <a:graphicData uri="http://schemas.microsoft.com/office/word/2010/wordprocessingShape">
                    <wps:wsp>
                      <wps:cNvSpPr txBox="1"/>
                      <wps:spPr>
                        <a:xfrm>
                          <a:off x="0" y="0"/>
                          <a:ext cx="3419475" cy="98806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1D70DF" w:rsidRDefault="005B2E30">
                            <w:pPr>
                              <w:pStyle w:val="Body"/>
                              <w:rPr>
                                <w:b/>
                                <w:bCs/>
                                <w:sz w:val="52"/>
                                <w:szCs w:val="52"/>
                              </w:rPr>
                            </w:pPr>
                            <w:r>
                              <w:rPr>
                                <w:b/>
                                <w:bCs/>
                                <w:sz w:val="52"/>
                                <w:szCs w:val="52"/>
                              </w:rPr>
                              <w:t xml:space="preserve">Global Health Unit </w:t>
                            </w:r>
                          </w:p>
                          <w:p w:rsidR="001D70DF" w:rsidRDefault="005B2E30" w:rsidP="004E5D39">
                            <w:pPr>
                              <w:pStyle w:val="Body"/>
                            </w:pPr>
                            <w:r>
                              <w:rPr>
                                <w:b/>
                                <w:bCs/>
                                <w:sz w:val="52"/>
                                <w:szCs w:val="52"/>
                              </w:rPr>
                              <w:t>Newsletter</w:t>
                            </w:r>
                            <w:r>
                              <w:rPr>
                                <w:b/>
                                <w:bCs/>
                                <w:sz w:val="54"/>
                                <w:szCs w:val="54"/>
                              </w:rPr>
                              <w:tab/>
                              <w:t xml:space="preserve">  </w:t>
                            </w:r>
                            <w:r w:rsidR="004E5D39">
                              <w:rPr>
                                <w:i/>
                                <w:iCs/>
                                <w:sz w:val="24"/>
                                <w:szCs w:val="24"/>
                              </w:rPr>
                              <w:t>December 2019</w:t>
                            </w:r>
                          </w:p>
                        </w:txbxContent>
                      </wps:txbx>
                      <wps:bodyPr wrap="square" lIns="50800" tIns="50800" rIns="50800" bIns="50800" numCol="1" anchor="t">
                        <a:noAutofit/>
                      </wps:bodyPr>
                    </wps:wsp>
                  </a:graphicData>
                </a:graphic>
                <wp14:sizeRelH relativeFrom="margin">
                  <wp14:pctWidth>0</wp14:pctWidth>
                </wp14:sizeRelH>
              </wp:anchor>
            </w:drawing>
          </mc:Choice>
          <mc:Fallback>
            <w:pict>
              <v:shape id="_x0000_s1039" type="#_x0000_t202" style="position:absolute;margin-left:309.8pt;margin-top:9.75pt;width:269.25pt;height:77.8pt;z-index:251661312;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" filled="f" stroked="f" strokeweight="1pt">
                <v:stroke miterlimit="4"/>
                <v:textbox inset="4pt,4pt,4pt,4pt">
                  <w:txbxContent>
                    <w:p w:rsidR="001D70DF" w:rsidRDefault="005B2E30">
                      <w:pPr>
                        <w:pStyle w:val="Body"/>
                        <w:rPr>
                          <w:b/>
                          <w:bCs/>
                          <w:sz w:val="52"/>
                          <w:szCs w:val="52"/>
                        </w:rPr>
                      </w:pPr>
                      <w:r>
                        <w:rPr>
                          <w:b/>
                          <w:bCs/>
                          <w:sz w:val="52"/>
                          <w:szCs w:val="52"/>
                        </w:rPr>
                        <w:t xml:space="preserve">Global Health Unit </w:t>
                      </w:r>
                    </w:p>
                    <w:p w:rsidR="001D70DF" w:rsidRDefault="005B2E30" w:rsidP="004E5D39">
                      <w:pPr>
                        <w:pStyle w:val="Body"/>
                      </w:pPr>
                      <w:r>
                        <w:rPr>
                          <w:b/>
                          <w:bCs/>
                          <w:sz w:val="52"/>
                          <w:szCs w:val="52"/>
                        </w:rPr>
                        <w:t>Newsletter</w:t>
                      </w:r>
                      <w:r>
                        <w:rPr>
                          <w:b/>
                          <w:bCs/>
                          <w:sz w:val="54"/>
                          <w:szCs w:val="54"/>
                        </w:rPr>
                        <w:tab/>
                        <w:t xml:space="preserve">  </w:t>
                      </w:r>
                      <w:r w:rsidR="004E5D39">
                        <w:rPr>
                          <w:i/>
                          <w:iCs/>
                          <w:sz w:val="24"/>
                          <w:szCs w:val="24"/>
                        </w:rPr>
                        <w:t>December 2019</w:t>
                      </w:r>
                    </w:p>
                  </w:txbxContent>
                </v:textbox>
                <w10:wrap type="topAndBottom" anchorx="page" anchory="page"/>
              </v:shape>
            </w:pict>
          </mc:Fallback>
        </mc:AlternateContent>
      </w:r>
      <w:r w:rsidR="005B2E30">
        <w:rPr>
          <w:noProof/>
          <w:lang w:bidi="ne-NP"/>
        </w:rPr>
        <mc:AlternateContent>
          <mc:Choice Requires="wps">
            <w:drawing>
              <wp:anchor distT="152400" distB="152400" distL="152400" distR="152400" simplePos="0" relativeHeight="251660288" behindDoc="0" locked="0" layoutInCell="1" allowOverlap="1">
                <wp:simplePos x="0" y="0"/>
                <wp:positionH relativeFrom="page">
                  <wp:posOffset>193316</wp:posOffset>
                </wp:positionH>
                <wp:positionV relativeFrom="page">
                  <wp:posOffset>1025921</wp:posOffset>
                </wp:positionV>
                <wp:extent cx="7163575" cy="0"/>
                <wp:effectExtent l="0" t="0" r="0" b="0"/>
                <wp:wrapTopAndBottom distT="152400" distB="152400"/>
                <wp:docPr id="1073741837" name="officeArt object"/>
                <wp:cNvGraphicFramePr/>
                <a:graphic xmlns:a="http://schemas.openxmlformats.org/drawingml/2006/main">
                  <a:graphicData uri="http://schemas.microsoft.com/office/word/2010/wordprocessingShape">
                    <wps:wsp>
                      <wps:cNvCnPr/>
                      <wps:spPr>
                        <a:xfrm>
                          <a:off x="0" y="0"/>
                          <a:ext cx="7163575" cy="0"/>
                        </a:xfrm>
                        <a:prstGeom prst="line">
                          <a:avLst/>
                        </a:prstGeom>
                        <a:noFill/>
                        <a:ln w="38100" cap="flat">
                          <a:solidFill>
                            <a:srgbClr val="E5A305"/>
                          </a:solidFill>
                          <a:prstDash val="solid"/>
                          <a:miter lim="400000"/>
                        </a:ln>
                        <a:effectLst/>
                      </wps:spPr>
                      <wps:bodyPr/>
                    </wps:wsp>
                  </a:graphicData>
                </a:graphic>
              </wp:anchor>
            </w:drawing>
          </mc:Choice>
          <mc:Fallback>
            <w:pict>
              <v:line w14:anchorId="3D47CFCC" id="officeArt object" o:spid="_x0000_s1026" style="position:absolute;z-index:251660288;visibility:visible;mso-wrap-style:square;mso-wrap-distance-left:12pt;mso-wrap-distance-top:12pt;mso-wrap-distance-right:12pt;mso-wrap-distance-bottom:12pt;mso-position-horizontal:absolute;mso-position-horizontal-relative:page;mso-position-vertical:absolute;mso-position-vertical-relative:page" from="15.2pt,80.8pt" to="579.25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" strokecolor="#e5a305" strokeweight="3pt">
                <v:stroke miterlimit="4" joinstyle="miter"/>
                <w10:wrap type="topAndBottom" anchorx="page" anchory="page"/>
              </v:line>
            </w:pict>
          </mc:Fallback>
        </mc:AlternateContent>
      </w:r>
      <w:r w:rsidR="005B2E30">
        <w:rPr>
          <w:noProof/>
          <w:lang w:bidi="ne-NP"/>
        </w:rPr>
        <w:drawing>
          <wp:anchor distT="152400" distB="152400" distL="152400" distR="152400" simplePos="0" relativeHeight="251662336" behindDoc="0" locked="0" layoutInCell="1" allowOverlap="1">
            <wp:simplePos x="0" y="0"/>
            <wp:positionH relativeFrom="page">
              <wp:posOffset>0</wp:posOffset>
            </wp:positionH>
            <wp:positionV relativeFrom="page">
              <wp:posOffset>127576</wp:posOffset>
            </wp:positionV>
            <wp:extent cx="2542299" cy="846134"/>
            <wp:effectExtent l="0" t="0" r="0" b="0"/>
            <wp:wrapThrough wrapText="bothSides" distL="152400" distR="152400">
              <wp:wrapPolygon edited="1">
                <wp:start x="0" y="0"/>
                <wp:lineTo x="21600" y="0"/>
                <wp:lineTo x="21600" y="21600"/>
                <wp:lineTo x="0" y="21600"/>
                <wp:lineTo x="0" y="0"/>
              </wp:wrapPolygon>
            </wp:wrapThrough>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01 DAL FullMark-Blk.pdf"/>
                    <pic:cNvPicPr>
                      <a:picLocks noChangeAspect="1"/>
                    </pic:cNvPicPr>
                  </pic:nvPicPr>
                  <pic:blipFill>
                    <a:blip r:embed="rId28">
                      <a:extLst/>
                    </a:blip>
                    <a:stretch>
                      <a:fillRect/>
                    </a:stretch>
                  </pic:blipFill>
                  <pic:spPr>
                    <a:xfrm>
                      <a:off x="0" y="0"/>
                      <a:ext cx="2542299" cy="846134"/>
                    </a:xfrm>
                    <a:prstGeom prst="rect">
                      <a:avLst/>
                    </a:prstGeom>
                    <a:ln w="12700" cap="flat">
                      <a:noFill/>
                      <a:miter lim="400000"/>
                    </a:ln>
                    <a:effectLst/>
                  </pic:spPr>
                </pic:pic>
              </a:graphicData>
            </a:graphic>
            <wp14:sizeRelH relativeFrom="margin">
              <wp14:pctWidth>0</wp14:pctWidth>
            </wp14:sizeRelH>
          </wp:anchor>
        </w:drawing>
      </w:r>
      <w:r w:rsidR="005B2E30">
        <w:rPr>
          <w:noProof/>
          <w:lang w:bidi="ne-NP"/>
        </w:rPr>
        <mc:AlternateContent>
          <mc:Choice Requires="wps">
            <w:drawing>
              <wp:anchor distT="152400" distB="152400" distL="152400" distR="152400" simplePos="0" relativeHeight="251663360" behindDoc="0" locked="0" layoutInCell="1" allowOverlap="1">
                <wp:simplePos x="0" y="0"/>
                <wp:positionH relativeFrom="page">
                  <wp:posOffset>2539123</wp:posOffset>
                </wp:positionH>
                <wp:positionV relativeFrom="page">
                  <wp:posOffset>281494</wp:posOffset>
                </wp:positionV>
                <wp:extent cx="0" cy="538298"/>
                <wp:effectExtent l="0" t="0" r="0" b="0"/>
                <wp:wrapThrough wrapText="bothSides" distL="152400" distR="152400">
                  <wp:wrapPolygon edited="1">
                    <wp:start x="0" y="0"/>
                    <wp:lineTo x="0" y="21595"/>
                    <wp:lineTo x="0" y="0"/>
                  </wp:wrapPolygon>
                </wp:wrapThrough>
                <wp:docPr id="1073741840" name="officeArt object"/>
                <wp:cNvGraphicFramePr/>
                <a:graphic xmlns:a="http://schemas.openxmlformats.org/drawingml/2006/main">
                  <a:graphicData uri="http://schemas.microsoft.com/office/word/2010/wordprocessingShape">
                    <wps:wsp>
                      <wps:cNvCnPr/>
                      <wps:spPr>
                        <a:xfrm flipV="1">
                          <a:off x="0" y="0"/>
                          <a:ext cx="0" cy="538298"/>
                        </a:xfrm>
                        <a:prstGeom prst="line">
                          <a:avLst/>
                        </a:prstGeom>
                        <a:noFill/>
                        <a:ln w="6350" cap="flat">
                          <a:solidFill>
                            <a:srgbClr val="000000"/>
                          </a:solidFill>
                          <a:prstDash val="solid"/>
                          <a:miter lim="400000"/>
                        </a:ln>
                        <a:effectLst/>
                      </wps:spPr>
                      <wps:bodyPr/>
                    </wps:wsp>
                  </a:graphicData>
                </a:graphic>
              </wp:anchor>
            </w:drawing>
          </mc:Choice>
          <mc:Fallback>
            <w:pict>
              <v:line w14:anchorId="58AA4715" id="officeArt object" o:spid="_x0000_s1026" style="position:absolute;flip:y;z-index:251663360;visibility:visible;mso-wrap-style:square;mso-wrap-distance-left:12pt;mso-wrap-distance-top:12pt;mso-wrap-distance-right:12pt;mso-wrap-distance-bottom:12pt;mso-position-horizontal:absolute;mso-position-horizontal-relative:page;mso-position-vertical:absolute;mso-position-vertical-relative:page" from="199.95pt,22.15pt" to="199.95pt,64.55pt" wrapcoords="0 0 0 2157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" strokeweight=".5pt">
                <v:stroke miterlimit="4" joinstyle="miter"/>
                <w10:wrap type="through" anchorx="page" anchory="page"/>
              </v:line>
            </w:pict>
          </mc:Fallback>
        </mc:AlternateContent>
      </w:r>
      <w:r w:rsidR="005B2E30">
        <w:rPr>
          <w:noProof/>
          <w:lang w:bidi="ne-NP"/>
        </w:rPr>
        <mc:AlternateContent>
          <mc:Choice Requires="wps">
            <w:drawing>
              <wp:anchor distT="152400" distB="152400" distL="152400" distR="152400" simplePos="0" relativeHeight="251664384" behindDoc="0" locked="0" layoutInCell="1" allowOverlap="1">
                <wp:simplePos x="0" y="0"/>
                <wp:positionH relativeFrom="page">
                  <wp:posOffset>2609577</wp:posOffset>
                </wp:positionH>
                <wp:positionV relativeFrom="page">
                  <wp:posOffset>268941</wp:posOffset>
                </wp:positionV>
                <wp:extent cx="1366154" cy="737930"/>
                <wp:effectExtent l="0" t="0" r="0" b="0"/>
                <wp:wrapThrough wrapText="bothSides" distL="152400" distR="152400">
                  <wp:wrapPolygon edited="1">
                    <wp:start x="0" y="0"/>
                    <wp:lineTo x="21600" y="0"/>
                    <wp:lineTo x="21600" y="21600"/>
                    <wp:lineTo x="0" y="21600"/>
                    <wp:lineTo x="0" y="0"/>
                  </wp:wrapPolygon>
                </wp:wrapThrough>
                <wp:docPr id="1073741841" name="officeArt object"/>
                <wp:cNvGraphicFramePr/>
                <a:graphic xmlns:a="http://schemas.openxmlformats.org/drawingml/2006/main">
                  <a:graphicData uri="http://schemas.microsoft.com/office/word/2010/wordprocessingShape">
                    <wps:wsp>
                      <wps:cNvSpPr txBox="1"/>
                      <wps:spPr>
                        <a:xfrm>
                          <a:off x="0" y="0"/>
                          <a:ext cx="1366154" cy="73793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1D70DF" w:rsidRDefault="005B2E30">
                            <w:pPr>
                              <w:pStyle w:val="Body"/>
                              <w:rPr>
                                <w:rFonts w:ascii="Helvetica" w:eastAsia="Helvetica" w:hAnsi="Helvetica" w:cs="Helvetica"/>
                                <w:b/>
                                <w:bCs/>
                                <w:sz w:val="20"/>
                                <w:szCs w:val="20"/>
                              </w:rPr>
                            </w:pPr>
                            <w:r>
                              <w:rPr>
                                <w:rFonts w:ascii="Helvetica" w:hAnsi="Helvetica"/>
                                <w:b/>
                                <w:bCs/>
                                <w:sz w:val="20"/>
                                <w:szCs w:val="20"/>
                              </w:rPr>
                              <w:t xml:space="preserve">Department of </w:t>
                            </w:r>
                          </w:p>
                          <w:p w:rsidR="001D70DF" w:rsidRDefault="005B2E30">
                            <w:pPr>
                              <w:pStyle w:val="Body"/>
                              <w:rPr>
                                <w:rFonts w:ascii="Helvetica" w:eastAsia="Helvetica" w:hAnsi="Helvetica" w:cs="Helvetica"/>
                                <w:b/>
                                <w:bCs/>
                                <w:sz w:val="20"/>
                                <w:szCs w:val="20"/>
                              </w:rPr>
                            </w:pPr>
                            <w:r>
                              <w:rPr>
                                <w:rFonts w:ascii="Helvetica" w:hAnsi="Helvetica"/>
                                <w:b/>
                                <w:bCs/>
                                <w:sz w:val="20"/>
                                <w:szCs w:val="20"/>
                              </w:rPr>
                              <w:t xml:space="preserve">Obstetrics and </w:t>
                            </w:r>
                          </w:p>
                          <w:p w:rsidR="001D70DF" w:rsidRDefault="005B2E30">
                            <w:pPr>
                              <w:pStyle w:val="Body"/>
                            </w:pPr>
                            <w:r>
                              <w:rPr>
                                <w:rFonts w:ascii="Helvetica" w:hAnsi="Helvetica"/>
                                <w:b/>
                                <w:bCs/>
                                <w:sz w:val="20"/>
                                <w:szCs w:val="20"/>
                              </w:rPr>
                              <w:t xml:space="preserve">Gynaecology </w:t>
                            </w:r>
                          </w:p>
                        </w:txbxContent>
                      </wps:txbx>
                      <wps:bodyPr wrap="square" lIns="50800" tIns="50800" rIns="50800" bIns="50800" numCol="1" anchor="t">
                        <a:noAutofit/>
                      </wps:bodyPr>
                    </wps:wsp>
                  </a:graphicData>
                </a:graphic>
              </wp:anchor>
            </w:drawing>
          </mc:Choice>
          <mc:Fallback>
            <w:pict>
              <v:shape id="_x0000_s1040" type="#_x0000_t202" style="position:absolute;margin-left:205.5pt;margin-top:21.2pt;width:107.55pt;height:58.1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wrapcoords="-10 -19 21590 -19 21590 21581 -10 21581 -10 -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" filled="f" stroked="f" strokeweight="1pt">
                <v:stroke miterlimit="4"/>
                <v:textbox inset="4pt,4pt,4pt,4pt">
                  <w:txbxContent>
                    <w:p w:rsidR="001D70DF" w:rsidRDefault="005B2E30">
                      <w:pPr>
                        <w:pStyle w:val="Body"/>
                        <w:rPr>
                          <w:rFonts w:ascii="Helvetica" w:eastAsia="Helvetica" w:hAnsi="Helvetica" w:cs="Helvetica"/>
                          <w:b/>
                          <w:bCs/>
                          <w:sz w:val="20"/>
                          <w:szCs w:val="20"/>
                        </w:rPr>
                      </w:pPr>
                      <w:r>
                        <w:rPr>
                          <w:rFonts w:ascii="Helvetica" w:hAnsi="Helvetica"/>
                          <w:b/>
                          <w:bCs/>
                          <w:sz w:val="20"/>
                          <w:szCs w:val="20"/>
                        </w:rPr>
                        <w:t xml:space="preserve">Department of </w:t>
                      </w:r>
                    </w:p>
                    <w:p w:rsidR="001D70DF" w:rsidRDefault="005B2E30">
                      <w:pPr>
                        <w:pStyle w:val="Body"/>
                        <w:rPr>
                          <w:rFonts w:ascii="Helvetica" w:eastAsia="Helvetica" w:hAnsi="Helvetica" w:cs="Helvetica"/>
                          <w:b/>
                          <w:bCs/>
                          <w:sz w:val="20"/>
                          <w:szCs w:val="20"/>
                        </w:rPr>
                      </w:pPr>
                      <w:r>
                        <w:rPr>
                          <w:rFonts w:ascii="Helvetica" w:hAnsi="Helvetica"/>
                          <w:b/>
                          <w:bCs/>
                          <w:sz w:val="20"/>
                          <w:szCs w:val="20"/>
                        </w:rPr>
                        <w:t xml:space="preserve">Obstetrics and </w:t>
                      </w:r>
                    </w:p>
                    <w:p w:rsidR="001D70DF" w:rsidRDefault="005B2E30">
                      <w:pPr>
                        <w:pStyle w:val="Body"/>
                      </w:pPr>
                      <w:r>
                        <w:rPr>
                          <w:rFonts w:ascii="Helvetica" w:hAnsi="Helvetica"/>
                          <w:b/>
                          <w:bCs/>
                          <w:sz w:val="20"/>
                          <w:szCs w:val="20"/>
                        </w:rPr>
                        <w:t xml:space="preserve">Gynaecology </w:t>
                      </w:r>
                    </w:p>
                  </w:txbxContent>
                </v:textbox>
                <w10:wrap type="through" anchorx="page" anchory="page"/>
              </v:shape>
            </w:pict>
          </mc:Fallback>
        </mc:AlternateContent>
      </w:r>
      <w:r w:rsidR="005B2E30">
        <w:rPr>
          <w:noProof/>
          <w:lang w:bidi="ne-NP"/>
        </w:rPr>
        <mc:AlternateContent>
          <mc:Choice Requires="wps">
            <w:drawing>
              <wp:anchor distT="152400" distB="152400" distL="152400" distR="152400" simplePos="0" relativeHeight="251665408" behindDoc="0" locked="0" layoutInCell="1" allowOverlap="1">
                <wp:simplePos x="0" y="0"/>
                <wp:positionH relativeFrom="page">
                  <wp:posOffset>193316</wp:posOffset>
                </wp:positionH>
                <wp:positionV relativeFrom="page">
                  <wp:posOffset>1025921</wp:posOffset>
                </wp:positionV>
                <wp:extent cx="7163575" cy="0"/>
                <wp:effectExtent l="0" t="0" r="0" b="0"/>
                <wp:wrapTopAndBottom distT="152400" distB="152400"/>
                <wp:docPr id="1073741842" name="officeArt object"/>
                <wp:cNvGraphicFramePr/>
                <a:graphic xmlns:a="http://schemas.openxmlformats.org/drawingml/2006/main">
                  <a:graphicData uri="http://schemas.microsoft.com/office/word/2010/wordprocessingShape">
                    <wps:wsp>
                      <wps:cNvCnPr/>
                      <wps:spPr>
                        <a:xfrm>
                          <a:off x="0" y="0"/>
                          <a:ext cx="7163575" cy="0"/>
                        </a:xfrm>
                        <a:prstGeom prst="line">
                          <a:avLst/>
                        </a:prstGeom>
                        <a:noFill/>
                        <a:ln w="38100" cap="flat">
                          <a:solidFill>
                            <a:srgbClr val="E5A305"/>
                          </a:solidFill>
                          <a:prstDash val="solid"/>
                          <a:miter lim="400000"/>
                        </a:ln>
                        <a:effectLst/>
                      </wps:spPr>
                      <wps:bodyPr/>
                    </wps:wsp>
                  </a:graphicData>
                </a:graphic>
              </wp:anchor>
            </w:drawing>
          </mc:Choice>
          <mc:Fallback>
            <w:pict>
              <v:line w14:anchorId="161324FA" id="officeArt object" o:spid="_x0000_s1026" style="position:absolute;z-index:251665408;visibility:visible;mso-wrap-style:square;mso-wrap-distance-left:12pt;mso-wrap-distance-top:12pt;mso-wrap-distance-right:12pt;mso-wrap-distance-bottom:12pt;mso-position-horizontal:absolute;mso-position-horizontal-relative:page;mso-position-vertical:absolute;mso-position-vertical-relative:page" from="15.2pt,80.8pt" to="579.25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" strokecolor="#e5a305" strokeweight="3pt">
                <v:stroke miterlimit="4" joinstyle="miter"/>
                <w10:wrap type="topAndBottom" anchorx="page" anchory="page"/>
              </v:line>
            </w:pict>
          </mc:Fallback>
        </mc:AlternateContent>
      </w:r>
      <w:r w:rsidR="005B2E30">
        <w:rPr>
          <w:noProof/>
          <w:lang w:bidi="ne-NP"/>
        </w:rPr>
        <mc:AlternateContent>
          <mc:Choice Requires="wps">
            <w:drawing>
              <wp:anchor distT="152400" distB="152400" distL="152400" distR="152400" simplePos="0" relativeHeight="251667456" behindDoc="0" locked="0" layoutInCell="1" allowOverlap="1">
                <wp:simplePos x="0" y="0"/>
                <wp:positionH relativeFrom="page">
                  <wp:posOffset>2539123</wp:posOffset>
                </wp:positionH>
                <wp:positionV relativeFrom="page">
                  <wp:posOffset>281494</wp:posOffset>
                </wp:positionV>
                <wp:extent cx="0" cy="538298"/>
                <wp:effectExtent l="0" t="0" r="0" b="0"/>
                <wp:wrapThrough wrapText="bothSides" distL="152400" distR="152400">
                  <wp:wrapPolygon edited="1">
                    <wp:start x="0" y="0"/>
                    <wp:lineTo x="0" y="21595"/>
                    <wp:lineTo x="0" y="0"/>
                  </wp:wrapPolygon>
                </wp:wrapThrough>
                <wp:docPr id="1073741844" name="officeArt object"/>
                <wp:cNvGraphicFramePr/>
                <a:graphic xmlns:a="http://schemas.openxmlformats.org/drawingml/2006/main">
                  <a:graphicData uri="http://schemas.microsoft.com/office/word/2010/wordprocessingShape">
                    <wps:wsp>
                      <wps:cNvCnPr/>
                      <wps:spPr>
                        <a:xfrm flipV="1">
                          <a:off x="0" y="0"/>
                          <a:ext cx="0" cy="538298"/>
                        </a:xfrm>
                        <a:prstGeom prst="line">
                          <a:avLst/>
                        </a:prstGeom>
                        <a:noFill/>
                        <a:ln w="6350" cap="flat">
                          <a:solidFill>
                            <a:srgbClr val="000000"/>
                          </a:solidFill>
                          <a:prstDash val="solid"/>
                          <a:miter lim="400000"/>
                        </a:ln>
                        <a:effectLst/>
                      </wps:spPr>
                      <wps:bodyPr/>
                    </wps:wsp>
                  </a:graphicData>
                </a:graphic>
              </wp:anchor>
            </w:drawing>
          </mc:Choice>
          <mc:Fallback>
            <w:pict>
              <v:line w14:anchorId="2BDF1125" id="officeArt object" o:spid="_x0000_s1026" style="position:absolute;flip:y;z-index:251667456;visibility:visible;mso-wrap-style:square;mso-wrap-distance-left:12pt;mso-wrap-distance-top:12pt;mso-wrap-distance-right:12pt;mso-wrap-distance-bottom:12pt;mso-position-horizontal:absolute;mso-position-horizontal-relative:page;mso-position-vertical:absolute;mso-position-vertical-relative:page" from="199.95pt,22.15pt" to="199.95pt,64.55pt" wrapcoords="0 0 0 2157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" strokeweight=".5pt">
                <v:stroke miterlimit="4" joinstyle="miter"/>
                <w10:wrap type="through" anchorx="page" anchory="page"/>
              </v:line>
            </w:pict>
          </mc:Fallback>
        </mc:AlternateContent>
      </w:r>
      <w:r w:rsidR="005B2E30">
        <w:rPr>
          <w:noProof/>
          <w:lang w:bidi="ne-NP"/>
        </w:rPr>
        <mc:AlternateContent>
          <mc:Choice Requires="wps">
            <w:drawing>
              <wp:anchor distT="152400" distB="152400" distL="152400" distR="152400" simplePos="0" relativeHeight="251672576" behindDoc="0" locked="0" layoutInCell="1" allowOverlap="1">
                <wp:simplePos x="0" y="0"/>
                <wp:positionH relativeFrom="page">
                  <wp:posOffset>128660</wp:posOffset>
                </wp:positionH>
                <wp:positionV relativeFrom="page">
                  <wp:posOffset>1122582</wp:posOffset>
                </wp:positionV>
                <wp:extent cx="7470397" cy="384880"/>
                <wp:effectExtent l="0" t="0" r="0" b="0"/>
                <wp:wrapTopAndBottom distT="152400" distB="152400"/>
                <wp:docPr id="1073741849" name="officeArt object"/>
                <wp:cNvGraphicFramePr/>
                <a:graphic xmlns:a="http://schemas.openxmlformats.org/drawingml/2006/main">
                  <a:graphicData uri="http://schemas.microsoft.com/office/word/2010/wordprocessingShape">
                    <wps:wsp>
                      <wps:cNvSpPr txBox="1"/>
                      <wps:spPr>
                        <a:xfrm>
                          <a:off x="0" y="0"/>
                          <a:ext cx="7470397" cy="384880"/>
                        </a:xfrm>
                        <a:prstGeom prst="rect">
                          <a:avLst/>
                        </a:prstGeom>
                        <a:solidFill>
                          <a:schemeClr val="accent4">
                            <a:hueOff val="-461056"/>
                            <a:satOff val="4338"/>
                            <a:lumOff val="-10225"/>
                          </a:schemeClr>
                        </a:solidFill>
                        <a:ln w="12700" cap="flat">
                          <a:solidFill>
                            <a:srgbClr val="000000"/>
                          </a:solidFill>
                          <a:prstDash val="solid"/>
                          <a:miter lim="400000"/>
                        </a:ln>
                        <a:effectLst/>
                      </wps:spPr>
                      <wps:txbx>
                        <w:txbxContent>
                          <w:p w:rsidR="001D70DF" w:rsidRDefault="005B2E30">
                            <w:pPr>
                              <w:pStyle w:val="Label"/>
                            </w:pPr>
                            <w:r>
                              <w:rPr>
                                <w:b/>
                                <w:bCs/>
                                <w:color w:val="000000"/>
                                <w:sz w:val="36"/>
                                <w:szCs w:val="36"/>
                              </w:rPr>
                              <w:t>Annou</w:t>
                            </w:r>
                            <w:r w:rsidR="008C7019">
                              <w:rPr>
                                <w:b/>
                                <w:bCs/>
                                <w:color w:val="000000"/>
                                <w:sz w:val="36"/>
                                <w:szCs w:val="36"/>
                              </w:rPr>
                              <w:t>n</w:t>
                            </w:r>
                            <w:r>
                              <w:rPr>
                                <w:b/>
                                <w:bCs/>
                                <w:color w:val="000000"/>
                                <w:sz w:val="36"/>
                                <w:szCs w:val="36"/>
                              </w:rPr>
                              <w:t xml:space="preserve">cements </w:t>
                            </w:r>
                          </w:p>
                        </w:txbxContent>
                      </wps:txbx>
                      <wps:bodyPr wrap="square" lIns="50800" tIns="50800" rIns="50800" bIns="50800" numCol="1" anchor="t">
                        <a:noAutofit/>
                      </wps:bodyPr>
                    </wps:wsp>
                  </a:graphicData>
                </a:graphic>
              </wp:anchor>
            </w:drawing>
          </mc:Choice>
          <mc:Fallback>
            <w:pict>
              <v:shape id="_x0000_s1041" type="#_x0000_t202" style="position:absolute;margin-left:10.15pt;margin-top:88.4pt;width:588.2pt;height:30.3pt;z-index:2516725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" fillcolor="#fae232 [3207]" strokeweight="1pt">
                <v:stroke miterlimit="4"/>
                <v:textbox inset="4pt,4pt,4pt,4pt">
                  <w:txbxContent>
                    <w:p w:rsidR="001D70DF" w:rsidRDefault="005B2E30">
                      <w:pPr>
                        <w:pStyle w:val="Label"/>
                      </w:pPr>
                      <w:r>
                        <w:rPr>
                          <w:b/>
                          <w:bCs/>
                          <w:color w:val="000000"/>
                          <w:sz w:val="36"/>
                          <w:szCs w:val="36"/>
                        </w:rPr>
                        <w:t>Annou</w:t>
                      </w:r>
                      <w:r w:rsidR="008C7019">
                        <w:rPr>
                          <w:b/>
                          <w:bCs/>
                          <w:color w:val="000000"/>
                          <w:sz w:val="36"/>
                          <w:szCs w:val="36"/>
                        </w:rPr>
                        <w:t>n</w:t>
                      </w:r>
                      <w:r>
                        <w:rPr>
                          <w:b/>
                          <w:bCs/>
                          <w:color w:val="000000"/>
                          <w:sz w:val="36"/>
                          <w:szCs w:val="36"/>
                        </w:rPr>
                        <w:t xml:space="preserve">cements </w:t>
                      </w:r>
                    </w:p>
                  </w:txbxContent>
                </v:textbox>
                <w10:wrap type="topAndBottom" anchorx="page" anchory="page"/>
              </v:shape>
            </w:pict>
          </mc:Fallback>
        </mc:AlternateContent>
      </w:r>
    </w:p>
    <w:p w:rsidR="001760C5" w:rsidRPr="00240A9A" w:rsidRDefault="00240A9A" w:rsidP="00195120">
      <w:pPr>
        <w:pStyle w:val="Default"/>
        <w:widowControl w:val="0"/>
        <w:spacing w:line="288" w:lineRule="auto"/>
        <w:rPr>
          <w:rFonts w:ascii="Calibri" w:hAnsi="Calibri"/>
          <w:sz w:val="24"/>
          <w:szCs w:val="24"/>
        </w:rPr>
      </w:pPr>
      <w:r w:rsidRPr="00240A9A">
        <w:rPr>
          <w:rFonts w:ascii="Calibri" w:hAnsi="Calibri" w:cstheme="minorBidi"/>
          <w:noProof/>
          <w:color w:val="000000" w:themeColor="text1"/>
          <w:lang w:bidi="ne-NP"/>
        </w:rPr>
        <w:lastRenderedPageBreak/>
        <w:drawing>
          <wp:anchor distT="0" distB="0" distL="114300" distR="114300" simplePos="0" relativeHeight="251694080" behindDoc="0" locked="0" layoutInCell="1" allowOverlap="1">
            <wp:simplePos x="0" y="0"/>
            <wp:positionH relativeFrom="margin">
              <wp:posOffset>4046220</wp:posOffset>
            </wp:positionH>
            <wp:positionV relativeFrom="margin">
              <wp:posOffset>200025</wp:posOffset>
            </wp:positionV>
            <wp:extent cx="3191962" cy="2390775"/>
            <wp:effectExtent l="0" t="0" r="8890" b="0"/>
            <wp:wrapSquare wrapText="bothSides"/>
            <wp:docPr id="1" name="Picture 1" descr="H:\ObsGyn\Data\Global-Health\Photos\Jocelyn and Navi awar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bsGyn\Data\Global-Health\Photos\Jocelyn and Navi award 2.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91962" cy="2390775"/>
                    </a:xfrm>
                    <a:prstGeom prst="rect">
                      <a:avLst/>
                    </a:prstGeom>
                    <a:noFill/>
                    <a:ln>
                      <a:noFill/>
                    </a:ln>
                  </pic:spPr>
                </pic:pic>
              </a:graphicData>
            </a:graphic>
          </wp:anchor>
        </w:drawing>
      </w:r>
      <w:r w:rsidR="00861305" w:rsidRPr="00240A9A">
        <w:rPr>
          <w:noProof/>
          <w:lang w:bidi="ne-NP"/>
        </w:rPr>
        <mc:AlternateContent>
          <mc:Choice Requires="wps">
            <w:drawing>
              <wp:anchor distT="152400" distB="152400" distL="152400" distR="152400" simplePos="0" relativeHeight="251685888" behindDoc="0" locked="0" layoutInCell="1" allowOverlap="1" wp14:anchorId="179F8E47" wp14:editId="5F21FF1A">
                <wp:simplePos x="0" y="0"/>
                <wp:positionH relativeFrom="margin">
                  <wp:posOffset>-196850</wp:posOffset>
                </wp:positionH>
                <wp:positionV relativeFrom="topMargin">
                  <wp:align>bottom</wp:align>
                </wp:positionV>
                <wp:extent cx="7496175" cy="371475"/>
                <wp:effectExtent l="0" t="0" r="28575" b="28575"/>
                <wp:wrapTopAndBottom distT="152400" distB="152400"/>
                <wp:docPr id="7" name="officeArt object"/>
                <wp:cNvGraphicFramePr/>
                <a:graphic xmlns:a="http://schemas.openxmlformats.org/drawingml/2006/main">
                  <a:graphicData uri="http://schemas.microsoft.com/office/word/2010/wordprocessingShape">
                    <wps:wsp>
                      <wps:cNvSpPr txBox="1"/>
                      <wps:spPr>
                        <a:xfrm>
                          <a:off x="0" y="0"/>
                          <a:ext cx="7496175" cy="371475"/>
                        </a:xfrm>
                        <a:prstGeom prst="rect">
                          <a:avLst/>
                        </a:prstGeom>
                        <a:solidFill>
                          <a:schemeClr val="accent4">
                            <a:hueOff val="-461056"/>
                            <a:satOff val="4338"/>
                            <a:lumOff val="-10225"/>
                          </a:schemeClr>
                        </a:solidFill>
                        <a:ln w="12700" cap="flat">
                          <a:solidFill>
                            <a:srgbClr val="000000"/>
                          </a:solidFill>
                          <a:prstDash val="solid"/>
                          <a:miter lim="400000"/>
                        </a:ln>
                        <a:effectLst/>
                      </wps:spPr>
                      <wps:txbx>
                        <w:txbxContent>
                          <w:p w:rsidR="00240A9A" w:rsidRPr="00551BFA" w:rsidRDefault="00240A9A" w:rsidP="00240A9A">
                            <w:pPr>
                              <w:pStyle w:val="Label"/>
                              <w:rPr>
                                <w:i/>
                                <w:iCs/>
                                <w:sz w:val="32"/>
                                <w:szCs w:val="32"/>
                              </w:rPr>
                            </w:pPr>
                            <w:r>
                              <w:rPr>
                                <w:b/>
                                <w:bCs/>
                                <w:color w:val="000000"/>
                                <w:sz w:val="32"/>
                                <w:szCs w:val="32"/>
                              </w:rPr>
                              <w:t>Global Health Unit Spotlight: The Well Women Clinic</w:t>
                            </w:r>
                          </w:p>
                          <w:p w:rsidR="00A70A86" w:rsidRPr="00E4290B" w:rsidRDefault="00A70A86" w:rsidP="001F5B64">
                            <w:pPr>
                              <w:pStyle w:val="Label"/>
                              <w:rPr>
                                <w:i/>
                                <w:iCs/>
                                <w:sz w:val="28"/>
                                <w:szCs w:val="28"/>
                              </w:rP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179F8E47" id="_x0000_s1042" type="#_x0000_t202" style="position:absolute;margin-left:-15.5pt;margin-top:0;width:590.25pt;height:29.25pt;z-index:251685888;visibility:visible;mso-wrap-style:square;mso-width-percent:0;mso-height-percent:0;mso-wrap-distance-left:12pt;mso-wrap-distance-top:12pt;mso-wrap-distance-right:12pt;mso-wrap-distance-bottom:12pt;mso-position-horizontal:absolute;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" fillcolor="#fae232 [3207]" strokeweight="1pt">
                <v:stroke miterlimit="4"/>
                <v:textbox inset="4pt,4pt,4pt,4pt">
                  <w:txbxContent>
                    <w:p w:rsidR="00240A9A" w:rsidRPr="00551BFA" w:rsidRDefault="00240A9A" w:rsidP="00240A9A">
                      <w:pPr>
                        <w:pStyle w:val="Label"/>
                        <w:rPr>
                          <w:i/>
                          <w:iCs/>
                          <w:sz w:val="32"/>
                          <w:szCs w:val="32"/>
                        </w:rPr>
                      </w:pPr>
                      <w:r>
                        <w:rPr>
                          <w:b/>
                          <w:bCs/>
                          <w:color w:val="000000"/>
                          <w:sz w:val="32"/>
                          <w:szCs w:val="32"/>
                        </w:rPr>
                        <w:t>Global Health Unit Spotlight: The Well Women Clinic</w:t>
                      </w:r>
                    </w:p>
                    <w:p w:rsidR="00A70A86" w:rsidRPr="00E4290B" w:rsidRDefault="00A70A86" w:rsidP="001F5B64">
                      <w:pPr>
                        <w:pStyle w:val="Label"/>
                        <w:rPr>
                          <w:i/>
                          <w:iCs/>
                          <w:sz w:val="28"/>
                          <w:szCs w:val="28"/>
                        </w:rPr>
                      </w:pPr>
                    </w:p>
                  </w:txbxContent>
                </v:textbox>
                <w10:wrap type="topAndBottom" anchorx="margin" anchory="margin"/>
              </v:shape>
            </w:pict>
          </mc:Fallback>
        </mc:AlternateContent>
      </w:r>
      <w:r w:rsidR="001760C5" w:rsidRPr="00240A9A">
        <w:rPr>
          <w:rFonts w:ascii="Calibri" w:hAnsi="Calibri"/>
          <w:lang w:val="en-CA"/>
        </w:rPr>
        <w:t xml:space="preserve">The Well Women Clinic </w:t>
      </w:r>
      <w:r w:rsidR="004E5D39" w:rsidRPr="00240A9A">
        <w:rPr>
          <w:rFonts w:ascii="Calibri" w:hAnsi="Calibri"/>
          <w:lang w:val="en-CA"/>
        </w:rPr>
        <w:t xml:space="preserve">is a great global health initiative tackling community needs in our own backyard. The initiative </w:t>
      </w:r>
      <w:r w:rsidR="001760C5" w:rsidRPr="00240A9A">
        <w:rPr>
          <w:rFonts w:ascii="Calibri" w:hAnsi="Calibri"/>
          <w:lang w:val="en-CA"/>
        </w:rPr>
        <w:t>was initially starte</w:t>
      </w:r>
      <w:r w:rsidR="004E5D39" w:rsidRPr="00240A9A">
        <w:rPr>
          <w:rFonts w:ascii="Calibri" w:hAnsi="Calibri"/>
          <w:lang w:val="en-CA"/>
        </w:rPr>
        <w:t>d by senior residents in 2015; t</w:t>
      </w:r>
      <w:r w:rsidR="001760C5" w:rsidRPr="00240A9A">
        <w:rPr>
          <w:rFonts w:ascii="Calibri" w:hAnsi="Calibri"/>
          <w:lang w:val="en-CA"/>
        </w:rPr>
        <w:t xml:space="preserve">heir focus was to educate newcomer women </w:t>
      </w:r>
      <w:r w:rsidR="00195120">
        <w:rPr>
          <w:rFonts w:ascii="Calibri" w:hAnsi="Calibri"/>
          <w:lang w:val="en-CA"/>
        </w:rPr>
        <w:t xml:space="preserve">on </w:t>
      </w:r>
      <w:r w:rsidR="001760C5" w:rsidRPr="00240A9A">
        <w:rPr>
          <w:rFonts w:ascii="Calibri" w:hAnsi="Calibri"/>
          <w:lang w:val="en-CA"/>
        </w:rPr>
        <w:t>contraception and cervi</w:t>
      </w:r>
      <w:r w:rsidR="001760C5" w:rsidRPr="001760C5">
        <w:rPr>
          <w:rFonts w:ascii="Calibri" w:hAnsi="Calibri"/>
          <w:lang w:val="en-CA"/>
        </w:rPr>
        <w:t xml:space="preserve">cal cancer screening. What was supposed to </w:t>
      </w:r>
      <w:r w:rsidR="00195120">
        <w:rPr>
          <w:rFonts w:ascii="Calibri" w:hAnsi="Calibri"/>
          <w:lang w:val="en-CA"/>
        </w:rPr>
        <w:t xml:space="preserve">be </w:t>
      </w:r>
      <w:r w:rsidR="001760C5" w:rsidRPr="001760C5">
        <w:rPr>
          <w:rFonts w:ascii="Calibri" w:hAnsi="Calibri"/>
          <w:lang w:val="en-CA"/>
        </w:rPr>
        <w:t xml:space="preserve">a one-time event turned into a monthly </w:t>
      </w:r>
      <w:r w:rsidR="004E5D39">
        <w:rPr>
          <w:rFonts w:ascii="Calibri" w:hAnsi="Calibri"/>
          <w:lang w:val="en-CA"/>
        </w:rPr>
        <w:t>clinic after f</w:t>
      </w:r>
      <w:r w:rsidR="001760C5" w:rsidRPr="001760C5">
        <w:rPr>
          <w:rFonts w:ascii="Calibri" w:hAnsi="Calibri"/>
          <w:lang w:val="en-CA"/>
        </w:rPr>
        <w:t xml:space="preserve">amily physicians at the Newcomer Clinic saw a need to provide more consistent, regular gynecological care to women. Thus, the </w:t>
      </w:r>
      <w:r w:rsidR="001760C5" w:rsidRPr="001760C5">
        <w:rPr>
          <w:rFonts w:ascii="Calibri" w:hAnsi="Calibri"/>
          <w:color w:val="000000" w:themeColor="text1"/>
        </w:rPr>
        <w:t xml:space="preserve">resident physicians in the Dalhousie University Obstetrics and Gynaecology program partnered with </w:t>
      </w:r>
      <w:r w:rsidR="004E5D39">
        <w:rPr>
          <w:rFonts w:ascii="Calibri" w:hAnsi="Calibri"/>
          <w:color w:val="000000" w:themeColor="text1"/>
        </w:rPr>
        <w:t>family p</w:t>
      </w:r>
      <w:r w:rsidR="001760C5" w:rsidRPr="001760C5">
        <w:rPr>
          <w:rFonts w:ascii="Calibri" w:hAnsi="Calibri"/>
          <w:color w:val="000000" w:themeColor="text1"/>
        </w:rPr>
        <w:t xml:space="preserve">hysicians at the Halifax Newcomer Health Clinic to run </w:t>
      </w:r>
      <w:r w:rsidR="004E5D39">
        <w:rPr>
          <w:rFonts w:ascii="Calibri" w:hAnsi="Calibri"/>
          <w:color w:val="000000" w:themeColor="text1"/>
        </w:rPr>
        <w:t xml:space="preserve">a </w:t>
      </w:r>
      <w:r w:rsidR="001760C5" w:rsidRPr="001760C5">
        <w:rPr>
          <w:rFonts w:ascii="Calibri" w:hAnsi="Calibri"/>
          <w:color w:val="000000" w:themeColor="text1"/>
        </w:rPr>
        <w:t>dedicated, monthly Well Women Clinic. The goals of the clinic are to:</w:t>
      </w:r>
    </w:p>
    <w:p w:rsidR="001760C5" w:rsidRPr="003D652D" w:rsidRDefault="00240A9A" w:rsidP="004E5D39">
      <w:pPr>
        <w:pStyle w:val="ListParagraph"/>
        <w:numPr>
          <w:ilvl w:val="0"/>
          <w:numId w:val="1"/>
        </w:numPr>
        <w:spacing w:line="288" w:lineRule="auto"/>
        <w:jc w:val="both"/>
        <w:rPr>
          <w:rFonts w:ascii="Calibri" w:hAnsi="Calibri"/>
          <w:color w:val="000000" w:themeColor="text1"/>
          <w:sz w:val="22"/>
          <w:szCs w:val="22"/>
        </w:rPr>
      </w:pPr>
      <w:r w:rsidRPr="003D652D">
        <w:rPr>
          <w:b/>
          <w:bCs/>
          <w:noProof/>
          <w:sz w:val="22"/>
          <w:szCs w:val="22"/>
          <w:lang w:bidi="ne-NP"/>
        </w:rPr>
        <mc:AlternateContent>
          <mc:Choice Requires="wps">
            <w:drawing>
              <wp:anchor distT="0" distB="0" distL="114300" distR="114300" simplePos="0" relativeHeight="251696128" behindDoc="0" locked="0" layoutInCell="1" allowOverlap="1" wp14:anchorId="678D3F89" wp14:editId="30CB6594">
                <wp:simplePos x="0" y="0"/>
                <wp:positionH relativeFrom="page">
                  <wp:posOffset>4362450</wp:posOffset>
                </wp:positionH>
                <wp:positionV relativeFrom="margin">
                  <wp:posOffset>2637790</wp:posOffset>
                </wp:positionV>
                <wp:extent cx="3191510" cy="295275"/>
                <wp:effectExtent l="0" t="0" r="8890" b="9525"/>
                <wp:wrapSquare wrapText="bothSides"/>
                <wp:docPr id="3" name="Text Box 3"/>
                <wp:cNvGraphicFramePr/>
                <a:graphic xmlns:a="http://schemas.openxmlformats.org/drawingml/2006/main">
                  <a:graphicData uri="http://schemas.microsoft.com/office/word/2010/wordprocessingShape">
                    <wps:wsp>
                      <wps:cNvSpPr txBox="1"/>
                      <wps:spPr>
                        <a:xfrm>
                          <a:off x="0" y="0"/>
                          <a:ext cx="3191510" cy="295275"/>
                        </a:xfrm>
                        <a:prstGeom prst="rect">
                          <a:avLst/>
                        </a:prstGeom>
                        <a:solidFill>
                          <a:prstClr val="white"/>
                        </a:solidFill>
                        <a:ln>
                          <a:noFill/>
                        </a:ln>
                        <a:effectLst/>
                      </wps:spPr>
                      <wps:txbx>
                        <w:txbxContent>
                          <w:p w:rsidR="001A72E1" w:rsidRPr="00CF4027" w:rsidRDefault="004E5F7B" w:rsidP="004E5F7B">
                            <w:pPr>
                              <w:pStyle w:val="Caption"/>
                              <w:rPr>
                                <w:rFonts w:ascii="Calibri" w:hAnsi="Calibri"/>
                                <w:noProof/>
                                <w:color w:val="000000" w:themeColor="text1"/>
                                <w:sz w:val="24"/>
                                <w:szCs w:val="24"/>
                              </w:rPr>
                            </w:pPr>
                            <w:r>
                              <w:rPr>
                                <w:noProof/>
                              </w:rPr>
                              <w:t xml:space="preserve">Dr. Navi Bal and Dr. Jocelyn Stairs receiving the Ampi Kanakam-Kidd Award from Dr. Tim Holland.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8D3F89" id="Text Box 3" o:spid="_x0000_s1043" type="#_x0000_t202" style="position:absolute;left:0;text-align:left;margin-left:343.5pt;margin-top:207.7pt;width:251.3pt;height:23.25pt;z-index:251696128;visibility:visible;mso-wrap-style:square;mso-height-percent:0;mso-wrap-distance-left:9pt;mso-wrap-distance-top:0;mso-wrap-distance-right:9pt;mso-wrap-distance-bottom:0;mso-position-horizontal:absolute;mso-position-horizontal-relative:page;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" stroked="f">
                <v:textbox inset="0,0,0,0">
                  <w:txbxContent>
                    <w:p w:rsidR="001A72E1" w:rsidRPr="00CF4027" w:rsidRDefault="004E5F7B" w:rsidP="004E5F7B">
                      <w:pPr>
                        <w:pStyle w:val="Caption"/>
                        <w:rPr>
                          <w:rFonts w:ascii="Calibri" w:hAnsi="Calibri"/>
                          <w:noProof/>
                          <w:color w:val="000000" w:themeColor="text1"/>
                          <w:sz w:val="24"/>
                          <w:szCs w:val="24"/>
                        </w:rPr>
                      </w:pPr>
                      <w:r>
                        <w:rPr>
                          <w:noProof/>
                        </w:rPr>
                        <w:t xml:space="preserve">Dr. Navi Bal and Dr. Jocelyn Stairs receiving the Ampi Kanakam-Kidd Award from Dr. Tim Holland. </w:t>
                      </w:r>
                    </w:p>
                  </w:txbxContent>
                </v:textbox>
                <w10:wrap type="square" anchorx="page" anchory="margin"/>
              </v:shape>
            </w:pict>
          </mc:Fallback>
        </mc:AlternateContent>
      </w:r>
      <w:r w:rsidR="001760C5" w:rsidRPr="003D652D">
        <w:rPr>
          <w:rFonts w:ascii="Calibri" w:hAnsi="Calibri"/>
          <w:color w:val="000000" w:themeColor="text1"/>
          <w:sz w:val="22"/>
          <w:szCs w:val="22"/>
        </w:rPr>
        <w:t>Educate refugee women about cervical cancer screening to promote awareness and uptake</w:t>
      </w:r>
    </w:p>
    <w:p w:rsidR="001760C5" w:rsidRPr="003D652D" w:rsidRDefault="001760C5" w:rsidP="001760C5">
      <w:pPr>
        <w:pStyle w:val="ListParagraph"/>
        <w:numPr>
          <w:ilvl w:val="0"/>
          <w:numId w:val="1"/>
        </w:numPr>
        <w:spacing w:line="288" w:lineRule="auto"/>
        <w:jc w:val="both"/>
        <w:rPr>
          <w:rFonts w:ascii="Calibri" w:hAnsi="Calibri" w:cs="Times New Roman"/>
          <w:color w:val="000000" w:themeColor="text1"/>
          <w:sz w:val="22"/>
          <w:szCs w:val="22"/>
        </w:rPr>
      </w:pPr>
      <w:r w:rsidRPr="003D652D">
        <w:rPr>
          <w:rFonts w:ascii="Calibri" w:hAnsi="Calibri" w:cs="Times New Roman"/>
          <w:color w:val="000000" w:themeColor="text1"/>
          <w:sz w:val="22"/>
          <w:szCs w:val="22"/>
        </w:rPr>
        <w:t>Provide contraceptive counselling and IUD placement</w:t>
      </w:r>
    </w:p>
    <w:p w:rsidR="001760C5" w:rsidRPr="003D652D" w:rsidRDefault="001760C5" w:rsidP="001760C5">
      <w:pPr>
        <w:pStyle w:val="ListParagraph"/>
        <w:numPr>
          <w:ilvl w:val="0"/>
          <w:numId w:val="1"/>
        </w:numPr>
        <w:spacing w:line="288" w:lineRule="auto"/>
        <w:jc w:val="both"/>
        <w:rPr>
          <w:rFonts w:ascii="Calibri" w:hAnsi="Calibri" w:cs="Times New Roman"/>
          <w:color w:val="000000" w:themeColor="text1"/>
          <w:sz w:val="22"/>
          <w:szCs w:val="22"/>
        </w:rPr>
      </w:pPr>
      <w:r w:rsidRPr="003D652D">
        <w:rPr>
          <w:rFonts w:ascii="Calibri" w:hAnsi="Calibri" w:cs="Times New Roman"/>
          <w:color w:val="000000" w:themeColor="text1"/>
          <w:sz w:val="22"/>
          <w:szCs w:val="22"/>
        </w:rPr>
        <w:t>Create a discrete, safe, female-centric environment</w:t>
      </w:r>
    </w:p>
    <w:p w:rsidR="001760C5" w:rsidRPr="003D652D" w:rsidRDefault="001760C5" w:rsidP="001760C5">
      <w:pPr>
        <w:pStyle w:val="ListParagraph"/>
        <w:numPr>
          <w:ilvl w:val="0"/>
          <w:numId w:val="1"/>
        </w:numPr>
        <w:spacing w:line="288" w:lineRule="auto"/>
        <w:jc w:val="both"/>
        <w:rPr>
          <w:rFonts w:ascii="Calibri" w:hAnsi="Calibri" w:cs="Times New Roman"/>
          <w:color w:val="000000" w:themeColor="text1"/>
          <w:sz w:val="22"/>
          <w:szCs w:val="22"/>
        </w:rPr>
      </w:pPr>
      <w:r w:rsidRPr="003D652D">
        <w:rPr>
          <w:rFonts w:ascii="Calibri" w:hAnsi="Calibri" w:cs="Times New Roman"/>
          <w:color w:val="000000" w:themeColor="text1"/>
          <w:sz w:val="22"/>
          <w:szCs w:val="22"/>
        </w:rPr>
        <w:t xml:space="preserve">Foster resident advocacy and cultural competency through long-term partnerships </w:t>
      </w:r>
    </w:p>
    <w:p w:rsidR="001760C5" w:rsidRPr="003D652D" w:rsidRDefault="003D652D" w:rsidP="00C94503">
      <w:pPr>
        <w:spacing w:line="288" w:lineRule="auto"/>
        <w:jc w:val="both"/>
        <w:rPr>
          <w:rFonts w:ascii="Calibri" w:hAnsi="Calibri" w:cstheme="minorBidi"/>
          <w:color w:val="000000" w:themeColor="text1"/>
          <w:sz w:val="22"/>
          <w:szCs w:val="22"/>
        </w:rPr>
      </w:pPr>
      <w:r w:rsidRPr="003D652D">
        <w:rPr>
          <w:noProof/>
          <w:sz w:val="22"/>
          <w:szCs w:val="22"/>
          <w:lang w:bidi="ne-NP"/>
        </w:rPr>
        <mc:AlternateContent>
          <mc:Choice Requires="wps">
            <w:drawing>
              <wp:anchor distT="152400" distB="152400" distL="152400" distR="152400" simplePos="0" relativeHeight="251689984" behindDoc="0" locked="0" layoutInCell="1" allowOverlap="1" wp14:anchorId="0179EB2F" wp14:editId="3D402C29">
                <wp:simplePos x="0" y="0"/>
                <wp:positionH relativeFrom="margin">
                  <wp:align>center</wp:align>
                </wp:positionH>
                <wp:positionV relativeFrom="page">
                  <wp:posOffset>5486400</wp:posOffset>
                </wp:positionV>
                <wp:extent cx="7496175" cy="371475"/>
                <wp:effectExtent l="0" t="0" r="28575" b="28575"/>
                <wp:wrapTopAndBottom distT="152400" distB="152400"/>
                <wp:docPr id="19" name="officeArt object"/>
                <wp:cNvGraphicFramePr/>
                <a:graphic xmlns:a="http://schemas.openxmlformats.org/drawingml/2006/main">
                  <a:graphicData uri="http://schemas.microsoft.com/office/word/2010/wordprocessingShape">
                    <wps:wsp>
                      <wps:cNvSpPr txBox="1"/>
                      <wps:spPr>
                        <a:xfrm>
                          <a:off x="0" y="0"/>
                          <a:ext cx="7496175" cy="371475"/>
                        </a:xfrm>
                        <a:prstGeom prst="rect">
                          <a:avLst/>
                        </a:prstGeom>
                        <a:solidFill>
                          <a:schemeClr val="accent4">
                            <a:hueOff val="-461056"/>
                            <a:satOff val="4338"/>
                            <a:lumOff val="-10225"/>
                          </a:schemeClr>
                        </a:solidFill>
                        <a:ln w="12700" cap="flat">
                          <a:solidFill>
                            <a:srgbClr val="000000"/>
                          </a:solidFill>
                          <a:prstDash val="solid"/>
                          <a:miter lim="400000"/>
                        </a:ln>
                        <a:effectLst/>
                      </wps:spPr>
                      <wps:txbx>
                        <w:txbxContent>
                          <w:p w:rsidR="00487EF5" w:rsidRPr="00240A9A" w:rsidRDefault="00240A9A" w:rsidP="001760C5">
                            <w:pPr>
                              <w:pStyle w:val="Label"/>
                              <w:rPr>
                                <w:b/>
                                <w:bCs/>
                                <w:color w:val="auto"/>
                                <w:sz w:val="32"/>
                                <w:szCs w:val="32"/>
                              </w:rPr>
                            </w:pPr>
                            <w:r w:rsidRPr="00240A9A">
                              <w:rPr>
                                <w:b/>
                                <w:bCs/>
                                <w:color w:val="auto"/>
                                <w:sz w:val="32"/>
                                <w:szCs w:val="32"/>
                              </w:rPr>
                              <w:t xml:space="preserve">Fall at the Global Health Unit </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0179EB2F" id="_x0000_s1044" type="#_x0000_t202" style="position:absolute;left:0;text-align:left;margin-left:0;margin-top:6in;width:590.25pt;height:29.25pt;z-index:251689984;visibility:visible;mso-wrap-style:square;mso-width-percent:0;mso-height-percent:0;mso-wrap-distance-left:12pt;mso-wrap-distance-top:12pt;mso-wrap-distance-right:12pt;mso-wrap-distance-bottom:12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" fillcolor="#fae232 [3207]" strokeweight="1pt">
                <v:stroke miterlimit="4"/>
                <v:textbox inset="4pt,4pt,4pt,4pt">
                  <w:txbxContent>
                    <w:p w:rsidR="00487EF5" w:rsidRPr="00240A9A" w:rsidRDefault="00240A9A" w:rsidP="001760C5">
                      <w:pPr>
                        <w:pStyle w:val="Label"/>
                        <w:rPr>
                          <w:b/>
                          <w:bCs/>
                          <w:color w:val="auto"/>
                          <w:sz w:val="32"/>
                          <w:szCs w:val="32"/>
                        </w:rPr>
                      </w:pPr>
                      <w:r w:rsidRPr="00240A9A">
                        <w:rPr>
                          <w:b/>
                          <w:bCs/>
                          <w:color w:val="auto"/>
                          <w:sz w:val="32"/>
                          <w:szCs w:val="32"/>
                        </w:rPr>
                        <w:t xml:space="preserve">Fall at the Global Health Unit </w:t>
                      </w:r>
                    </w:p>
                  </w:txbxContent>
                </v:textbox>
                <w10:wrap type="topAndBottom" anchorx="margin" anchory="page"/>
              </v:shape>
            </w:pict>
          </mc:Fallback>
        </mc:AlternateContent>
      </w:r>
      <w:r w:rsidR="001760C5" w:rsidRPr="003D652D">
        <w:rPr>
          <w:rFonts w:ascii="Calibri" w:hAnsi="Calibri"/>
          <w:color w:val="000000" w:themeColor="text1"/>
          <w:sz w:val="22"/>
          <w:szCs w:val="22"/>
        </w:rPr>
        <w:t>Female patients who are seen through the Halifax Newcomer Health Clinic are offered appointments at the Well Women Clinic. Women are assigned a dedicated interpreter and participate in a teaching session prior to their clinic appointment. Residents are recruited on a volunteer basis to participate and provide care to these women under the supervision of a family physician.</w:t>
      </w:r>
      <w:r w:rsidR="004E5D39" w:rsidRPr="003D652D">
        <w:rPr>
          <w:rFonts w:ascii="Calibri" w:hAnsi="Calibri" w:cstheme="minorBidi"/>
          <w:color w:val="000000" w:themeColor="text1"/>
          <w:sz w:val="22"/>
          <w:szCs w:val="22"/>
        </w:rPr>
        <w:t xml:space="preserve"> </w:t>
      </w:r>
      <w:r w:rsidR="001A72E1" w:rsidRPr="003D652D">
        <w:rPr>
          <w:rFonts w:ascii="Calibri" w:hAnsi="Calibri" w:cstheme="minorBidi"/>
          <w:color w:val="000000" w:themeColor="text1"/>
          <w:sz w:val="22"/>
          <w:szCs w:val="22"/>
        </w:rPr>
        <w:t>In October 2019, Dr. Tim Holland presented Drs. Navi Bal and Jocelyn Stairs with the Ampi Kanakam-Kidd Award of Service for their incredible work at the</w:t>
      </w:r>
      <w:r w:rsidR="00C94503">
        <w:rPr>
          <w:rFonts w:ascii="Calibri" w:hAnsi="Calibri" w:cstheme="minorBidi"/>
          <w:color w:val="000000" w:themeColor="text1"/>
          <w:sz w:val="22"/>
          <w:szCs w:val="22"/>
        </w:rPr>
        <w:t xml:space="preserve"> Well Women Clinic</w:t>
      </w:r>
      <w:r w:rsidR="001A72E1" w:rsidRPr="003D652D">
        <w:rPr>
          <w:rFonts w:ascii="Calibri" w:hAnsi="Calibri" w:cstheme="minorBidi"/>
          <w:color w:val="000000" w:themeColor="text1"/>
          <w:sz w:val="22"/>
          <w:szCs w:val="22"/>
        </w:rPr>
        <w:t xml:space="preserve">. They dedicated the award to “the two wonderful admin staff that support and organize the clinic”. </w:t>
      </w:r>
    </w:p>
    <w:p w:rsidR="005A2FE4" w:rsidRPr="003D652D" w:rsidRDefault="0019177E" w:rsidP="003D652D">
      <w:pPr>
        <w:keepNext/>
        <w:spacing w:line="288" w:lineRule="auto"/>
        <w:jc w:val="both"/>
        <w:rPr>
          <w:rFonts w:ascii="Calibri" w:hAnsi="Calibri"/>
          <w:sz w:val="22"/>
          <w:szCs w:val="22"/>
        </w:rPr>
      </w:pPr>
      <w:r>
        <w:rPr>
          <w:rFonts w:ascii="ClassicGrotesque" w:hAnsi="ClassicGrotesque"/>
          <w:noProof/>
          <w:color w:val="535454"/>
          <w:sz w:val="21"/>
          <w:szCs w:val="21"/>
          <w:lang w:bidi="ne-NP"/>
        </w:rPr>
        <w:drawing>
          <wp:anchor distT="0" distB="0" distL="114300" distR="114300" simplePos="0" relativeHeight="251703296" behindDoc="0" locked="0" layoutInCell="1" allowOverlap="1">
            <wp:simplePos x="0" y="0"/>
            <wp:positionH relativeFrom="margin">
              <wp:posOffset>-139700</wp:posOffset>
            </wp:positionH>
            <wp:positionV relativeFrom="margin">
              <wp:posOffset>5381625</wp:posOffset>
            </wp:positionV>
            <wp:extent cx="2851150" cy="1724025"/>
            <wp:effectExtent l="0" t="0" r="6350" b="9525"/>
            <wp:wrapSquare wrapText="bothSides"/>
            <wp:docPr id="1073741826" name="Picture 1073741826" descr="Dr. Heather Scott, an associate professor in the Department of Obstetrics and Gynaecology, gestures during a panel discussion on Global Health Day at Dal. (Nick Pearce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r. Heather Scott, an associate professor in the Department of Obstetrics and Gynaecology, gestures during a panel discussion on Global Health Day at Dal. (Nick Pearce photo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51150"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0A9A" w:rsidRPr="003D652D">
        <w:rPr>
          <w:rFonts w:ascii="Calibri" w:hAnsi="Calibri"/>
          <w:sz w:val="22"/>
          <w:szCs w:val="22"/>
        </w:rPr>
        <w:t xml:space="preserve">The Global Health Unit was involved in various events throughout the fall. </w:t>
      </w:r>
      <w:r w:rsidR="003D652D" w:rsidRPr="003D652D">
        <w:rPr>
          <w:rFonts w:ascii="Calibri" w:hAnsi="Calibri"/>
          <w:sz w:val="22"/>
          <w:szCs w:val="22"/>
        </w:rPr>
        <w:t>On September 25</w:t>
      </w:r>
      <w:r w:rsidR="003D652D" w:rsidRPr="003D652D">
        <w:rPr>
          <w:rFonts w:ascii="Calibri" w:hAnsi="Calibri"/>
          <w:sz w:val="22"/>
          <w:szCs w:val="22"/>
          <w:vertAlign w:val="superscript"/>
        </w:rPr>
        <w:t>th</w:t>
      </w:r>
      <w:r w:rsidR="003D652D" w:rsidRPr="003D652D">
        <w:rPr>
          <w:rFonts w:ascii="Calibri" w:hAnsi="Calibri"/>
          <w:sz w:val="22"/>
          <w:szCs w:val="22"/>
        </w:rPr>
        <w:t xml:space="preserve">  2019</w:t>
      </w:r>
      <w:r w:rsidR="00240A9A" w:rsidRPr="003D652D">
        <w:rPr>
          <w:rFonts w:ascii="Calibri" w:hAnsi="Calibri"/>
          <w:sz w:val="22"/>
          <w:szCs w:val="22"/>
        </w:rPr>
        <w:t>, Dr. Heather Scott, the Director of the Global Health Unit</w:t>
      </w:r>
      <w:r w:rsidR="00C94503">
        <w:rPr>
          <w:rFonts w:ascii="Calibri" w:hAnsi="Calibri"/>
          <w:sz w:val="22"/>
          <w:szCs w:val="22"/>
        </w:rPr>
        <w:t>,</w:t>
      </w:r>
      <w:r w:rsidR="00240A9A" w:rsidRPr="003D652D">
        <w:rPr>
          <w:rFonts w:ascii="Calibri" w:hAnsi="Calibri"/>
          <w:sz w:val="22"/>
          <w:szCs w:val="22"/>
        </w:rPr>
        <w:t xml:space="preserve"> </w:t>
      </w:r>
      <w:r w:rsidR="00C94503">
        <w:rPr>
          <w:rFonts w:ascii="Calibri" w:hAnsi="Calibri"/>
          <w:sz w:val="22"/>
          <w:szCs w:val="22"/>
        </w:rPr>
        <w:t>was a panelist</w:t>
      </w:r>
      <w:r w:rsidR="005A2FE4" w:rsidRPr="003D652D">
        <w:rPr>
          <w:rFonts w:ascii="Calibri" w:hAnsi="Calibri"/>
          <w:sz w:val="22"/>
          <w:szCs w:val="22"/>
        </w:rPr>
        <w:t xml:space="preserve"> in the panel discussion organized by the Dalhousie Global Health Office for their annual Global Health Day: “Global Health Interventions: Lessons From Nova Scotia and West Africa”; other panelists included Dr. Janice Graham, Dr. Buba Manjang and Dr. Gaynor Watson-Creed.  </w:t>
      </w:r>
    </w:p>
    <w:p w:rsidR="003D652D" w:rsidRDefault="003D652D" w:rsidP="003D652D">
      <w:pPr>
        <w:keepNext/>
        <w:widowControl w:val="0"/>
        <w:spacing w:line="288" w:lineRule="auto"/>
        <w:jc w:val="both"/>
        <w:rPr>
          <w:rFonts w:ascii="Calibri" w:hAnsi="Calibri"/>
          <w:sz w:val="22"/>
          <w:szCs w:val="22"/>
        </w:rPr>
      </w:pPr>
    </w:p>
    <w:p w:rsidR="0019177E" w:rsidRDefault="0019177E" w:rsidP="0019177E">
      <w:pPr>
        <w:keepNext/>
        <w:widowControl w:val="0"/>
        <w:spacing w:line="288" w:lineRule="auto"/>
        <w:jc w:val="both"/>
        <w:rPr>
          <w:rFonts w:ascii="Calibri" w:hAnsi="Calibri"/>
          <w:sz w:val="22"/>
          <w:szCs w:val="22"/>
        </w:rPr>
      </w:pPr>
      <w:r w:rsidRPr="003D652D">
        <w:rPr>
          <w:b/>
          <w:bCs/>
          <w:noProof/>
          <w:sz w:val="22"/>
          <w:szCs w:val="22"/>
          <w:lang w:bidi="ne-NP"/>
        </w:rPr>
        <mc:AlternateContent>
          <mc:Choice Requires="wps">
            <w:drawing>
              <wp:anchor distT="0" distB="0" distL="114300" distR="114300" simplePos="0" relativeHeight="251705344" behindDoc="0" locked="0" layoutInCell="1" allowOverlap="1" wp14:anchorId="7CA8D678" wp14:editId="7438BC1E">
                <wp:simplePos x="0" y="0"/>
                <wp:positionH relativeFrom="page">
                  <wp:posOffset>200025</wp:posOffset>
                </wp:positionH>
                <wp:positionV relativeFrom="margin">
                  <wp:posOffset>7124700</wp:posOffset>
                </wp:positionV>
                <wp:extent cx="2832100" cy="257175"/>
                <wp:effectExtent l="0" t="0" r="6350" b="9525"/>
                <wp:wrapSquare wrapText="bothSides"/>
                <wp:docPr id="1073741827" name="Text Box 1073741827"/>
                <wp:cNvGraphicFramePr/>
                <a:graphic xmlns:a="http://schemas.openxmlformats.org/drawingml/2006/main">
                  <a:graphicData uri="http://schemas.microsoft.com/office/word/2010/wordprocessingShape">
                    <wps:wsp>
                      <wps:cNvSpPr txBox="1"/>
                      <wps:spPr>
                        <a:xfrm>
                          <a:off x="0" y="0"/>
                          <a:ext cx="2832100" cy="257175"/>
                        </a:xfrm>
                        <a:prstGeom prst="rect">
                          <a:avLst/>
                        </a:prstGeom>
                        <a:solidFill>
                          <a:prstClr val="white"/>
                        </a:solidFill>
                        <a:ln>
                          <a:noFill/>
                        </a:ln>
                        <a:effectLst/>
                      </wps:spPr>
                      <wps:txbx>
                        <w:txbxContent>
                          <w:p w:rsidR="0019177E" w:rsidRPr="00CF4027" w:rsidRDefault="0019177E" w:rsidP="0019177E">
                            <w:pPr>
                              <w:pStyle w:val="Caption"/>
                              <w:rPr>
                                <w:rFonts w:ascii="Calibri" w:hAnsi="Calibri"/>
                                <w:noProof/>
                                <w:color w:val="000000" w:themeColor="text1"/>
                                <w:sz w:val="24"/>
                                <w:szCs w:val="24"/>
                              </w:rPr>
                            </w:pPr>
                            <w:r w:rsidRPr="00371CC7">
                              <w:rPr>
                                <w:noProof/>
                              </w:rPr>
                              <w:t xml:space="preserve">Dr. </w:t>
                            </w:r>
                            <w:r>
                              <w:rPr>
                                <w:noProof/>
                              </w:rPr>
                              <w:t>Heather Scott during the Global Health Day panel discussion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8D678" id="Text Box 1073741827" o:spid="_x0000_s1045" type="#_x0000_t202" style="position:absolute;left:0;text-align:left;margin-left:15.75pt;margin-top:561pt;width:223pt;height:20.2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" stroked="f">
                <v:textbox inset="0,0,0,0">
                  <w:txbxContent>
                    <w:p w:rsidR="0019177E" w:rsidRPr="00CF4027" w:rsidRDefault="0019177E" w:rsidP="0019177E">
                      <w:pPr>
                        <w:pStyle w:val="Caption"/>
                        <w:rPr>
                          <w:rFonts w:ascii="Calibri" w:hAnsi="Calibri"/>
                          <w:noProof/>
                          <w:color w:val="000000" w:themeColor="text1"/>
                          <w:sz w:val="24"/>
                          <w:szCs w:val="24"/>
                        </w:rPr>
                      </w:pPr>
                      <w:r w:rsidRPr="00371CC7">
                        <w:rPr>
                          <w:noProof/>
                        </w:rPr>
                        <w:t xml:space="preserve">Dr. </w:t>
                      </w:r>
                      <w:r>
                        <w:rPr>
                          <w:noProof/>
                        </w:rPr>
                        <w:t>Heather Scott during the Global Health Day panel discussion</w:t>
                      </w:r>
                    </w:p>
                  </w:txbxContent>
                </v:textbox>
                <w10:wrap type="square" anchorx="page" anchory="margin"/>
              </v:shape>
            </w:pict>
          </mc:Fallback>
        </mc:AlternateContent>
      </w:r>
      <w:r w:rsidR="005A2FE4" w:rsidRPr="003D652D">
        <w:rPr>
          <w:rFonts w:ascii="Calibri" w:hAnsi="Calibri"/>
          <w:sz w:val="22"/>
          <w:szCs w:val="22"/>
        </w:rPr>
        <w:t>On October 3</w:t>
      </w:r>
      <w:r w:rsidR="005A2FE4" w:rsidRPr="003D652D">
        <w:rPr>
          <w:rFonts w:ascii="Calibri" w:hAnsi="Calibri"/>
          <w:sz w:val="22"/>
          <w:szCs w:val="22"/>
          <w:vertAlign w:val="superscript"/>
        </w:rPr>
        <w:t>rd</w:t>
      </w:r>
      <w:r w:rsidR="003D652D" w:rsidRPr="003D652D">
        <w:rPr>
          <w:rFonts w:ascii="Calibri" w:hAnsi="Calibri"/>
          <w:sz w:val="22"/>
          <w:szCs w:val="22"/>
        </w:rPr>
        <w:t xml:space="preserve"> 2019</w:t>
      </w:r>
      <w:r w:rsidR="005A2FE4" w:rsidRPr="003D652D">
        <w:rPr>
          <w:rFonts w:ascii="Calibri" w:hAnsi="Calibri"/>
          <w:sz w:val="22"/>
          <w:szCs w:val="22"/>
        </w:rPr>
        <w:t>, the ObsGyn Global Health Unit hosted a panel discussion to explore reproductive rights and advocacy. Panelists included our own Dr. Melissa Brooks, as well as two lawyers, Kelly McMillan and Jennifer Taylor, who discussed their work and the importance of advocacy and impact of reproduc</w:t>
      </w:r>
      <w:r>
        <w:rPr>
          <w:rFonts w:ascii="Calibri" w:hAnsi="Calibri"/>
          <w:sz w:val="22"/>
          <w:szCs w:val="22"/>
        </w:rPr>
        <w:t xml:space="preserve">tive rights advocacy in Canada. </w:t>
      </w:r>
    </w:p>
    <w:p w:rsidR="0019177E" w:rsidRDefault="0019177E" w:rsidP="0019177E">
      <w:pPr>
        <w:keepNext/>
        <w:widowControl w:val="0"/>
        <w:spacing w:line="288" w:lineRule="auto"/>
        <w:jc w:val="both"/>
        <w:rPr>
          <w:rFonts w:ascii="Calibri" w:hAnsi="Calibri"/>
          <w:sz w:val="22"/>
          <w:szCs w:val="22"/>
        </w:rPr>
      </w:pPr>
    </w:p>
    <w:p w:rsidR="003D652D" w:rsidRPr="0019177E" w:rsidRDefault="003D652D" w:rsidP="0019177E">
      <w:pPr>
        <w:widowControl w:val="0"/>
        <w:spacing w:line="288" w:lineRule="auto"/>
        <w:jc w:val="both"/>
        <w:rPr>
          <w:rFonts w:ascii="Calibri" w:hAnsi="Calibri"/>
          <w:sz w:val="22"/>
          <w:szCs w:val="22"/>
        </w:rPr>
      </w:pPr>
      <w:r w:rsidRPr="003D652D">
        <w:rPr>
          <w:rFonts w:ascii="Calibri" w:hAnsi="Calibri"/>
          <w:sz w:val="22"/>
          <w:szCs w:val="22"/>
        </w:rPr>
        <w:t xml:space="preserve">On </w:t>
      </w:r>
      <w:r>
        <w:rPr>
          <w:rFonts w:ascii="Calibri" w:hAnsi="Calibri"/>
          <w:sz w:val="22"/>
          <w:szCs w:val="22"/>
        </w:rPr>
        <w:t>November 5</w:t>
      </w:r>
      <w:r w:rsidRPr="003D652D">
        <w:rPr>
          <w:rFonts w:ascii="Calibri" w:hAnsi="Calibri"/>
          <w:sz w:val="22"/>
          <w:szCs w:val="22"/>
          <w:vertAlign w:val="superscript"/>
        </w:rPr>
        <w:t>th</w:t>
      </w:r>
      <w:r>
        <w:rPr>
          <w:rFonts w:ascii="Calibri" w:hAnsi="Calibri"/>
          <w:sz w:val="22"/>
          <w:szCs w:val="22"/>
        </w:rPr>
        <w:t xml:space="preserve"> 2019, the Department of Surgery held an event to explore Visiting Teams in Global Health and answer the question: How have visiting teams been most useful and what are their main challenges. The event was held in collaboration with the Anesthesia and ObsGyn Global Health Unit</w:t>
      </w:r>
      <w:r w:rsidR="00C94503">
        <w:rPr>
          <w:rFonts w:ascii="Calibri" w:hAnsi="Calibri"/>
          <w:sz w:val="22"/>
          <w:szCs w:val="22"/>
        </w:rPr>
        <w:t>s</w:t>
      </w:r>
      <w:bookmarkStart w:id="0" w:name="_GoBack"/>
      <w:bookmarkEnd w:id="0"/>
      <w:r>
        <w:rPr>
          <w:rFonts w:ascii="Calibri" w:hAnsi="Calibri"/>
          <w:sz w:val="22"/>
          <w:szCs w:val="22"/>
        </w:rPr>
        <w:t xml:space="preserve"> and consisted of three short presentations by Dr. David Horne, Dr. Ananya Abate and Dr. Mahalet Tadesse Ibssa. </w:t>
      </w:r>
    </w:p>
    <w:p w:rsidR="003D652D" w:rsidRPr="00240A9A" w:rsidRDefault="003D652D" w:rsidP="005A2FE4">
      <w:pPr>
        <w:keepNext/>
        <w:spacing w:line="288" w:lineRule="auto"/>
        <w:jc w:val="both"/>
        <w:rPr>
          <w:rFonts w:ascii="Calibri" w:hAnsi="Calibri"/>
        </w:rPr>
      </w:pPr>
    </w:p>
    <w:p w:rsidR="00C101FC" w:rsidRPr="001760C5" w:rsidRDefault="00C101FC" w:rsidP="00EA57E4">
      <w:pPr>
        <w:pStyle w:val="Default"/>
        <w:widowControl w:val="0"/>
        <w:spacing w:line="276" w:lineRule="auto"/>
        <w:rPr>
          <w:rFonts w:ascii="Calibri" w:hAnsi="Calibri"/>
          <w:sz w:val="24"/>
          <w:szCs w:val="24"/>
        </w:rPr>
      </w:pPr>
    </w:p>
    <w:sectPr w:rsidR="00C101FC" w:rsidRPr="001760C5" w:rsidSect="0019177E">
      <w:pgSz w:w="12240" w:h="15840"/>
      <w:pgMar w:top="1080" w:right="504" w:bottom="18" w:left="504"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E30" w:rsidRDefault="005B2E30">
      <w:r>
        <w:separator/>
      </w:r>
    </w:p>
  </w:endnote>
  <w:endnote w:type="continuationSeparator" w:id="0">
    <w:p w:rsidR="005B2E30" w:rsidRDefault="005B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lassicGrotesque">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E30" w:rsidRDefault="005B2E30">
      <w:r>
        <w:separator/>
      </w:r>
    </w:p>
  </w:footnote>
  <w:footnote w:type="continuationSeparator" w:id="0">
    <w:p w:rsidR="005B2E30" w:rsidRDefault="005B2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97D28"/>
    <w:multiLevelType w:val="hybridMultilevel"/>
    <w:tmpl w:val="8DE8743E"/>
    <w:lvl w:ilvl="0" w:tplc="0AF8399E">
      <w:start w:val="1"/>
      <w:numFmt w:val="decimal"/>
      <w:lvlText w:val="%1."/>
      <w:lvlJc w:val="left"/>
      <w:pPr>
        <w:ind w:left="720" w:hanging="360"/>
      </w:pPr>
      <w:rPr>
        <w:rFonts w:ascii="Calibri" w:eastAsia="Arial Unicode MS"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0DF"/>
    <w:rsid w:val="00076E2B"/>
    <w:rsid w:val="00082746"/>
    <w:rsid w:val="001621E0"/>
    <w:rsid w:val="001760C5"/>
    <w:rsid w:val="0019177E"/>
    <w:rsid w:val="00195120"/>
    <w:rsid w:val="001A3EE8"/>
    <w:rsid w:val="001A72E1"/>
    <w:rsid w:val="001D70DF"/>
    <w:rsid w:val="001E76FE"/>
    <w:rsid w:val="001F5B64"/>
    <w:rsid w:val="00240A9A"/>
    <w:rsid w:val="00351E0B"/>
    <w:rsid w:val="00366880"/>
    <w:rsid w:val="003D4F0A"/>
    <w:rsid w:val="003D652D"/>
    <w:rsid w:val="00487EF5"/>
    <w:rsid w:val="004E5D39"/>
    <w:rsid w:val="004E5F7B"/>
    <w:rsid w:val="00551BFA"/>
    <w:rsid w:val="00577582"/>
    <w:rsid w:val="005A2FE4"/>
    <w:rsid w:val="005B2E30"/>
    <w:rsid w:val="005C2287"/>
    <w:rsid w:val="00601C92"/>
    <w:rsid w:val="00811E3B"/>
    <w:rsid w:val="00861305"/>
    <w:rsid w:val="008C7019"/>
    <w:rsid w:val="00915E8D"/>
    <w:rsid w:val="009A1EE5"/>
    <w:rsid w:val="00A0396A"/>
    <w:rsid w:val="00A70A86"/>
    <w:rsid w:val="00AF387D"/>
    <w:rsid w:val="00B74ED7"/>
    <w:rsid w:val="00B93DAD"/>
    <w:rsid w:val="00BE535A"/>
    <w:rsid w:val="00C101FC"/>
    <w:rsid w:val="00C50F4D"/>
    <w:rsid w:val="00C94503"/>
    <w:rsid w:val="00C95891"/>
    <w:rsid w:val="00CF4BF9"/>
    <w:rsid w:val="00D10D2D"/>
    <w:rsid w:val="00D94B0B"/>
    <w:rsid w:val="00E4290B"/>
    <w:rsid w:val="00E55ACF"/>
    <w:rsid w:val="00EA57E4"/>
    <w:rsid w:val="00EB78B3"/>
    <w:rsid w:val="00F25DC6"/>
    <w:rsid w:val="00FA2688"/>
    <w:rsid w:val="00FA7B97"/>
    <w:rsid w:val="00FC05BE"/>
    <w:rsid w:val="00FE7F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4466B-00C6-4C73-A292-6B9F88C3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paragraph" w:customStyle="1" w:styleId="Label">
    <w:name w:val="Label"/>
    <w:pPr>
      <w:jc w:val="center"/>
    </w:pPr>
    <w:rPr>
      <w:rFonts w:ascii="Helvetica Neue" w:hAnsi="Helvetica Neue" w:cs="Arial Unicode MS"/>
      <w:color w:val="FFFFFF"/>
      <w:sz w:val="24"/>
      <w:szCs w:val="24"/>
    </w:rPr>
  </w:style>
  <w:style w:type="paragraph" w:customStyle="1" w:styleId="Body">
    <w:name w:val="Body"/>
    <w:rPr>
      <w:rFonts w:ascii="Helvetica Neue" w:hAnsi="Helvetica Neue"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432FF"/>
      <w:u w:val="single"/>
    </w:rPr>
  </w:style>
  <w:style w:type="character" w:customStyle="1" w:styleId="Hyperlink1">
    <w:name w:val="Hyperlink.1"/>
    <w:basedOn w:val="Link"/>
    <w:rPr>
      <w:b w:val="0"/>
      <w:bCs w:val="0"/>
      <w:color w:val="0432FF"/>
      <w:u w:val="single"/>
    </w:rPr>
  </w:style>
  <w:style w:type="paragraph" w:customStyle="1" w:styleId="body0">
    <w:name w:val="body"/>
    <w:basedOn w:val="Normal"/>
    <w:rsid w:val="00551BF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CA" w:eastAsia="en-CA"/>
    </w:rPr>
  </w:style>
  <w:style w:type="character" w:customStyle="1" w:styleId="none">
    <w:name w:val="none"/>
    <w:basedOn w:val="DefaultParagraphFont"/>
    <w:rsid w:val="00551BFA"/>
  </w:style>
  <w:style w:type="character" w:styleId="FollowedHyperlink">
    <w:name w:val="FollowedHyperlink"/>
    <w:basedOn w:val="DefaultParagraphFont"/>
    <w:uiPriority w:val="99"/>
    <w:semiHidden/>
    <w:unhideWhenUsed/>
    <w:rsid w:val="009A1EE5"/>
    <w:rPr>
      <w:color w:val="FF00FF" w:themeColor="followedHyperlink"/>
      <w:u w:val="single"/>
    </w:rPr>
  </w:style>
  <w:style w:type="paragraph" w:styleId="ListParagraph">
    <w:name w:val="List Paragraph"/>
    <w:basedOn w:val="Normal"/>
    <w:uiPriority w:val="34"/>
    <w:qFormat/>
    <w:rsid w:val="001760C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paragraph" w:styleId="Caption">
    <w:name w:val="caption"/>
    <w:basedOn w:val="Normal"/>
    <w:next w:val="Normal"/>
    <w:uiPriority w:val="35"/>
    <w:unhideWhenUsed/>
    <w:qFormat/>
    <w:rsid w:val="001A72E1"/>
    <w:pPr>
      <w:spacing w:after="200"/>
    </w:pPr>
    <w:rPr>
      <w:i/>
      <w:iCs/>
      <w:color w:val="5E5E5E"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32858">
      <w:bodyDiv w:val="1"/>
      <w:marLeft w:val="0"/>
      <w:marRight w:val="0"/>
      <w:marTop w:val="0"/>
      <w:marBottom w:val="0"/>
      <w:divBdr>
        <w:top w:val="none" w:sz="0" w:space="0" w:color="auto"/>
        <w:left w:val="none" w:sz="0" w:space="0" w:color="auto"/>
        <w:bottom w:val="none" w:sz="0" w:space="0" w:color="auto"/>
        <w:right w:val="none" w:sz="0" w:space="0" w:color="auto"/>
      </w:divBdr>
    </w:div>
    <w:div w:id="625620533">
      <w:bodyDiv w:val="1"/>
      <w:marLeft w:val="0"/>
      <w:marRight w:val="0"/>
      <w:marTop w:val="0"/>
      <w:marBottom w:val="0"/>
      <w:divBdr>
        <w:top w:val="none" w:sz="0" w:space="0" w:color="auto"/>
        <w:left w:val="none" w:sz="0" w:space="0" w:color="auto"/>
        <w:bottom w:val="none" w:sz="0" w:space="0" w:color="auto"/>
        <w:right w:val="none" w:sz="0" w:space="0" w:color="auto"/>
      </w:divBdr>
    </w:div>
    <w:div w:id="676422724">
      <w:bodyDiv w:val="1"/>
      <w:marLeft w:val="0"/>
      <w:marRight w:val="0"/>
      <w:marTop w:val="0"/>
      <w:marBottom w:val="0"/>
      <w:divBdr>
        <w:top w:val="none" w:sz="0" w:space="0" w:color="auto"/>
        <w:left w:val="none" w:sz="0" w:space="0" w:color="auto"/>
        <w:bottom w:val="none" w:sz="0" w:space="0" w:color="auto"/>
        <w:right w:val="none" w:sz="0" w:space="0" w:color="auto"/>
      </w:divBdr>
    </w:div>
    <w:div w:id="1101798742">
      <w:bodyDiv w:val="1"/>
      <w:marLeft w:val="0"/>
      <w:marRight w:val="0"/>
      <w:marTop w:val="0"/>
      <w:marBottom w:val="0"/>
      <w:divBdr>
        <w:top w:val="none" w:sz="0" w:space="0" w:color="auto"/>
        <w:left w:val="none" w:sz="0" w:space="0" w:color="auto"/>
        <w:bottom w:val="none" w:sz="0" w:space="0" w:color="auto"/>
        <w:right w:val="none" w:sz="0" w:space="0" w:color="auto"/>
      </w:divBdr>
    </w:div>
    <w:div w:id="1315261504">
      <w:bodyDiv w:val="1"/>
      <w:marLeft w:val="0"/>
      <w:marRight w:val="0"/>
      <w:marTop w:val="0"/>
      <w:marBottom w:val="0"/>
      <w:divBdr>
        <w:top w:val="none" w:sz="0" w:space="0" w:color="auto"/>
        <w:left w:val="none" w:sz="0" w:space="0" w:color="auto"/>
        <w:bottom w:val="none" w:sz="0" w:space="0" w:color="auto"/>
        <w:right w:val="none" w:sz="0" w:space="0" w:color="auto"/>
      </w:divBdr>
    </w:div>
    <w:div w:id="1428581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ala.nader@iwk.nshealth.ca" TargetMode="External"/><Relationship Id="rId18" Type="http://schemas.openxmlformats.org/officeDocument/2006/relationships/hyperlink" Target="https://dalcrossroads.com/" TargetMode="External"/><Relationship Id="rId26" Type="http://schemas.openxmlformats.org/officeDocument/2006/relationships/hyperlink" Target="https://us12.campaign-archive.com/home/?u=31610721bdb91c03a62da79be&amp;id=bb1671286b" TargetMode="External"/><Relationship Id="rId3" Type="http://schemas.openxmlformats.org/officeDocument/2006/relationships/styles" Target="styles.xml"/><Relationship Id="rId21" Type="http://schemas.openxmlformats.org/officeDocument/2006/relationships/hyperlink" Target="https://medicine.dal.ca/departments/core-units/global-health.html" TargetMode="External"/><Relationship Id="rId7" Type="http://schemas.openxmlformats.org/officeDocument/2006/relationships/endnotes" Target="endnotes.xml"/><Relationship Id="rId12" Type="http://schemas.openxmlformats.org/officeDocument/2006/relationships/hyperlink" Target="mailto:hala.nader@iwk.nshealth.ca" TargetMode="External"/><Relationship Id="rId17" Type="http://schemas.openxmlformats.org/officeDocument/2006/relationships/hyperlink" Target="https://medicine.dal.ca/departments/core-units/global-health/about/awards.html" TargetMode="External"/><Relationship Id="rId25" Type="http://schemas.openxmlformats.org/officeDocument/2006/relationships/hyperlink" Target="https://dalcrossroads.com/" TargetMode="External"/><Relationship Id="rId2" Type="http://schemas.openxmlformats.org/officeDocument/2006/relationships/numbering" Target="numbering.xml"/><Relationship Id="rId16" Type="http://schemas.openxmlformats.org/officeDocument/2006/relationships/hyperlink" Target="https://www.ecids2020.org/" TargetMode="External"/><Relationship Id="rId20" Type="http://schemas.openxmlformats.org/officeDocument/2006/relationships/image" Target="media/image4.png"/><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hyperlink" Target="https://medicine.dal.ca/departments/core-units/global-health/about/awards.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ournals.mcmaster.ca/ghar/index" TargetMode="External"/><Relationship Id="rId23" Type="http://schemas.openxmlformats.org/officeDocument/2006/relationships/hyperlink" Target="https://www.ecids2020.org/" TargetMode="External"/><Relationship Id="rId28"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hyperlink" Target="https://us12.campaign-archive.com/home/?u=31610721bdb91c03a62da79be&amp;id=bb1671286b"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edicine.dal.ca/departments/core-units/global-health.html" TargetMode="External"/><Relationship Id="rId22" Type="http://schemas.openxmlformats.org/officeDocument/2006/relationships/hyperlink" Target="https://journals.mcmaster.ca/ghar/index" TargetMode="External"/><Relationship Id="rId27" Type="http://schemas.openxmlformats.org/officeDocument/2006/relationships/image" Target="media/image5.png"/><Relationship Id="rId30" Type="http://schemas.openxmlformats.org/officeDocument/2006/relationships/image" Target="media/image8.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A3C98-727D-4EA0-8412-A8F39CD4C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NSHA</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Nader, Hala</dc:creator>
  <cp:lastModifiedBy>Hala Nader</cp:lastModifiedBy>
  <cp:revision>24</cp:revision>
  <cp:lastPrinted>2019-12-17T19:51:00Z</cp:lastPrinted>
  <dcterms:created xsi:type="dcterms:W3CDTF">2018-08-09T15:52:00Z</dcterms:created>
  <dcterms:modified xsi:type="dcterms:W3CDTF">2019-12-19T15:21:00Z</dcterms:modified>
</cp:coreProperties>
</file>