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0EAC9" w14:textId="48DA1A7B" w:rsidR="007C5DF6" w:rsidRPr="00AF7663" w:rsidRDefault="007C5DF6" w:rsidP="007C5DF6">
      <w:pPr>
        <w:rPr>
          <w:b/>
          <w:color w:val="2683C6" w:themeColor="accent6"/>
          <w:sz w:val="28"/>
          <w:szCs w:val="28"/>
        </w:rPr>
      </w:pPr>
      <w:bookmarkStart w:id="0" w:name="_GoBack"/>
      <w:bookmarkEnd w:id="0"/>
      <w:r w:rsidRPr="00AF7663">
        <w:rPr>
          <w:b/>
          <w:color w:val="2683C6" w:themeColor="accent6"/>
          <w:sz w:val="28"/>
          <w:szCs w:val="28"/>
        </w:rPr>
        <w:t>Stage 1. Build relationship</w:t>
      </w:r>
      <w:r w:rsidR="00FD413C" w:rsidRPr="00AF7663">
        <w:rPr>
          <w:b/>
          <w:color w:val="2683C6" w:themeColor="accent6"/>
          <w:sz w:val="28"/>
          <w:szCs w:val="28"/>
        </w:rPr>
        <w:t xml:space="preserve"> </w:t>
      </w:r>
    </w:p>
    <w:p w14:paraId="099BC3CA" w14:textId="453AD1FF" w:rsidR="00050349" w:rsidRPr="00097BFC" w:rsidRDefault="007C5DF6" w:rsidP="0069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97BFC">
        <w:rPr>
          <w:b/>
        </w:rPr>
        <w:t xml:space="preserve">Goal: </w:t>
      </w:r>
      <w:r w:rsidR="00804845" w:rsidRPr="00097BFC">
        <w:rPr>
          <w:b/>
        </w:rPr>
        <w:t>T</w:t>
      </w:r>
      <w:r w:rsidRPr="00097BFC">
        <w:rPr>
          <w:b/>
        </w:rPr>
        <w:t xml:space="preserve">o engage the </w:t>
      </w:r>
      <w:r w:rsidR="00AF7663">
        <w:rPr>
          <w:b/>
        </w:rPr>
        <w:t>resident</w:t>
      </w:r>
      <w:r w:rsidR="00BB481E">
        <w:rPr>
          <w:b/>
        </w:rPr>
        <w:t xml:space="preserve"> and</w:t>
      </w:r>
      <w:r w:rsidR="00AF7663">
        <w:rPr>
          <w:b/>
        </w:rPr>
        <w:t xml:space="preserve"> </w:t>
      </w:r>
      <w:r w:rsidR="00212AD3">
        <w:rPr>
          <w:b/>
        </w:rPr>
        <w:t>build relationship</w:t>
      </w:r>
      <w:r w:rsidR="00AF7663">
        <w:rPr>
          <w:b/>
        </w:rPr>
        <w:t xml:space="preserve">, mutual </w:t>
      </w:r>
      <w:r w:rsidR="00457357">
        <w:rPr>
          <w:b/>
        </w:rPr>
        <w:t xml:space="preserve">trust and </w:t>
      </w:r>
      <w:r w:rsidR="00AF7663">
        <w:rPr>
          <w:b/>
        </w:rPr>
        <w:t xml:space="preserve">respect. </w:t>
      </w:r>
      <w:r w:rsidR="00526B66">
        <w:rPr>
          <w:b/>
        </w:rPr>
        <w:t xml:space="preserve"> </w:t>
      </w:r>
      <w:r w:rsidRPr="00097BFC">
        <w:rPr>
          <w:b/>
        </w:rPr>
        <w:t xml:space="preserve"> </w:t>
      </w:r>
    </w:p>
    <w:p w14:paraId="76F51A55" w14:textId="55ACEB2C" w:rsidR="001A64A6" w:rsidRDefault="00526B66" w:rsidP="00526B66">
      <w:r>
        <w:t xml:space="preserve">Explain the purpose of the report and the </w:t>
      </w:r>
      <w:r w:rsidR="00162B8E">
        <w:t>review</w:t>
      </w:r>
      <w:r>
        <w:t>, i.e., to</w:t>
      </w:r>
      <w:r w:rsidR="004E75A7">
        <w:t xml:space="preserve"> share</w:t>
      </w:r>
      <w:r>
        <w:t xml:space="preserve"> </w:t>
      </w:r>
      <w:r w:rsidR="00162B8E">
        <w:t xml:space="preserve">information about how they are doing; </w:t>
      </w:r>
      <w:r w:rsidR="004E75A7">
        <w:t xml:space="preserve">for them </w:t>
      </w:r>
      <w:r w:rsidR="00162B8E">
        <w:t xml:space="preserve">to describe their training and experiences; determine data  </w:t>
      </w:r>
      <w:r w:rsidR="00004075">
        <w:t xml:space="preserve"> identif</w:t>
      </w:r>
      <w:r w:rsidR="005D398A">
        <w:t>ying</w:t>
      </w:r>
      <w:r w:rsidR="00004075">
        <w:t xml:space="preserve"> </w:t>
      </w:r>
      <w:r w:rsidR="00162B8E">
        <w:t xml:space="preserve">opportunities for improvement. </w:t>
      </w:r>
    </w:p>
    <w:p w14:paraId="34002AF6" w14:textId="65C6E846" w:rsidR="00097BFC" w:rsidRDefault="00526B66" w:rsidP="001A64A6">
      <w:r>
        <w:t>Outline the agenda</w:t>
      </w:r>
      <w:r w:rsidR="004E75A7">
        <w:t>:</w:t>
      </w:r>
      <w:r>
        <w:t xml:space="preserve"> to review performance data and gaps; discuss </w:t>
      </w:r>
      <w:r w:rsidR="00212AD3">
        <w:t xml:space="preserve">their </w:t>
      </w:r>
      <w:r>
        <w:t>reactions to the data</w:t>
      </w:r>
      <w:r w:rsidR="00212AD3">
        <w:t xml:space="preserve"> and what it means to them, and </w:t>
      </w:r>
      <w:r w:rsidR="00162B8E">
        <w:t>co-</w:t>
      </w:r>
      <w:r>
        <w:t>develop an action plan from the data</w:t>
      </w:r>
      <w:r w:rsidR="005D398A">
        <w:t>.</w:t>
      </w:r>
      <w:r>
        <w:t xml:space="preserve"> </w:t>
      </w:r>
    </w:p>
    <w:p w14:paraId="666E5C74" w14:textId="28B06B6A" w:rsidR="00526B66" w:rsidRDefault="00526B66" w:rsidP="001A64A6">
      <w:pPr>
        <w:rPr>
          <w:b/>
        </w:rPr>
      </w:pPr>
      <w:r w:rsidRPr="00663DCC">
        <w:rPr>
          <w:b/>
        </w:rPr>
        <w:t>Phrases and Strategies:</w:t>
      </w:r>
    </w:p>
    <w:p w14:paraId="22771952" w14:textId="77777777" w:rsidR="00162B8E" w:rsidRDefault="00162B8E" w:rsidP="001A64A6">
      <w:pPr>
        <w:rPr>
          <w:i/>
        </w:rPr>
      </w:pPr>
      <w:r>
        <w:rPr>
          <w:i/>
        </w:rPr>
        <w:t>How has the rotation gone for you? What did you enjoy? What challenged you? how do you think you are doing?</w:t>
      </w:r>
    </w:p>
    <w:p w14:paraId="4069B298" w14:textId="2A1D1E0C" w:rsidR="00162B8E" w:rsidRDefault="00162B8E" w:rsidP="001A64A6">
      <w:pPr>
        <w:rPr>
          <w:i/>
        </w:rPr>
      </w:pPr>
      <w:r>
        <w:rPr>
          <w:i/>
        </w:rPr>
        <w:t>Tell me about your assessment and feedback experiences to dat</w:t>
      </w:r>
      <w:r w:rsidR="004E626E">
        <w:rPr>
          <w:i/>
        </w:rPr>
        <w:t>e</w:t>
      </w:r>
      <w:r>
        <w:rPr>
          <w:i/>
        </w:rPr>
        <w:t xml:space="preserve">. What has been helpful? </w:t>
      </w:r>
    </w:p>
    <w:p w14:paraId="13158EC3" w14:textId="0EA176B3" w:rsidR="00526B66" w:rsidRPr="00663DCC" w:rsidRDefault="00162B8E" w:rsidP="001A64A6">
      <w:pPr>
        <w:rPr>
          <w:i/>
        </w:rPr>
      </w:pPr>
      <w:r w:rsidRPr="00162B8E">
        <w:t xml:space="preserve">If this is one of a series of meetings,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last time we met, you were going to do [X], how did that work? </w:t>
      </w:r>
    </w:p>
    <w:p w14:paraId="5E96B4C8" w14:textId="70A6450D" w:rsidR="00526B66" w:rsidRPr="00663DCC" w:rsidRDefault="00162B8E" w:rsidP="00162B8E">
      <w:pPr>
        <w:rPr>
          <w:i/>
        </w:rPr>
      </w:pPr>
      <w:r>
        <w:rPr>
          <w:i/>
        </w:rPr>
        <w:t xml:space="preserve">What do you want to get out of the feedback session? </w:t>
      </w:r>
    </w:p>
    <w:p w14:paraId="3BAE3CA8" w14:textId="355B728B" w:rsidR="00526B66" w:rsidRPr="00212AD3" w:rsidRDefault="00526B66" w:rsidP="001A64A6">
      <w:r w:rsidRPr="00212AD3">
        <w:t>Confirm what you are hearing; empathize; show respect; build trust validate.</w:t>
      </w:r>
    </w:p>
    <w:p w14:paraId="10461F3B" w14:textId="6A6D948B" w:rsidR="00526B66" w:rsidRDefault="00526B66" w:rsidP="001A64A6">
      <w:r>
        <w:t>Relationship-building is central and needs attention throughout the discussion.</w:t>
      </w:r>
    </w:p>
    <w:p w14:paraId="08E88D2A" w14:textId="1BFA8734" w:rsidR="00526B66" w:rsidRDefault="00526B66" w:rsidP="001A64A6"/>
    <w:p w14:paraId="7521A9CF" w14:textId="77777777" w:rsidR="00526B66" w:rsidRPr="00526B66" w:rsidRDefault="00526B66" w:rsidP="001A64A6"/>
    <w:p w14:paraId="057CF16B" w14:textId="557BCD6D" w:rsidR="00097BFC" w:rsidRPr="00AF7663" w:rsidRDefault="00097BFC" w:rsidP="001A64A6">
      <w:pPr>
        <w:rPr>
          <w:b/>
          <w:color w:val="2683C6" w:themeColor="accent6"/>
          <w:sz w:val="28"/>
          <w:szCs w:val="28"/>
        </w:rPr>
      </w:pPr>
      <w:r w:rsidRPr="00AF7663">
        <w:rPr>
          <w:b/>
          <w:color w:val="2683C6" w:themeColor="accent6"/>
          <w:sz w:val="28"/>
          <w:szCs w:val="28"/>
        </w:rPr>
        <w:lastRenderedPageBreak/>
        <w:t>Stage 2. Explore reactions</w:t>
      </w:r>
      <w:r w:rsidR="00212AD3" w:rsidRPr="00AF7663">
        <w:rPr>
          <w:b/>
          <w:color w:val="2683C6" w:themeColor="accent6"/>
          <w:sz w:val="28"/>
          <w:szCs w:val="28"/>
        </w:rPr>
        <w:t xml:space="preserve"> </w:t>
      </w:r>
      <w:proofErr w:type="gramStart"/>
      <w:r w:rsidR="00212AD3" w:rsidRPr="00AF7663">
        <w:rPr>
          <w:b/>
          <w:color w:val="2683C6" w:themeColor="accent6"/>
          <w:sz w:val="28"/>
          <w:szCs w:val="28"/>
        </w:rPr>
        <w:t xml:space="preserve">and </w:t>
      </w:r>
      <w:r w:rsidRPr="00AF7663">
        <w:rPr>
          <w:b/>
          <w:color w:val="2683C6" w:themeColor="accent6"/>
          <w:sz w:val="28"/>
          <w:szCs w:val="28"/>
        </w:rPr>
        <w:t xml:space="preserve"> </w:t>
      </w:r>
      <w:r w:rsidR="00526B66" w:rsidRPr="00AF7663">
        <w:rPr>
          <w:b/>
          <w:color w:val="2683C6" w:themeColor="accent6"/>
          <w:sz w:val="28"/>
          <w:szCs w:val="28"/>
        </w:rPr>
        <w:t>perceptions</w:t>
      </w:r>
      <w:proofErr w:type="gramEnd"/>
      <w:r w:rsidR="00526B66" w:rsidRPr="00AF7663">
        <w:rPr>
          <w:b/>
          <w:color w:val="2683C6" w:themeColor="accent6"/>
          <w:sz w:val="28"/>
          <w:szCs w:val="28"/>
        </w:rPr>
        <w:t xml:space="preserve"> about the data</w:t>
      </w:r>
      <w:r w:rsidR="00212AD3" w:rsidRPr="00AF7663">
        <w:rPr>
          <w:b/>
          <w:color w:val="2683C6" w:themeColor="accent6"/>
          <w:sz w:val="28"/>
          <w:szCs w:val="28"/>
        </w:rPr>
        <w:t>/report</w:t>
      </w:r>
    </w:p>
    <w:p w14:paraId="25464561" w14:textId="66ACDC9B" w:rsidR="00097BFC" w:rsidRDefault="00097BFC" w:rsidP="0069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97BFC">
        <w:rPr>
          <w:b/>
        </w:rPr>
        <w:t xml:space="preserve">Goal: To </w:t>
      </w:r>
      <w:r w:rsidR="00526B66">
        <w:rPr>
          <w:b/>
        </w:rPr>
        <w:t xml:space="preserve">ensure the </w:t>
      </w:r>
      <w:r w:rsidR="00162B8E">
        <w:rPr>
          <w:b/>
        </w:rPr>
        <w:t>resident</w:t>
      </w:r>
      <w:r w:rsidR="00212AD3">
        <w:rPr>
          <w:b/>
        </w:rPr>
        <w:t xml:space="preserve"> </w:t>
      </w:r>
      <w:r w:rsidR="00526B66">
        <w:rPr>
          <w:b/>
        </w:rPr>
        <w:t xml:space="preserve">feels understood and that their views are heard and respected. </w:t>
      </w:r>
    </w:p>
    <w:p w14:paraId="13E053DC" w14:textId="77777777" w:rsidR="00097BFC" w:rsidRPr="00376E17" w:rsidRDefault="00097BFC" w:rsidP="001A64A6">
      <w:pPr>
        <w:rPr>
          <w:b/>
        </w:rPr>
      </w:pPr>
      <w:r w:rsidRPr="00376E17">
        <w:rPr>
          <w:b/>
        </w:rPr>
        <w:t>Phrases and strategies:</w:t>
      </w:r>
    </w:p>
    <w:p w14:paraId="245D60AE" w14:textId="0182F00D" w:rsidR="00526B66" w:rsidRPr="00663DCC" w:rsidRDefault="00526B66" w:rsidP="00097BFC">
      <w:pPr>
        <w:rPr>
          <w:i/>
        </w:rPr>
      </w:pPr>
      <w:r w:rsidRPr="00663DCC">
        <w:rPr>
          <w:i/>
        </w:rPr>
        <w:t xml:space="preserve">What </w:t>
      </w:r>
      <w:r w:rsidR="00162B8E">
        <w:rPr>
          <w:i/>
        </w:rPr>
        <w:t>were</w:t>
      </w:r>
      <w:r w:rsidRPr="00663DCC">
        <w:rPr>
          <w:i/>
        </w:rPr>
        <w:t xml:space="preserve"> your initial reactions? W</w:t>
      </w:r>
      <w:r w:rsidR="00162B8E">
        <w:rPr>
          <w:i/>
        </w:rPr>
        <w:t xml:space="preserve">as anything particularly striking? </w:t>
      </w:r>
    </w:p>
    <w:p w14:paraId="055217DA" w14:textId="173FE2DD" w:rsidR="00212AD3" w:rsidRDefault="00162B8E" w:rsidP="00097BFC">
      <w:pPr>
        <w:rPr>
          <w:i/>
        </w:rPr>
      </w:pPr>
      <w:r>
        <w:rPr>
          <w:i/>
        </w:rPr>
        <w:t xml:space="preserve">Were there surprises? </w:t>
      </w:r>
      <w:r w:rsidR="00212AD3">
        <w:rPr>
          <w:i/>
        </w:rPr>
        <w:t>Tell me more about that…</w:t>
      </w:r>
    </w:p>
    <w:p w14:paraId="704BA4E9" w14:textId="2CC19E31" w:rsidR="00526B66" w:rsidRPr="00663DCC" w:rsidRDefault="00526B66" w:rsidP="00097BFC">
      <w:pPr>
        <w:rPr>
          <w:i/>
        </w:rPr>
      </w:pPr>
      <w:r w:rsidRPr="00663DCC">
        <w:rPr>
          <w:i/>
        </w:rPr>
        <w:t xml:space="preserve">How do these data compare with how </w:t>
      </w:r>
      <w:r w:rsidR="00212AD3">
        <w:rPr>
          <w:i/>
        </w:rPr>
        <w:t xml:space="preserve">you thought you </w:t>
      </w:r>
      <w:r w:rsidRPr="00663DCC">
        <w:rPr>
          <w:i/>
        </w:rPr>
        <w:t>were doing? Any surprises?</w:t>
      </w:r>
    </w:p>
    <w:p w14:paraId="037890B9" w14:textId="77777777" w:rsidR="00526B66" w:rsidRPr="00663DCC" w:rsidRDefault="00526B66" w:rsidP="00097BFC">
      <w:pPr>
        <w:rPr>
          <w:i/>
        </w:rPr>
      </w:pPr>
      <w:r w:rsidRPr="00663DCC">
        <w:rPr>
          <w:i/>
        </w:rPr>
        <w:t>Based on your reactions, is there a particular part of the report that you would like to focus on?</w:t>
      </w:r>
    </w:p>
    <w:p w14:paraId="567EDE91" w14:textId="77777777" w:rsidR="00526B66" w:rsidRPr="00663DCC" w:rsidRDefault="00526B66" w:rsidP="00097BFC">
      <w:r w:rsidRPr="00663DCC">
        <w:t>Negative reactions/surprises tend to be more frequently elicited by:</w:t>
      </w:r>
    </w:p>
    <w:p w14:paraId="65A3D818" w14:textId="77777777" w:rsidR="00526B66" w:rsidRPr="00663DCC" w:rsidRDefault="00526B66" w:rsidP="00A41831">
      <w:pPr>
        <w:pStyle w:val="ListParagraph"/>
        <w:numPr>
          <w:ilvl w:val="0"/>
          <w:numId w:val="4"/>
        </w:numPr>
      </w:pPr>
      <w:r w:rsidRPr="00663DCC">
        <w:t>Lack of concrete examples in the report</w:t>
      </w:r>
    </w:p>
    <w:p w14:paraId="05C08310" w14:textId="77777777" w:rsidR="00162B8E" w:rsidRDefault="00162B8E" w:rsidP="00A41831">
      <w:pPr>
        <w:pStyle w:val="ListParagraph"/>
        <w:numPr>
          <w:ilvl w:val="0"/>
          <w:numId w:val="4"/>
        </w:numPr>
      </w:pPr>
      <w:r>
        <w:t>Data showing that one is not doing as well as one thought</w:t>
      </w:r>
    </w:p>
    <w:p w14:paraId="3A339740" w14:textId="6282439D" w:rsidR="00663DCC" w:rsidRPr="00663DCC" w:rsidRDefault="00162B8E" w:rsidP="00A41831">
      <w:pPr>
        <w:pStyle w:val="ListParagraph"/>
        <w:numPr>
          <w:ilvl w:val="0"/>
          <w:numId w:val="4"/>
        </w:numPr>
      </w:pPr>
      <w:r>
        <w:t>Subjective data not supported by objective data</w:t>
      </w:r>
      <w:r w:rsidR="007A1EB9">
        <w:t xml:space="preserve"> </w:t>
      </w:r>
    </w:p>
    <w:p w14:paraId="1FFDEC8D" w14:textId="3A68D15A" w:rsidR="00097BFC" w:rsidRDefault="00663DCC" w:rsidP="00097BFC">
      <w:r w:rsidRPr="00663DCC">
        <w:t xml:space="preserve">Be prepared for negative reactions in these cases. Support expression of negative reactions using general facilitative approaches and explore reasons for these reactions. </w:t>
      </w:r>
    </w:p>
    <w:p w14:paraId="061730BB" w14:textId="3445E325" w:rsidR="00162B8E" w:rsidRPr="00A41831" w:rsidRDefault="00162B8E" w:rsidP="00097BFC">
      <w:pPr>
        <w:rPr>
          <w:i/>
        </w:rPr>
      </w:pPr>
      <w:r w:rsidRPr="00A41831">
        <w:rPr>
          <w:i/>
        </w:rPr>
        <w:t xml:space="preserve">It is difficult to hear feedback that disconfirms how we see ourselves. </w:t>
      </w:r>
    </w:p>
    <w:p w14:paraId="7827C9D8" w14:textId="0A8C5EE0" w:rsidR="00162B8E" w:rsidRPr="00A41831" w:rsidRDefault="00162B8E" w:rsidP="00097BFC">
      <w:pPr>
        <w:rPr>
          <w:i/>
        </w:rPr>
      </w:pPr>
      <w:r w:rsidRPr="00A41831">
        <w:rPr>
          <w:i/>
        </w:rPr>
        <w:t>We are all trying to do our best and it is tough to hear when we are not hitting the mark.</w:t>
      </w:r>
    </w:p>
    <w:p w14:paraId="0FA94BE8" w14:textId="77006EF0" w:rsidR="00162B8E" w:rsidRPr="004E626E" w:rsidRDefault="00162B8E" w:rsidP="00097BFC">
      <w:pPr>
        <w:rPr>
          <w:i/>
        </w:rPr>
      </w:pPr>
      <w:r w:rsidRPr="004E626E">
        <w:rPr>
          <w:i/>
        </w:rPr>
        <w:t xml:space="preserve">We are going to work together. </w:t>
      </w:r>
    </w:p>
    <w:p w14:paraId="6F75CA55" w14:textId="43FCF86F" w:rsidR="00097BFC" w:rsidRPr="00AF7663" w:rsidRDefault="00097BFC" w:rsidP="001A64A6">
      <w:pPr>
        <w:rPr>
          <w:b/>
          <w:color w:val="2683C6" w:themeColor="accent6"/>
          <w:sz w:val="28"/>
          <w:szCs w:val="28"/>
        </w:rPr>
      </w:pPr>
      <w:r w:rsidRPr="00AF7663">
        <w:rPr>
          <w:b/>
          <w:color w:val="2683C6" w:themeColor="accent6"/>
          <w:sz w:val="28"/>
          <w:szCs w:val="28"/>
        </w:rPr>
        <w:lastRenderedPageBreak/>
        <w:t xml:space="preserve">Stage 3: </w:t>
      </w:r>
      <w:r w:rsidR="00F1311C" w:rsidRPr="00AF7663">
        <w:rPr>
          <w:b/>
          <w:color w:val="2683C6" w:themeColor="accent6"/>
          <w:sz w:val="28"/>
          <w:szCs w:val="28"/>
        </w:rPr>
        <w:t xml:space="preserve"> Confirm </w:t>
      </w:r>
      <w:r w:rsidR="0015190D" w:rsidRPr="00AF7663">
        <w:rPr>
          <w:b/>
          <w:color w:val="2683C6" w:themeColor="accent6"/>
          <w:sz w:val="28"/>
          <w:szCs w:val="28"/>
        </w:rPr>
        <w:t>c</w:t>
      </w:r>
      <w:r w:rsidRPr="00AF7663">
        <w:rPr>
          <w:b/>
          <w:color w:val="2683C6" w:themeColor="accent6"/>
          <w:sz w:val="28"/>
          <w:szCs w:val="28"/>
        </w:rPr>
        <w:t>ontent</w:t>
      </w:r>
      <w:r w:rsidR="00663DCC" w:rsidRPr="00AF7663">
        <w:rPr>
          <w:b/>
          <w:color w:val="2683C6" w:themeColor="accent6"/>
          <w:sz w:val="28"/>
          <w:szCs w:val="28"/>
        </w:rPr>
        <w:t xml:space="preserve"> </w:t>
      </w:r>
    </w:p>
    <w:p w14:paraId="14E00A54" w14:textId="2B6B9608" w:rsidR="00097BFC" w:rsidRDefault="00097BFC" w:rsidP="0069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Goal: To</w:t>
      </w:r>
      <w:r w:rsidR="00162B8E">
        <w:rPr>
          <w:b/>
        </w:rPr>
        <w:t xml:space="preserve"> ensure the resident is clear about what the assessment data mean and the opportunities </w:t>
      </w:r>
      <w:r w:rsidR="007A1EB9">
        <w:rPr>
          <w:b/>
        </w:rPr>
        <w:t>suggested</w:t>
      </w:r>
      <w:r w:rsidR="00162B8E">
        <w:rPr>
          <w:b/>
        </w:rPr>
        <w:t xml:space="preserve"> for improvement. </w:t>
      </w:r>
    </w:p>
    <w:p w14:paraId="783FA163" w14:textId="3E42EA66" w:rsidR="00373D8F" w:rsidRDefault="00373D8F" w:rsidP="00373D8F">
      <w:pPr>
        <w:rPr>
          <w:b/>
        </w:rPr>
      </w:pPr>
      <w:r w:rsidRPr="00AC57E4">
        <w:rPr>
          <w:b/>
        </w:rPr>
        <w:t>Phrases and strategies:</w:t>
      </w:r>
    </w:p>
    <w:p w14:paraId="28271217" w14:textId="203617D9" w:rsidR="007A1EB9" w:rsidRPr="005D398A" w:rsidRDefault="007A1EB9" w:rsidP="00373D8F">
      <w:r w:rsidRPr="005D398A">
        <w:t xml:space="preserve">Ask general questions initially, but be systematic as the session goes on, </w:t>
      </w:r>
      <w:r w:rsidRPr="00D67E25">
        <w:rPr>
          <w:b/>
        </w:rPr>
        <w:t>to ensure that items that might impact patient safety or are priorities for achievement are covered</w:t>
      </w:r>
      <w:r w:rsidRPr="005D398A">
        <w:t xml:space="preserve">. </w:t>
      </w:r>
    </w:p>
    <w:p w14:paraId="5B8EE7EC" w14:textId="59678B91" w:rsidR="00373D8F" w:rsidRDefault="00663DCC" w:rsidP="00373D8F">
      <w:pPr>
        <w:rPr>
          <w:i/>
        </w:rPr>
      </w:pPr>
      <w:r>
        <w:rPr>
          <w:i/>
        </w:rPr>
        <w:t xml:space="preserve">Were there things in the </w:t>
      </w:r>
      <w:r w:rsidR="00162B8E">
        <w:rPr>
          <w:i/>
        </w:rPr>
        <w:t>data</w:t>
      </w:r>
      <w:r>
        <w:rPr>
          <w:i/>
        </w:rPr>
        <w:t xml:space="preserve"> that didn’t make sense to you?</w:t>
      </w:r>
    </w:p>
    <w:p w14:paraId="0A012194" w14:textId="746231A2" w:rsidR="00663DCC" w:rsidRDefault="00162B8E" w:rsidP="00373D8F">
      <w:pPr>
        <w:rPr>
          <w:i/>
        </w:rPr>
      </w:pPr>
      <w:r>
        <w:rPr>
          <w:i/>
        </w:rPr>
        <w:t>Is there a</w:t>
      </w:r>
      <w:r w:rsidR="00663DCC">
        <w:rPr>
          <w:i/>
        </w:rPr>
        <w:t>nything you are not clear about?</w:t>
      </w:r>
    </w:p>
    <w:p w14:paraId="19466859" w14:textId="52583620" w:rsidR="00663DCC" w:rsidRDefault="00663DCC" w:rsidP="00373D8F">
      <w:pPr>
        <w:rPr>
          <w:i/>
        </w:rPr>
      </w:pPr>
      <w:r>
        <w:rPr>
          <w:i/>
        </w:rPr>
        <w:t>Let’s go through the report section by section</w:t>
      </w:r>
    </w:p>
    <w:p w14:paraId="1D214FE8" w14:textId="527A1FDC" w:rsidR="00663DCC" w:rsidRDefault="00663DCC" w:rsidP="00373D8F">
      <w:pPr>
        <w:rPr>
          <w:i/>
        </w:rPr>
      </w:pPr>
      <w:r>
        <w:rPr>
          <w:i/>
        </w:rPr>
        <w:t>Is there anything in section [X] that you’d like to explore further or comment on?</w:t>
      </w:r>
    </w:p>
    <w:p w14:paraId="63CFDEC8" w14:textId="261DBC4A" w:rsidR="007A1EB9" w:rsidRDefault="007A1EB9" w:rsidP="00373D8F">
      <w:pPr>
        <w:rPr>
          <w:i/>
        </w:rPr>
      </w:pPr>
      <w:r>
        <w:rPr>
          <w:i/>
        </w:rPr>
        <w:t>Anything that causes you to think of how this might impact on patient safety</w:t>
      </w:r>
      <w:r w:rsidR="00A41831">
        <w:rPr>
          <w:i/>
        </w:rPr>
        <w:t xml:space="preserve"> or team work</w:t>
      </w:r>
      <w:r>
        <w:rPr>
          <w:i/>
        </w:rPr>
        <w:t>?</w:t>
      </w:r>
    </w:p>
    <w:p w14:paraId="322517AF" w14:textId="4B3FA5FE" w:rsidR="00663DCC" w:rsidRDefault="00663DCC" w:rsidP="00373D8F">
      <w:pPr>
        <w:rPr>
          <w:i/>
        </w:rPr>
      </w:pPr>
      <w:r>
        <w:rPr>
          <w:i/>
        </w:rPr>
        <w:t>Anything that struck you as something to focus on?</w:t>
      </w:r>
    </w:p>
    <w:p w14:paraId="1B062333" w14:textId="303FC97A" w:rsidR="00663DCC" w:rsidRDefault="00663DCC" w:rsidP="00373D8F">
      <w:pPr>
        <w:rPr>
          <w:i/>
        </w:rPr>
      </w:pPr>
      <w:r>
        <w:rPr>
          <w:i/>
        </w:rPr>
        <w:t>Do you recognize a pattern?</w:t>
      </w:r>
    </w:p>
    <w:p w14:paraId="1A210C1D" w14:textId="3A1689CD" w:rsidR="00663DCC" w:rsidRDefault="00663DCC" w:rsidP="00373D8F">
      <w:pPr>
        <w:rPr>
          <w:i/>
        </w:rPr>
      </w:pPr>
      <w:r>
        <w:rPr>
          <w:i/>
        </w:rPr>
        <w:t>When I reviewed the report, I noticed [X], what are your thoughts about that?</w:t>
      </w:r>
    </w:p>
    <w:p w14:paraId="3B695B86" w14:textId="53E8EED5" w:rsidR="00663DCC" w:rsidRDefault="00663DCC" w:rsidP="00373D8F">
      <w:pPr>
        <w:rPr>
          <w:i/>
        </w:rPr>
      </w:pPr>
    </w:p>
    <w:p w14:paraId="7394E6D9" w14:textId="7E8E653C" w:rsidR="00663DCC" w:rsidRDefault="00663DCC" w:rsidP="00373D8F"/>
    <w:p w14:paraId="37CEA303" w14:textId="77777777" w:rsidR="00A41831" w:rsidRPr="00663DCC" w:rsidRDefault="00A41831" w:rsidP="00373D8F"/>
    <w:p w14:paraId="4F79F5D4" w14:textId="77777777" w:rsidR="00A41831" w:rsidRDefault="00A41831" w:rsidP="00373D8F">
      <w:pPr>
        <w:rPr>
          <w:b/>
          <w:color w:val="2683C6" w:themeColor="accent6"/>
          <w:sz w:val="28"/>
          <w:szCs w:val="28"/>
        </w:rPr>
      </w:pPr>
    </w:p>
    <w:p w14:paraId="7F70968B" w14:textId="5EF09B12" w:rsidR="0015190D" w:rsidRPr="00AF7663" w:rsidRDefault="0015190D" w:rsidP="00373D8F">
      <w:pPr>
        <w:rPr>
          <w:b/>
          <w:color w:val="2683C6" w:themeColor="accent6"/>
          <w:sz w:val="28"/>
          <w:szCs w:val="28"/>
        </w:rPr>
      </w:pPr>
      <w:r w:rsidRPr="00AF7663">
        <w:rPr>
          <w:b/>
          <w:color w:val="2683C6" w:themeColor="accent6"/>
          <w:sz w:val="28"/>
          <w:szCs w:val="28"/>
        </w:rPr>
        <w:lastRenderedPageBreak/>
        <w:t xml:space="preserve">Stage 4: Coach for </w:t>
      </w:r>
      <w:r w:rsidR="00922878" w:rsidRPr="00AF7663">
        <w:rPr>
          <w:b/>
          <w:color w:val="2683C6" w:themeColor="accent6"/>
          <w:sz w:val="28"/>
          <w:szCs w:val="28"/>
        </w:rPr>
        <w:t xml:space="preserve">performance </w:t>
      </w:r>
      <w:r w:rsidRPr="00AF7663">
        <w:rPr>
          <w:b/>
          <w:color w:val="2683C6" w:themeColor="accent6"/>
          <w:sz w:val="28"/>
          <w:szCs w:val="28"/>
        </w:rPr>
        <w:t xml:space="preserve">change and </w:t>
      </w:r>
      <w:r w:rsidR="007A1EB9" w:rsidRPr="00AF7663">
        <w:rPr>
          <w:b/>
          <w:color w:val="2683C6" w:themeColor="accent6"/>
          <w:sz w:val="28"/>
          <w:szCs w:val="28"/>
        </w:rPr>
        <w:t>co-</w:t>
      </w:r>
      <w:r w:rsidRPr="00AF7663">
        <w:rPr>
          <w:b/>
          <w:color w:val="2683C6" w:themeColor="accent6"/>
          <w:sz w:val="28"/>
          <w:szCs w:val="28"/>
        </w:rPr>
        <w:t>create</w:t>
      </w:r>
      <w:r w:rsidR="00691448" w:rsidRPr="00AF7663">
        <w:rPr>
          <w:b/>
          <w:color w:val="2683C6" w:themeColor="accent6"/>
          <w:sz w:val="28"/>
          <w:szCs w:val="28"/>
        </w:rPr>
        <w:t xml:space="preserve"> an</w:t>
      </w:r>
      <w:r w:rsidR="003668F1" w:rsidRPr="00AF7663">
        <w:rPr>
          <w:color w:val="2683C6" w:themeColor="accent6"/>
          <w:sz w:val="28"/>
          <w:szCs w:val="28"/>
        </w:rPr>
        <w:t xml:space="preserve"> </w:t>
      </w:r>
      <w:r w:rsidR="00A8272B" w:rsidRPr="00AF7663">
        <w:rPr>
          <w:b/>
          <w:color w:val="2683C6" w:themeColor="accent6"/>
          <w:sz w:val="28"/>
          <w:szCs w:val="28"/>
        </w:rPr>
        <w:t>a</w:t>
      </w:r>
      <w:r w:rsidRPr="00AF7663">
        <w:rPr>
          <w:b/>
          <w:color w:val="2683C6" w:themeColor="accent6"/>
          <w:sz w:val="28"/>
          <w:szCs w:val="28"/>
        </w:rPr>
        <w:t>ction plan</w:t>
      </w:r>
    </w:p>
    <w:p w14:paraId="597E4541" w14:textId="6B38A520" w:rsidR="00373D8F" w:rsidRDefault="00373D8F" w:rsidP="0037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Goal: </w:t>
      </w:r>
      <w:r w:rsidR="00AF7663">
        <w:rPr>
          <w:b/>
        </w:rPr>
        <w:t xml:space="preserve">To ensure the resident identifies areas for change and co-develops an </w:t>
      </w:r>
      <w:r w:rsidR="00922878">
        <w:rPr>
          <w:b/>
        </w:rPr>
        <w:t xml:space="preserve">achievable action plan. </w:t>
      </w:r>
      <w:r>
        <w:rPr>
          <w:b/>
        </w:rPr>
        <w:t xml:space="preserve"> </w:t>
      </w:r>
    </w:p>
    <w:p w14:paraId="09DE1AAB" w14:textId="43BB876B" w:rsidR="00AF7663" w:rsidRPr="00AF7663" w:rsidRDefault="00AF7663" w:rsidP="00373D8F">
      <w:r w:rsidRPr="00AF7663">
        <w:t>Before developing a learning change plan</w:t>
      </w:r>
      <w:r w:rsidR="004E75A7">
        <w:t xml:space="preserve"> (see next panel)</w:t>
      </w:r>
      <w:r w:rsidRPr="00AF7663">
        <w:t>, resident needs to understand and accept the content of the assessment.</w:t>
      </w:r>
    </w:p>
    <w:p w14:paraId="686863F8" w14:textId="42C5EDA5" w:rsidR="00AF7663" w:rsidRPr="00AF7663" w:rsidRDefault="00AF7663" w:rsidP="00373D8F">
      <w:r w:rsidRPr="00AF7663">
        <w:t>Coaching guide</w:t>
      </w:r>
      <w:r w:rsidR="004E75A7">
        <w:t>s</w:t>
      </w:r>
      <w:r w:rsidRPr="00AF7663">
        <w:t xml:space="preserve"> the development of </w:t>
      </w:r>
      <w:r w:rsidR="004E75A7">
        <w:t xml:space="preserve">specific </w:t>
      </w:r>
      <w:r w:rsidRPr="00AF7663">
        <w:t>goals and activities to achieve them, support</w:t>
      </w:r>
      <w:r w:rsidR="004E75A7">
        <w:t>s</w:t>
      </w:r>
      <w:r w:rsidRPr="00AF7663">
        <w:t xml:space="preserve"> self-directed learning, and ensure</w:t>
      </w:r>
      <w:r w:rsidR="004E75A7">
        <w:t>s the action plan</w:t>
      </w:r>
      <w:r w:rsidRPr="00AF7663">
        <w:t xml:space="preserve"> is</w:t>
      </w:r>
      <w:r w:rsidR="004E75A7">
        <w:t xml:space="preserve"> co-</w:t>
      </w:r>
      <w:r w:rsidRPr="00AF7663">
        <w:t xml:space="preserve"> developed.</w:t>
      </w:r>
    </w:p>
    <w:p w14:paraId="5C33A18F" w14:textId="272242C6" w:rsidR="00373D8F" w:rsidRPr="00AC57E4" w:rsidRDefault="00373D8F" w:rsidP="00373D8F">
      <w:pPr>
        <w:rPr>
          <w:b/>
        </w:rPr>
      </w:pPr>
      <w:r w:rsidRPr="00AC57E4">
        <w:rPr>
          <w:b/>
        </w:rPr>
        <w:t>Phrases and strategies:</w:t>
      </w:r>
    </w:p>
    <w:p w14:paraId="5AD264D6" w14:textId="0DB15657" w:rsidR="00AF7663" w:rsidRPr="00AF7663" w:rsidRDefault="00AF7663" w:rsidP="00373D8F">
      <w:pPr>
        <w:rPr>
          <w:i/>
        </w:rPr>
      </w:pPr>
      <w:r w:rsidRPr="00AF7663">
        <w:rPr>
          <w:i/>
        </w:rPr>
        <w:t xml:space="preserve">What do you see as </w:t>
      </w:r>
      <w:r w:rsidR="004E626E">
        <w:rPr>
          <w:i/>
        </w:rPr>
        <w:t>the</w:t>
      </w:r>
      <w:r w:rsidRPr="00AF7663">
        <w:rPr>
          <w:i/>
        </w:rPr>
        <w:t xml:space="preserve"> priorities for improvement?</w:t>
      </w:r>
    </w:p>
    <w:p w14:paraId="0F9AA041" w14:textId="59330DAF" w:rsidR="00AF7663" w:rsidRPr="00AF7663" w:rsidRDefault="00AF7663" w:rsidP="00373D8F">
      <w:pPr>
        <w:rPr>
          <w:i/>
        </w:rPr>
      </w:pPr>
      <w:r w:rsidRPr="00AF7663">
        <w:rPr>
          <w:i/>
        </w:rPr>
        <w:t>What would you like to achieve on your next rotation</w:t>
      </w:r>
      <w:r>
        <w:rPr>
          <w:i/>
        </w:rPr>
        <w:t xml:space="preserve"> (</w:t>
      </w:r>
      <w:proofErr w:type="gramStart"/>
      <w:r>
        <w:rPr>
          <w:i/>
        </w:rPr>
        <w:t>4 month</w:t>
      </w:r>
      <w:proofErr w:type="gramEnd"/>
      <w:r>
        <w:rPr>
          <w:i/>
        </w:rPr>
        <w:t xml:space="preserve"> block)</w:t>
      </w:r>
      <w:r w:rsidRPr="00AF7663">
        <w:rPr>
          <w:i/>
        </w:rPr>
        <w:t>?</w:t>
      </w:r>
    </w:p>
    <w:p w14:paraId="1748915E" w14:textId="1EA4CA1C" w:rsidR="00AF7663" w:rsidRPr="00AF7663" w:rsidRDefault="00AF7663" w:rsidP="00373D8F">
      <w:pPr>
        <w:rPr>
          <w:i/>
        </w:rPr>
      </w:pPr>
      <w:r w:rsidRPr="00AF7663">
        <w:rPr>
          <w:i/>
        </w:rPr>
        <w:t>What 2-</w:t>
      </w:r>
      <w:r w:rsidR="004E626E">
        <w:rPr>
          <w:i/>
        </w:rPr>
        <w:t>3</w:t>
      </w:r>
      <w:r w:rsidRPr="00AF7663">
        <w:rPr>
          <w:i/>
        </w:rPr>
        <w:t xml:space="preserve"> things w</w:t>
      </w:r>
      <w:r w:rsidR="004E626E">
        <w:rPr>
          <w:i/>
        </w:rPr>
        <w:t>ill</w:t>
      </w:r>
      <w:r w:rsidRPr="00AF7663">
        <w:rPr>
          <w:i/>
        </w:rPr>
        <w:t xml:space="preserve"> you target for immediate action?</w:t>
      </w:r>
    </w:p>
    <w:p w14:paraId="3DD087DC" w14:textId="6412D736" w:rsidR="00AF7663" w:rsidRPr="00AF7663" w:rsidRDefault="00AF7663" w:rsidP="00373D8F">
      <w:pPr>
        <w:rPr>
          <w:i/>
        </w:rPr>
      </w:pPr>
      <w:r w:rsidRPr="00AF7663">
        <w:rPr>
          <w:i/>
        </w:rPr>
        <w:t>What w</w:t>
      </w:r>
      <w:r w:rsidR="004E626E">
        <w:rPr>
          <w:i/>
        </w:rPr>
        <w:t>ill</w:t>
      </w:r>
      <w:r w:rsidRPr="00AF7663">
        <w:rPr>
          <w:i/>
        </w:rPr>
        <w:t xml:space="preserve"> your goal</w:t>
      </w:r>
      <w:r w:rsidR="004E626E">
        <w:rPr>
          <w:i/>
        </w:rPr>
        <w:t>s</w:t>
      </w:r>
      <w:r w:rsidRPr="00AF7663">
        <w:rPr>
          <w:i/>
        </w:rPr>
        <w:t xml:space="preserve"> be?</w:t>
      </w:r>
    </w:p>
    <w:p w14:paraId="4059F42F" w14:textId="77777777" w:rsidR="00AF7663" w:rsidRPr="00AF7663" w:rsidRDefault="00AF7663" w:rsidP="00373D8F">
      <w:pPr>
        <w:rPr>
          <w:i/>
        </w:rPr>
      </w:pPr>
      <w:r w:rsidRPr="00AF7663">
        <w:rPr>
          <w:i/>
        </w:rPr>
        <w:t>What actions will you have to take?</w:t>
      </w:r>
    </w:p>
    <w:p w14:paraId="3973E30A" w14:textId="77777777" w:rsidR="00AF7663" w:rsidRPr="00AF7663" w:rsidRDefault="00AF7663" w:rsidP="00373D8F">
      <w:pPr>
        <w:rPr>
          <w:i/>
        </w:rPr>
      </w:pPr>
      <w:r w:rsidRPr="00AF7663">
        <w:rPr>
          <w:i/>
        </w:rPr>
        <w:t>Who/what might help you?</w:t>
      </w:r>
    </w:p>
    <w:p w14:paraId="331CBBA4" w14:textId="77777777" w:rsidR="00AF7663" w:rsidRPr="00AF7663" w:rsidRDefault="00AF7663" w:rsidP="00373D8F">
      <w:pPr>
        <w:rPr>
          <w:i/>
        </w:rPr>
      </w:pPr>
      <w:r w:rsidRPr="00AF7663">
        <w:rPr>
          <w:i/>
        </w:rPr>
        <w:t>What might get in the way?</w:t>
      </w:r>
    </w:p>
    <w:p w14:paraId="3A75D7E8" w14:textId="77777777" w:rsidR="00AF7663" w:rsidRPr="00AF7663" w:rsidRDefault="00AF7663" w:rsidP="00373D8F">
      <w:pPr>
        <w:rPr>
          <w:i/>
        </w:rPr>
      </w:pPr>
      <w:r w:rsidRPr="00AF7663">
        <w:rPr>
          <w:i/>
        </w:rPr>
        <w:t>What is your timeline?</w:t>
      </w:r>
    </w:p>
    <w:p w14:paraId="5F025BFA" w14:textId="77777777" w:rsidR="00AF7663" w:rsidRPr="00AF7663" w:rsidRDefault="00AF7663" w:rsidP="00373D8F">
      <w:pPr>
        <w:rPr>
          <w:i/>
        </w:rPr>
      </w:pPr>
      <w:r w:rsidRPr="00AF7663">
        <w:rPr>
          <w:i/>
        </w:rPr>
        <w:t>Do you think you can achieve it?</w:t>
      </w:r>
    </w:p>
    <w:p w14:paraId="56E24D76" w14:textId="77777777" w:rsidR="00AF7663" w:rsidRPr="00AF7663" w:rsidRDefault="00AF7663" w:rsidP="00373D8F">
      <w:pPr>
        <w:rPr>
          <w:i/>
        </w:rPr>
      </w:pPr>
      <w:r w:rsidRPr="00AF7663">
        <w:rPr>
          <w:i/>
        </w:rPr>
        <w:t>How will you know you have been successful?</w:t>
      </w:r>
    </w:p>
    <w:p w14:paraId="29BD1141" w14:textId="554BAF65" w:rsidR="00922878" w:rsidRDefault="00922878" w:rsidP="00373D8F">
      <w:pPr>
        <w:rPr>
          <w:i/>
        </w:rPr>
      </w:pPr>
    </w:p>
    <w:p w14:paraId="5394AC27" w14:textId="594DBF98" w:rsidR="00922878" w:rsidRPr="00AF7663" w:rsidRDefault="00922878" w:rsidP="00373D8F">
      <w:pPr>
        <w:rPr>
          <w:b/>
          <w:color w:val="2683C6" w:themeColor="accent6"/>
          <w:sz w:val="28"/>
          <w:szCs w:val="28"/>
        </w:rPr>
      </w:pPr>
      <w:r w:rsidRPr="00AF7663">
        <w:rPr>
          <w:b/>
          <w:color w:val="2683C6" w:themeColor="accent6"/>
          <w:sz w:val="28"/>
          <w:szCs w:val="28"/>
        </w:rPr>
        <w:lastRenderedPageBreak/>
        <w:t>Action Plan</w:t>
      </w:r>
    </w:p>
    <w:p w14:paraId="6EFAA8E3" w14:textId="2D36899C" w:rsidR="00922878" w:rsidRDefault="007A1EB9" w:rsidP="00373D8F">
      <w:r>
        <w:t>Describe specific, observable change</w:t>
      </w:r>
      <w:r w:rsidR="004E75A7">
        <w:t>/</w:t>
      </w:r>
      <w:r>
        <w:t xml:space="preserve">s you intend to make. </w:t>
      </w:r>
      <w:r w:rsidR="004E75A7">
        <w:t>For each:</w:t>
      </w:r>
    </w:p>
    <w:p w14:paraId="7048718E" w14:textId="59EEE250" w:rsidR="00092888" w:rsidRDefault="00092888" w:rsidP="00373D8F">
      <w:r>
        <w:t>What will you do?</w:t>
      </w:r>
    </w:p>
    <w:p w14:paraId="5AF65F3A" w14:textId="38B00E0F" w:rsidR="00922878" w:rsidRDefault="00922878" w:rsidP="00373D8F"/>
    <w:p w14:paraId="01966E6A" w14:textId="77777777" w:rsidR="00092888" w:rsidRDefault="007A1EB9" w:rsidP="00373D8F">
      <w:r>
        <w:t xml:space="preserve">When will you begin? </w:t>
      </w:r>
    </w:p>
    <w:p w14:paraId="13C88B6E" w14:textId="77777777" w:rsidR="00092888" w:rsidRDefault="00092888" w:rsidP="00373D8F"/>
    <w:p w14:paraId="70AE5BF8" w14:textId="03169115" w:rsidR="007A1EB9" w:rsidRDefault="007A1EB9" w:rsidP="00373D8F">
      <w:r>
        <w:t>When do you think you will see results?</w:t>
      </w:r>
    </w:p>
    <w:p w14:paraId="18FECBC3" w14:textId="77777777" w:rsidR="007A1EB9" w:rsidRDefault="007A1EB9" w:rsidP="00373D8F"/>
    <w:p w14:paraId="16485486" w14:textId="01DBAEB1" w:rsidR="007A1EB9" w:rsidRDefault="007A1EB9" w:rsidP="00373D8F">
      <w:r>
        <w:t>What resources will you need? Who can help you? What learning will you need?</w:t>
      </w:r>
    </w:p>
    <w:p w14:paraId="63C96E47" w14:textId="77777777" w:rsidR="007A1EB9" w:rsidRDefault="007A1EB9" w:rsidP="00373D8F"/>
    <w:p w14:paraId="723BD7F4" w14:textId="4198798E" w:rsidR="007A1EB9" w:rsidRDefault="007A1EB9" w:rsidP="00373D8F">
      <w:r>
        <w:t>What might get in the way of making the changes?</w:t>
      </w:r>
    </w:p>
    <w:p w14:paraId="117C0C50" w14:textId="77777777" w:rsidR="007A1EB9" w:rsidRDefault="007A1EB9" w:rsidP="00373D8F"/>
    <w:p w14:paraId="1257DC4D" w14:textId="79B7885A" w:rsidR="007A1EB9" w:rsidRDefault="007A1EB9" w:rsidP="00373D8F">
      <w:r>
        <w:t>How will you overcome that?</w:t>
      </w:r>
    </w:p>
    <w:p w14:paraId="6201CA37" w14:textId="77777777" w:rsidR="007A1EB9" w:rsidRDefault="007A1EB9" w:rsidP="00373D8F"/>
    <w:p w14:paraId="2F8C65BD" w14:textId="35C77423" w:rsidR="00273D93" w:rsidRDefault="007A1EB9" w:rsidP="007A1EB9">
      <w:r>
        <w:t xml:space="preserve">How will you know you have achieved your goal? </w:t>
      </w:r>
    </w:p>
    <w:p w14:paraId="3FBF3F07" w14:textId="77777777" w:rsidR="00A41831" w:rsidRDefault="00A41831" w:rsidP="007A1EB9"/>
    <w:p w14:paraId="7209E332" w14:textId="77777777" w:rsidR="00AF7663" w:rsidRPr="00A41831" w:rsidRDefault="00AF7663" w:rsidP="00AF7663">
      <w:pPr>
        <w:rPr>
          <w:b/>
        </w:rPr>
      </w:pPr>
      <w:r w:rsidRPr="00A41831">
        <w:rPr>
          <w:b/>
        </w:rPr>
        <w:t>You Tube Videos:</w:t>
      </w:r>
    </w:p>
    <w:p w14:paraId="005DF5F8" w14:textId="3BDCF1C9" w:rsidR="00AF7663" w:rsidRDefault="00AF7663" w:rsidP="00A41831">
      <w:pPr>
        <w:pStyle w:val="ListParagraph"/>
        <w:numPr>
          <w:ilvl w:val="0"/>
          <w:numId w:val="5"/>
        </w:numPr>
      </w:pPr>
      <w:r>
        <w:t xml:space="preserve">Video 1 uses competency based language: </w:t>
      </w:r>
      <w:hyperlink r:id="rId6" w:history="1">
        <w:r w:rsidR="005C6A80" w:rsidRPr="001C3110">
          <w:rPr>
            <w:rStyle w:val="Hyperlink"/>
          </w:rPr>
          <w:t>https://youtu.be/_cSDQYjUEok</w:t>
        </w:r>
      </w:hyperlink>
    </w:p>
    <w:p w14:paraId="0D1F0CC6" w14:textId="3BD439FB" w:rsidR="00092888" w:rsidRDefault="00AF7663" w:rsidP="00A41831">
      <w:pPr>
        <w:pStyle w:val="ListParagraph"/>
        <w:numPr>
          <w:ilvl w:val="0"/>
          <w:numId w:val="5"/>
        </w:numPr>
      </w:pPr>
      <w:r>
        <w:t xml:space="preserve">Video 2 uses generic language: </w:t>
      </w:r>
      <w:hyperlink r:id="rId7" w:history="1">
        <w:r w:rsidR="005C6A80" w:rsidRPr="001C3110">
          <w:rPr>
            <w:rStyle w:val="Hyperlink"/>
          </w:rPr>
          <w:t>https://youtu.be/-ljhCWYujks</w:t>
        </w:r>
      </w:hyperlink>
    </w:p>
    <w:p w14:paraId="07BE4A6E" w14:textId="77777777" w:rsidR="005C6A80" w:rsidRDefault="005C6A80" w:rsidP="00D44748">
      <w:pPr>
        <w:pStyle w:val="ListParagraph"/>
      </w:pPr>
    </w:p>
    <w:p w14:paraId="07B6BBBD" w14:textId="77777777" w:rsidR="007A1EB9" w:rsidRDefault="007A1EB9" w:rsidP="007A1EB9"/>
    <w:p w14:paraId="1F1342BF" w14:textId="22C9DD9A" w:rsidR="00B43D76" w:rsidRDefault="00ED6210" w:rsidP="00F66A94">
      <w:pPr>
        <w:jc w:val="center"/>
        <w:rPr>
          <w:b/>
          <w:sz w:val="36"/>
          <w:szCs w:val="36"/>
        </w:rPr>
      </w:pPr>
      <w:r w:rsidRPr="00D42C77">
        <w:rPr>
          <w:noProof/>
          <w:bdr w:val="single" w:sz="4" w:space="0" w:color="auto"/>
          <w:lang w:val="en-CA" w:eastAsia="en-CA"/>
        </w:rPr>
        <w:drawing>
          <wp:inline distT="0" distB="0" distL="0" distR="0" wp14:anchorId="168FE9F2" wp14:editId="56DF0E04">
            <wp:extent cx="3019425" cy="2975610"/>
            <wp:effectExtent l="0" t="0" r="9525" b="152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F66A94" w:rsidRPr="00F66A94">
        <w:rPr>
          <w:b/>
          <w:sz w:val="36"/>
          <w:szCs w:val="36"/>
        </w:rPr>
        <w:t xml:space="preserve">R2C2 </w:t>
      </w:r>
    </w:p>
    <w:p w14:paraId="2E733F21" w14:textId="50638E40" w:rsidR="00B43D76" w:rsidRDefault="00B43D76" w:rsidP="00F66A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Evidence-Informed Facilitated Feedback and Coaching </w:t>
      </w:r>
    </w:p>
    <w:p w14:paraId="689C197F" w14:textId="6D3542A8" w:rsidR="00F66A94" w:rsidRPr="00F66A94" w:rsidRDefault="003B0744" w:rsidP="00F66A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Resident </w:t>
      </w:r>
      <w:r w:rsidR="005C6A80">
        <w:rPr>
          <w:b/>
          <w:sz w:val="36"/>
          <w:szCs w:val="36"/>
        </w:rPr>
        <w:t xml:space="preserve">Formal </w:t>
      </w:r>
      <w:r w:rsidR="00922878">
        <w:rPr>
          <w:b/>
          <w:sz w:val="36"/>
          <w:szCs w:val="36"/>
        </w:rPr>
        <w:t>Version</w:t>
      </w:r>
    </w:p>
    <w:p w14:paraId="1554261A" w14:textId="58793DF5" w:rsidR="004067C5" w:rsidRDefault="004067C5" w:rsidP="00373D8F">
      <w:pPr>
        <w:rPr>
          <w:i/>
        </w:rPr>
      </w:pPr>
      <w:r w:rsidRPr="004067C5">
        <w:rPr>
          <w:i/>
        </w:rPr>
        <w:t>Adapted from: Sargeant et al., Academic Medicine, 2015, 2018; Armson et al., Medical Education, 2019</w:t>
      </w:r>
      <w:r w:rsidR="002E1CC5">
        <w:rPr>
          <w:i/>
        </w:rPr>
        <w:t>.</w:t>
      </w:r>
    </w:p>
    <w:p w14:paraId="53534385" w14:textId="354732F7" w:rsidR="00373D8F" w:rsidRPr="00373D8F" w:rsidRDefault="005C6A80" w:rsidP="00D44748">
      <w:pPr>
        <w:pStyle w:val="PlainText"/>
      </w:pPr>
      <w:r>
        <w:rPr>
          <w:i/>
        </w:rPr>
        <w:t xml:space="preserve">To be used during progress meetings and other formal review sessions. </w:t>
      </w:r>
      <w:r w:rsidR="002E1CC5" w:rsidRPr="005C6A80">
        <w:rPr>
          <w:i/>
        </w:rPr>
        <w:t>Further information about the R2C2 model</w:t>
      </w:r>
      <w:r w:rsidR="00F80787" w:rsidRPr="005C6A80">
        <w:rPr>
          <w:i/>
        </w:rPr>
        <w:t>, copies of this tri-fold and learning change plan forms</w:t>
      </w:r>
      <w:r w:rsidR="002E1CC5" w:rsidRPr="005C6A80">
        <w:rPr>
          <w:i/>
        </w:rPr>
        <w:t xml:space="preserve"> may be found at </w:t>
      </w:r>
      <w:hyperlink r:id="rId13" w:history="1">
        <w:r w:rsidR="00D44748">
          <w:rPr>
            <w:rStyle w:val="Hyperlink"/>
          </w:rPr>
          <w:t>https://medicine.dal.ca/departments/core-units/cpd/faculty-development/R2C2.html</w:t>
        </w:r>
      </w:hyperlink>
    </w:p>
    <w:sectPr w:rsidR="00373D8F" w:rsidRPr="00373D8F" w:rsidSect="00CC4B6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5A79BE" w16cid:durableId="2017E31F"/>
  <w16cid:commentId w16cid:paraId="3645F425" w16cid:durableId="2017E395"/>
  <w16cid:commentId w16cid:paraId="08BB7C6A" w16cid:durableId="2017E463"/>
  <w16cid:commentId w16cid:paraId="3169A9B5" w16cid:durableId="2017E427"/>
  <w16cid:commentId w16cid:paraId="4556303B" w16cid:durableId="2017E4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E5D"/>
    <w:multiLevelType w:val="hybridMultilevel"/>
    <w:tmpl w:val="9C5E7130"/>
    <w:lvl w:ilvl="0" w:tplc="BAFCEA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518"/>
    <w:multiLevelType w:val="hybridMultilevel"/>
    <w:tmpl w:val="CD9A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3E90"/>
    <w:multiLevelType w:val="hybridMultilevel"/>
    <w:tmpl w:val="AE00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2EF8"/>
    <w:multiLevelType w:val="hybridMultilevel"/>
    <w:tmpl w:val="2AAA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F0029"/>
    <w:multiLevelType w:val="hybridMultilevel"/>
    <w:tmpl w:val="8AE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0"/>
    <w:rsid w:val="00004075"/>
    <w:rsid w:val="00006968"/>
    <w:rsid w:val="00050349"/>
    <w:rsid w:val="00092888"/>
    <w:rsid w:val="00097BFC"/>
    <w:rsid w:val="000C6A1D"/>
    <w:rsid w:val="000F2896"/>
    <w:rsid w:val="00133523"/>
    <w:rsid w:val="0015190D"/>
    <w:rsid w:val="00160854"/>
    <w:rsid w:val="00162B8E"/>
    <w:rsid w:val="001728E2"/>
    <w:rsid w:val="001A64A6"/>
    <w:rsid w:val="001B581D"/>
    <w:rsid w:val="001E1F8E"/>
    <w:rsid w:val="00204D69"/>
    <w:rsid w:val="00212AD3"/>
    <w:rsid w:val="00244733"/>
    <w:rsid w:val="00273D93"/>
    <w:rsid w:val="00297D1D"/>
    <w:rsid w:val="002C3D83"/>
    <w:rsid w:val="002E1A3F"/>
    <w:rsid w:val="002E1CC5"/>
    <w:rsid w:val="003668F1"/>
    <w:rsid w:val="00373D8F"/>
    <w:rsid w:val="00376E17"/>
    <w:rsid w:val="003A553A"/>
    <w:rsid w:val="003B02E2"/>
    <w:rsid w:val="003B0744"/>
    <w:rsid w:val="003B38E1"/>
    <w:rsid w:val="003C03A3"/>
    <w:rsid w:val="004067C5"/>
    <w:rsid w:val="0045396B"/>
    <w:rsid w:val="00457357"/>
    <w:rsid w:val="00481F38"/>
    <w:rsid w:val="004A0F31"/>
    <w:rsid w:val="004E626E"/>
    <w:rsid w:val="004E75A7"/>
    <w:rsid w:val="00511EA5"/>
    <w:rsid w:val="00526B66"/>
    <w:rsid w:val="005C6A80"/>
    <w:rsid w:val="005D398A"/>
    <w:rsid w:val="005E2108"/>
    <w:rsid w:val="00602137"/>
    <w:rsid w:val="00616A63"/>
    <w:rsid w:val="00651E2B"/>
    <w:rsid w:val="00654423"/>
    <w:rsid w:val="00663DCC"/>
    <w:rsid w:val="00691448"/>
    <w:rsid w:val="006A248F"/>
    <w:rsid w:val="006B09D2"/>
    <w:rsid w:val="006C69AF"/>
    <w:rsid w:val="006D3852"/>
    <w:rsid w:val="007069EF"/>
    <w:rsid w:val="00741615"/>
    <w:rsid w:val="007A1EB9"/>
    <w:rsid w:val="007C5DF6"/>
    <w:rsid w:val="00804845"/>
    <w:rsid w:val="008121E9"/>
    <w:rsid w:val="0082700B"/>
    <w:rsid w:val="008440E1"/>
    <w:rsid w:val="00870804"/>
    <w:rsid w:val="008C5934"/>
    <w:rsid w:val="008C79A9"/>
    <w:rsid w:val="008D1239"/>
    <w:rsid w:val="0092004A"/>
    <w:rsid w:val="00922878"/>
    <w:rsid w:val="00951926"/>
    <w:rsid w:val="00A17FF2"/>
    <w:rsid w:val="00A41831"/>
    <w:rsid w:val="00A44A79"/>
    <w:rsid w:val="00A50104"/>
    <w:rsid w:val="00A8272B"/>
    <w:rsid w:val="00AA78B5"/>
    <w:rsid w:val="00AC57E4"/>
    <w:rsid w:val="00AF7663"/>
    <w:rsid w:val="00B3095A"/>
    <w:rsid w:val="00B33C50"/>
    <w:rsid w:val="00B42AFE"/>
    <w:rsid w:val="00B43D76"/>
    <w:rsid w:val="00B45ED2"/>
    <w:rsid w:val="00B61ECC"/>
    <w:rsid w:val="00BA1662"/>
    <w:rsid w:val="00BB481E"/>
    <w:rsid w:val="00BE669A"/>
    <w:rsid w:val="00C02C43"/>
    <w:rsid w:val="00C04AB3"/>
    <w:rsid w:val="00C114B9"/>
    <w:rsid w:val="00C5535D"/>
    <w:rsid w:val="00C6124A"/>
    <w:rsid w:val="00C86763"/>
    <w:rsid w:val="00C96F69"/>
    <w:rsid w:val="00CC4B60"/>
    <w:rsid w:val="00CD11ED"/>
    <w:rsid w:val="00D406C6"/>
    <w:rsid w:val="00D42C77"/>
    <w:rsid w:val="00D44748"/>
    <w:rsid w:val="00D62AFD"/>
    <w:rsid w:val="00D67759"/>
    <w:rsid w:val="00D67E25"/>
    <w:rsid w:val="00DC1C3D"/>
    <w:rsid w:val="00E21933"/>
    <w:rsid w:val="00E3673E"/>
    <w:rsid w:val="00E44FBF"/>
    <w:rsid w:val="00E70E05"/>
    <w:rsid w:val="00EC7753"/>
    <w:rsid w:val="00EC7A4F"/>
    <w:rsid w:val="00ED6210"/>
    <w:rsid w:val="00EF4F6D"/>
    <w:rsid w:val="00F1311C"/>
    <w:rsid w:val="00F401BA"/>
    <w:rsid w:val="00F66A94"/>
    <w:rsid w:val="00F80787"/>
    <w:rsid w:val="00FD35EC"/>
    <w:rsid w:val="00FD413C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9F44"/>
  <w15:chartTrackingRefBased/>
  <w15:docId w15:val="{93F9949E-A7A7-48AF-B2DC-D13DAF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C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A80"/>
    <w:rPr>
      <w:color w:val="6B9F25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4748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D44748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medicine.dal.ca/departments/core-units/cpd/faculty-development/R2C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-ljhCWYujks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cSDQYjUEok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401E19-588F-4BBE-B82E-6818260E45F0}" type="doc">
      <dgm:prSet loTypeId="urn:microsoft.com/office/officeart/2005/8/layout/venn2" loCatId="relationship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en-CA"/>
        </a:p>
      </dgm:t>
    </dgm:pt>
    <dgm:pt modelId="{8879C82E-8D52-4D3E-99D3-C6EE030952E5}">
      <dgm:prSet phldrT="[Text]" custT="1"/>
      <dgm:spPr/>
      <dgm:t>
        <a:bodyPr/>
        <a:lstStyle/>
        <a:p>
          <a:r>
            <a:rPr lang="en-CA" sz="1050" b="0" dirty="0"/>
            <a:t>Build relationship </a:t>
          </a:r>
        </a:p>
      </dgm:t>
    </dgm:pt>
    <dgm:pt modelId="{4B3B4DF4-B170-4683-B0A7-B368D72E61E4}" type="parTrans" cxnId="{DB4E9D35-F2B0-495D-8442-093DE36A220C}">
      <dgm:prSet/>
      <dgm:spPr/>
      <dgm:t>
        <a:bodyPr/>
        <a:lstStyle/>
        <a:p>
          <a:endParaRPr lang="en-CA" sz="1100" b="0"/>
        </a:p>
      </dgm:t>
    </dgm:pt>
    <dgm:pt modelId="{9C4A4E8A-E32B-43C2-B4D7-A172BF8FD537}" type="sibTrans" cxnId="{DB4E9D35-F2B0-495D-8442-093DE36A220C}">
      <dgm:prSet/>
      <dgm:spPr/>
      <dgm:t>
        <a:bodyPr/>
        <a:lstStyle/>
        <a:p>
          <a:endParaRPr lang="en-CA" sz="1100" b="0"/>
        </a:p>
      </dgm:t>
    </dgm:pt>
    <dgm:pt modelId="{1130893F-12AF-48FD-8FC2-213F5717EB7A}">
      <dgm:prSet phldrT="[Text]" custT="1"/>
      <dgm:spPr/>
      <dgm:t>
        <a:bodyPr/>
        <a:lstStyle/>
        <a:p>
          <a:r>
            <a:rPr lang="en-CA" sz="1100" b="0" dirty="0"/>
            <a:t>Explore reaction &amp; reflections</a:t>
          </a:r>
        </a:p>
      </dgm:t>
    </dgm:pt>
    <dgm:pt modelId="{F0F2E96F-F3DD-4CCE-897B-2992CB8568F1}" type="parTrans" cxnId="{641D7EC8-649D-4F2D-A1EC-A865BE52797E}">
      <dgm:prSet/>
      <dgm:spPr/>
      <dgm:t>
        <a:bodyPr/>
        <a:lstStyle/>
        <a:p>
          <a:endParaRPr lang="en-CA" sz="1100" b="0"/>
        </a:p>
      </dgm:t>
    </dgm:pt>
    <dgm:pt modelId="{57C4B18A-CF1E-4676-8A77-9C1D5E101029}" type="sibTrans" cxnId="{641D7EC8-649D-4F2D-A1EC-A865BE52797E}">
      <dgm:prSet/>
      <dgm:spPr/>
      <dgm:t>
        <a:bodyPr/>
        <a:lstStyle/>
        <a:p>
          <a:endParaRPr lang="en-CA" sz="1100" b="0"/>
        </a:p>
      </dgm:t>
    </dgm:pt>
    <dgm:pt modelId="{94F02CE9-8BEC-417C-8E72-89334DFD2D9D}">
      <dgm:prSet phldrT="[Text]" custT="1"/>
      <dgm:spPr/>
      <dgm:t>
        <a:bodyPr/>
        <a:lstStyle/>
        <a:p>
          <a:r>
            <a:rPr lang="en-CA" sz="1100" b="0" dirty="0"/>
            <a:t>Confirm content</a:t>
          </a:r>
        </a:p>
      </dgm:t>
    </dgm:pt>
    <dgm:pt modelId="{F1F7BD63-E736-4BFB-8056-DA6341A3D669}" type="parTrans" cxnId="{DFB71898-272D-4555-9FF8-217A5AD2C3DD}">
      <dgm:prSet/>
      <dgm:spPr/>
      <dgm:t>
        <a:bodyPr/>
        <a:lstStyle/>
        <a:p>
          <a:endParaRPr lang="en-CA" sz="1100" b="0"/>
        </a:p>
      </dgm:t>
    </dgm:pt>
    <dgm:pt modelId="{4F0CEFC3-1EB5-478B-A3EB-582565D1100C}" type="sibTrans" cxnId="{DFB71898-272D-4555-9FF8-217A5AD2C3DD}">
      <dgm:prSet/>
      <dgm:spPr/>
      <dgm:t>
        <a:bodyPr/>
        <a:lstStyle/>
        <a:p>
          <a:endParaRPr lang="en-CA" sz="1100" b="0"/>
        </a:p>
      </dgm:t>
    </dgm:pt>
    <dgm:pt modelId="{EDD3795E-36ED-4AA4-848F-3CB8B61B37D6}">
      <dgm:prSet phldrT="[Text]" custT="1"/>
      <dgm:spPr/>
      <dgm:t>
        <a:bodyPr/>
        <a:lstStyle/>
        <a:p>
          <a:r>
            <a:rPr lang="en-CA" sz="1100" b="0" dirty="0"/>
            <a:t>Coach for change &amp;  co-create an action plan</a:t>
          </a:r>
        </a:p>
      </dgm:t>
    </dgm:pt>
    <dgm:pt modelId="{345E7956-16DD-4C5E-9A68-746CE3D37B9E}" type="parTrans" cxnId="{EC6C5FDE-6489-4612-A3B1-1070A9B0C750}">
      <dgm:prSet/>
      <dgm:spPr/>
      <dgm:t>
        <a:bodyPr/>
        <a:lstStyle/>
        <a:p>
          <a:endParaRPr lang="en-CA" sz="1100" b="0"/>
        </a:p>
      </dgm:t>
    </dgm:pt>
    <dgm:pt modelId="{399B4BCE-C6E3-486C-A0A3-E44FB0F2EB27}" type="sibTrans" cxnId="{EC6C5FDE-6489-4612-A3B1-1070A9B0C750}">
      <dgm:prSet/>
      <dgm:spPr/>
      <dgm:t>
        <a:bodyPr/>
        <a:lstStyle/>
        <a:p>
          <a:endParaRPr lang="en-CA" sz="1100" b="0"/>
        </a:p>
      </dgm:t>
    </dgm:pt>
    <dgm:pt modelId="{A850C83F-C27E-4DA4-8989-C20B4AA5ACF4}" type="pres">
      <dgm:prSet presAssocID="{A1401E19-588F-4BBE-B82E-6818260E45F0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36E4306-3596-47EF-93E6-FCB22A058BA4}" type="pres">
      <dgm:prSet presAssocID="{A1401E19-588F-4BBE-B82E-6818260E45F0}" presName="comp1" presStyleCnt="0"/>
      <dgm:spPr/>
    </dgm:pt>
    <dgm:pt modelId="{B4D8715B-61AE-4DF0-94EC-F8FD9090016D}" type="pres">
      <dgm:prSet presAssocID="{A1401E19-588F-4BBE-B82E-6818260E45F0}" presName="circle1" presStyleLbl="node1" presStyleIdx="0" presStyleCnt="4" custLinFactNeighborY="-503"/>
      <dgm:spPr/>
      <dgm:t>
        <a:bodyPr/>
        <a:lstStyle/>
        <a:p>
          <a:endParaRPr lang="en-US"/>
        </a:p>
      </dgm:t>
    </dgm:pt>
    <dgm:pt modelId="{8FFAE246-F54B-4F82-9A90-7C8A56E71F95}" type="pres">
      <dgm:prSet presAssocID="{A1401E19-588F-4BBE-B82E-6818260E45F0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DDD6C7-1D17-47DE-A830-A1DD240BE39C}" type="pres">
      <dgm:prSet presAssocID="{A1401E19-588F-4BBE-B82E-6818260E45F0}" presName="comp2" presStyleCnt="0"/>
      <dgm:spPr/>
    </dgm:pt>
    <dgm:pt modelId="{3965410B-58DA-4C17-8E2E-FF2F0058D2D2}" type="pres">
      <dgm:prSet presAssocID="{A1401E19-588F-4BBE-B82E-6818260E45F0}" presName="circle2" presStyleLbl="node1" presStyleIdx="1" presStyleCnt="4"/>
      <dgm:spPr/>
      <dgm:t>
        <a:bodyPr/>
        <a:lstStyle/>
        <a:p>
          <a:endParaRPr lang="en-US"/>
        </a:p>
      </dgm:t>
    </dgm:pt>
    <dgm:pt modelId="{64BEE6ED-1CC0-4212-811E-01EA8F0BC3D1}" type="pres">
      <dgm:prSet presAssocID="{A1401E19-588F-4BBE-B82E-6818260E45F0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77A07B-D791-467D-8DAB-A969541BAE45}" type="pres">
      <dgm:prSet presAssocID="{A1401E19-588F-4BBE-B82E-6818260E45F0}" presName="comp3" presStyleCnt="0"/>
      <dgm:spPr/>
    </dgm:pt>
    <dgm:pt modelId="{31C3A67B-E039-4EA0-A56C-372B9722B1DA}" type="pres">
      <dgm:prSet presAssocID="{A1401E19-588F-4BBE-B82E-6818260E45F0}" presName="circle3" presStyleLbl="node1" presStyleIdx="2" presStyleCnt="4" custScaleY="95694" custLinFactNeighborX="1766" custLinFactNeighborY="2995"/>
      <dgm:spPr/>
      <dgm:t>
        <a:bodyPr/>
        <a:lstStyle/>
        <a:p>
          <a:endParaRPr lang="en-US"/>
        </a:p>
      </dgm:t>
    </dgm:pt>
    <dgm:pt modelId="{1CE64430-7FE1-457D-94C5-0F33F3C8EA0C}" type="pres">
      <dgm:prSet presAssocID="{A1401E19-588F-4BBE-B82E-6818260E45F0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B31ED7-3205-4073-8C89-B90CBDD58389}" type="pres">
      <dgm:prSet presAssocID="{A1401E19-588F-4BBE-B82E-6818260E45F0}" presName="comp4" presStyleCnt="0"/>
      <dgm:spPr/>
    </dgm:pt>
    <dgm:pt modelId="{F66C778A-D97A-4FA8-8591-06D3B97F3F86}" type="pres">
      <dgm:prSet presAssocID="{A1401E19-588F-4BBE-B82E-6818260E45F0}" presName="circle4" presStyleLbl="node1" presStyleIdx="3" presStyleCnt="4" custScaleX="106755" custLinFactNeighborX="2014" custLinFactNeighborY="18128"/>
      <dgm:spPr/>
      <dgm:t>
        <a:bodyPr/>
        <a:lstStyle/>
        <a:p>
          <a:endParaRPr lang="en-US"/>
        </a:p>
      </dgm:t>
    </dgm:pt>
    <dgm:pt modelId="{7D1DC939-E776-48EC-87CF-E4E08EDD2EB2}" type="pres">
      <dgm:prSet presAssocID="{A1401E19-588F-4BBE-B82E-6818260E45F0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4C96825-8BE4-44E6-A97E-849902E97540}" type="presOf" srcId="{8879C82E-8D52-4D3E-99D3-C6EE030952E5}" destId="{B4D8715B-61AE-4DF0-94EC-F8FD9090016D}" srcOrd="0" destOrd="0" presId="urn:microsoft.com/office/officeart/2005/8/layout/venn2"/>
    <dgm:cxn modelId="{C4A2077A-C089-45DD-BA67-417A68F531F1}" type="presOf" srcId="{A1401E19-588F-4BBE-B82E-6818260E45F0}" destId="{A850C83F-C27E-4DA4-8989-C20B4AA5ACF4}" srcOrd="0" destOrd="0" presId="urn:microsoft.com/office/officeart/2005/8/layout/venn2"/>
    <dgm:cxn modelId="{AC2C2D06-215B-426E-AC87-685698048EC0}" type="presOf" srcId="{8879C82E-8D52-4D3E-99D3-C6EE030952E5}" destId="{8FFAE246-F54B-4F82-9A90-7C8A56E71F95}" srcOrd="1" destOrd="0" presId="urn:microsoft.com/office/officeart/2005/8/layout/venn2"/>
    <dgm:cxn modelId="{339B8364-F491-4468-A2D2-8796E2EA6200}" type="presOf" srcId="{1130893F-12AF-48FD-8FC2-213F5717EB7A}" destId="{64BEE6ED-1CC0-4212-811E-01EA8F0BC3D1}" srcOrd="1" destOrd="0" presId="urn:microsoft.com/office/officeart/2005/8/layout/venn2"/>
    <dgm:cxn modelId="{004543D7-22E8-4BC9-9BD3-84606A8611A5}" type="presOf" srcId="{EDD3795E-36ED-4AA4-848F-3CB8B61B37D6}" destId="{7D1DC939-E776-48EC-87CF-E4E08EDD2EB2}" srcOrd="1" destOrd="0" presId="urn:microsoft.com/office/officeart/2005/8/layout/venn2"/>
    <dgm:cxn modelId="{DB4E9D35-F2B0-495D-8442-093DE36A220C}" srcId="{A1401E19-588F-4BBE-B82E-6818260E45F0}" destId="{8879C82E-8D52-4D3E-99D3-C6EE030952E5}" srcOrd="0" destOrd="0" parTransId="{4B3B4DF4-B170-4683-B0A7-B368D72E61E4}" sibTransId="{9C4A4E8A-E32B-43C2-B4D7-A172BF8FD537}"/>
    <dgm:cxn modelId="{D1232DE7-31A0-4280-99BF-4CC56AA35E88}" type="presOf" srcId="{EDD3795E-36ED-4AA4-848F-3CB8B61B37D6}" destId="{F66C778A-D97A-4FA8-8591-06D3B97F3F86}" srcOrd="0" destOrd="0" presId="urn:microsoft.com/office/officeart/2005/8/layout/venn2"/>
    <dgm:cxn modelId="{FB9425BF-4CD9-4021-B927-D9533C3CB673}" type="presOf" srcId="{1130893F-12AF-48FD-8FC2-213F5717EB7A}" destId="{3965410B-58DA-4C17-8E2E-FF2F0058D2D2}" srcOrd="0" destOrd="0" presId="urn:microsoft.com/office/officeart/2005/8/layout/venn2"/>
    <dgm:cxn modelId="{4126A401-5633-4A92-B04E-075328666FEE}" type="presOf" srcId="{94F02CE9-8BEC-417C-8E72-89334DFD2D9D}" destId="{1CE64430-7FE1-457D-94C5-0F33F3C8EA0C}" srcOrd="1" destOrd="0" presId="urn:microsoft.com/office/officeart/2005/8/layout/venn2"/>
    <dgm:cxn modelId="{641D7EC8-649D-4F2D-A1EC-A865BE52797E}" srcId="{A1401E19-588F-4BBE-B82E-6818260E45F0}" destId="{1130893F-12AF-48FD-8FC2-213F5717EB7A}" srcOrd="1" destOrd="0" parTransId="{F0F2E96F-F3DD-4CCE-897B-2992CB8568F1}" sibTransId="{57C4B18A-CF1E-4676-8A77-9C1D5E101029}"/>
    <dgm:cxn modelId="{EC6C5FDE-6489-4612-A3B1-1070A9B0C750}" srcId="{A1401E19-588F-4BBE-B82E-6818260E45F0}" destId="{EDD3795E-36ED-4AA4-848F-3CB8B61B37D6}" srcOrd="3" destOrd="0" parTransId="{345E7956-16DD-4C5E-9A68-746CE3D37B9E}" sibTransId="{399B4BCE-C6E3-486C-A0A3-E44FB0F2EB27}"/>
    <dgm:cxn modelId="{F3DC6D20-D209-4604-922D-B1A2E662F319}" type="presOf" srcId="{94F02CE9-8BEC-417C-8E72-89334DFD2D9D}" destId="{31C3A67B-E039-4EA0-A56C-372B9722B1DA}" srcOrd="0" destOrd="0" presId="urn:microsoft.com/office/officeart/2005/8/layout/venn2"/>
    <dgm:cxn modelId="{DFB71898-272D-4555-9FF8-217A5AD2C3DD}" srcId="{A1401E19-588F-4BBE-B82E-6818260E45F0}" destId="{94F02CE9-8BEC-417C-8E72-89334DFD2D9D}" srcOrd="2" destOrd="0" parTransId="{F1F7BD63-E736-4BFB-8056-DA6341A3D669}" sibTransId="{4F0CEFC3-1EB5-478B-A3EB-582565D1100C}"/>
    <dgm:cxn modelId="{46D29503-3BDD-414F-81B9-254B1F6E55A7}" type="presParOf" srcId="{A850C83F-C27E-4DA4-8989-C20B4AA5ACF4}" destId="{D36E4306-3596-47EF-93E6-FCB22A058BA4}" srcOrd="0" destOrd="0" presId="urn:microsoft.com/office/officeart/2005/8/layout/venn2"/>
    <dgm:cxn modelId="{67FCBA5E-C754-4E4D-9C52-2CEB53757C9A}" type="presParOf" srcId="{D36E4306-3596-47EF-93E6-FCB22A058BA4}" destId="{B4D8715B-61AE-4DF0-94EC-F8FD9090016D}" srcOrd="0" destOrd="0" presId="urn:microsoft.com/office/officeart/2005/8/layout/venn2"/>
    <dgm:cxn modelId="{173A6C1E-C2BE-4A69-AD0C-D86613C714D4}" type="presParOf" srcId="{D36E4306-3596-47EF-93E6-FCB22A058BA4}" destId="{8FFAE246-F54B-4F82-9A90-7C8A56E71F95}" srcOrd="1" destOrd="0" presId="urn:microsoft.com/office/officeart/2005/8/layout/venn2"/>
    <dgm:cxn modelId="{711CD46C-26ED-486B-82BA-51AD07EFB652}" type="presParOf" srcId="{A850C83F-C27E-4DA4-8989-C20B4AA5ACF4}" destId="{7DDDD6C7-1D17-47DE-A830-A1DD240BE39C}" srcOrd="1" destOrd="0" presId="urn:microsoft.com/office/officeart/2005/8/layout/venn2"/>
    <dgm:cxn modelId="{666B875A-C4C1-4701-A7FF-EC533EFF9233}" type="presParOf" srcId="{7DDDD6C7-1D17-47DE-A830-A1DD240BE39C}" destId="{3965410B-58DA-4C17-8E2E-FF2F0058D2D2}" srcOrd="0" destOrd="0" presId="urn:microsoft.com/office/officeart/2005/8/layout/venn2"/>
    <dgm:cxn modelId="{71661573-BC92-490C-9328-A185C1EB55E1}" type="presParOf" srcId="{7DDDD6C7-1D17-47DE-A830-A1DD240BE39C}" destId="{64BEE6ED-1CC0-4212-811E-01EA8F0BC3D1}" srcOrd="1" destOrd="0" presId="urn:microsoft.com/office/officeart/2005/8/layout/venn2"/>
    <dgm:cxn modelId="{2CF6CBF9-876D-410E-BBC3-6B60F9EC41B8}" type="presParOf" srcId="{A850C83F-C27E-4DA4-8989-C20B4AA5ACF4}" destId="{EA77A07B-D791-467D-8DAB-A969541BAE45}" srcOrd="2" destOrd="0" presId="urn:microsoft.com/office/officeart/2005/8/layout/venn2"/>
    <dgm:cxn modelId="{1AC0C8DB-D9FB-4C23-9CAE-9FA7F9853781}" type="presParOf" srcId="{EA77A07B-D791-467D-8DAB-A969541BAE45}" destId="{31C3A67B-E039-4EA0-A56C-372B9722B1DA}" srcOrd="0" destOrd="0" presId="urn:microsoft.com/office/officeart/2005/8/layout/venn2"/>
    <dgm:cxn modelId="{51AC8FC2-3937-4C2B-9425-726BDE4A05FE}" type="presParOf" srcId="{EA77A07B-D791-467D-8DAB-A969541BAE45}" destId="{1CE64430-7FE1-457D-94C5-0F33F3C8EA0C}" srcOrd="1" destOrd="0" presId="urn:microsoft.com/office/officeart/2005/8/layout/venn2"/>
    <dgm:cxn modelId="{B644F765-690E-4766-A62C-1FCDF08AE6CB}" type="presParOf" srcId="{A850C83F-C27E-4DA4-8989-C20B4AA5ACF4}" destId="{FEB31ED7-3205-4073-8C89-B90CBDD58389}" srcOrd="3" destOrd="0" presId="urn:microsoft.com/office/officeart/2005/8/layout/venn2"/>
    <dgm:cxn modelId="{8E6CA547-0798-4336-AFF2-55D1BE2C9045}" type="presParOf" srcId="{FEB31ED7-3205-4073-8C89-B90CBDD58389}" destId="{F66C778A-D97A-4FA8-8591-06D3B97F3F86}" srcOrd="0" destOrd="0" presId="urn:microsoft.com/office/officeart/2005/8/layout/venn2"/>
    <dgm:cxn modelId="{A3D544D4-FC62-4EC4-8733-124919ACFB43}" type="presParOf" srcId="{FEB31ED7-3205-4073-8C89-B90CBDD58389}" destId="{7D1DC939-E776-48EC-87CF-E4E08EDD2EB2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D8715B-61AE-4DF0-94EC-F8FD9090016D}">
      <dsp:nvSpPr>
        <dsp:cNvPr id="0" name=""/>
        <dsp:cNvSpPr/>
      </dsp:nvSpPr>
      <dsp:spPr>
        <a:xfrm>
          <a:off x="21907" y="0"/>
          <a:ext cx="2975610" cy="2975610"/>
        </a:xfrm>
        <a:prstGeom prst="ellipse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50" b="0" kern="1200" dirty="0"/>
            <a:t>Build relationship </a:t>
          </a:r>
        </a:p>
      </dsp:txBody>
      <dsp:txXfrm>
        <a:off x="1093722" y="148780"/>
        <a:ext cx="831980" cy="446341"/>
      </dsp:txXfrm>
    </dsp:sp>
    <dsp:sp modelId="{3965410B-58DA-4C17-8E2E-FF2F0058D2D2}">
      <dsp:nvSpPr>
        <dsp:cNvPr id="0" name=""/>
        <dsp:cNvSpPr/>
      </dsp:nvSpPr>
      <dsp:spPr>
        <a:xfrm>
          <a:off x="319468" y="595121"/>
          <a:ext cx="2380488" cy="2380488"/>
        </a:xfrm>
        <a:prstGeom prst="ellipse">
          <a:avLst/>
        </a:prstGeom>
        <a:solidFill>
          <a:schemeClr val="accent6">
            <a:shade val="80000"/>
            <a:hueOff val="173197"/>
            <a:satOff val="-7419"/>
            <a:lumOff val="1023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0" kern="1200" dirty="0"/>
            <a:t>Explore reaction &amp; reflections</a:t>
          </a:r>
        </a:p>
      </dsp:txBody>
      <dsp:txXfrm>
        <a:off x="1093722" y="737951"/>
        <a:ext cx="831980" cy="428487"/>
      </dsp:txXfrm>
    </dsp:sp>
    <dsp:sp modelId="{31C3A67B-E039-4EA0-A56C-372B9722B1DA}">
      <dsp:nvSpPr>
        <dsp:cNvPr id="0" name=""/>
        <dsp:cNvSpPr/>
      </dsp:nvSpPr>
      <dsp:spPr>
        <a:xfrm>
          <a:off x="648559" y="1267121"/>
          <a:ext cx="1785366" cy="1708488"/>
        </a:xfrm>
        <a:prstGeom prst="ellipse">
          <a:avLst/>
        </a:prstGeom>
        <a:solidFill>
          <a:schemeClr val="accent6">
            <a:shade val="80000"/>
            <a:hueOff val="346395"/>
            <a:satOff val="-14838"/>
            <a:lumOff val="204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0" kern="1200" dirty="0"/>
            <a:t>Confirm content</a:t>
          </a:r>
        </a:p>
      </dsp:txBody>
      <dsp:txXfrm>
        <a:off x="1125251" y="1395258"/>
        <a:ext cx="831980" cy="384409"/>
      </dsp:txXfrm>
    </dsp:sp>
    <dsp:sp modelId="{F66C778A-D97A-4FA8-8591-06D3B97F3F86}">
      <dsp:nvSpPr>
        <dsp:cNvPr id="0" name=""/>
        <dsp:cNvSpPr/>
      </dsp:nvSpPr>
      <dsp:spPr>
        <a:xfrm>
          <a:off x="898361" y="1785366"/>
          <a:ext cx="1270644" cy="1190244"/>
        </a:xfrm>
        <a:prstGeom prst="ellipse">
          <a:avLst/>
        </a:prstGeom>
        <a:solidFill>
          <a:schemeClr val="accent6">
            <a:shade val="80000"/>
            <a:hueOff val="519592"/>
            <a:satOff val="-22257"/>
            <a:lumOff val="3069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0" kern="1200" dirty="0"/>
            <a:t>Coach for change &amp;  co-create an action plan</a:t>
          </a:r>
        </a:p>
      </dsp:txBody>
      <dsp:txXfrm>
        <a:off x="1084443" y="2082927"/>
        <a:ext cx="898481" cy="595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E429-1C78-4C27-A0A3-BE489246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Lockyer</dc:creator>
  <cp:keywords/>
  <dc:description/>
  <cp:lastModifiedBy>Susan Love</cp:lastModifiedBy>
  <cp:revision>2</cp:revision>
  <cp:lastPrinted>2019-04-28T17:09:00Z</cp:lastPrinted>
  <dcterms:created xsi:type="dcterms:W3CDTF">2020-03-12T12:34:00Z</dcterms:created>
  <dcterms:modified xsi:type="dcterms:W3CDTF">2020-03-12T12:34:00Z</dcterms:modified>
</cp:coreProperties>
</file>